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TISKOVÉ</w:t>
      </w:r>
      <w:r>
        <w:rPr>
          <w:spacing w:val="-2"/>
        </w:rPr>
        <w:t> KOMUNIKÉ</w:t>
      </w:r>
    </w:p>
    <w:p>
      <w:pPr>
        <w:pStyle w:val="BodyText"/>
        <w:spacing w:before="111"/>
        <w:rPr>
          <w:b/>
          <w:sz w:val="47"/>
        </w:rPr>
      </w:pPr>
    </w:p>
    <w:p>
      <w:pPr>
        <w:pStyle w:val="BodyText"/>
        <w:ind w:left="147"/>
      </w:pPr>
      <w:r>
        <w:rPr>
          <w:spacing w:val="-2"/>
          <w:w w:val="105"/>
        </w:rPr>
        <w:t>13/02/2024</w:t>
      </w:r>
    </w:p>
    <w:p>
      <w:pPr>
        <w:pStyle w:val="BodyText"/>
        <w:spacing w:before="140"/>
      </w:pPr>
    </w:p>
    <w:p>
      <w:pPr>
        <w:spacing w:before="0"/>
        <w:ind w:left="140" w:right="0" w:firstLine="0"/>
        <w:jc w:val="left"/>
        <w:rPr>
          <w:b/>
          <w:sz w:val="32"/>
        </w:rPr>
      </w:pPr>
      <w:r>
        <w:rPr>
          <w:b/>
          <w:sz w:val="32"/>
        </w:rPr>
        <w:t>OTEVŘENÍ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OBJEDNÁVEK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NA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MODEL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RENAULT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RAFALE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E-TECH FULL HYBRID V ČESKÉ REPUBLICE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68" w:after="0"/>
        <w:ind w:left="860" w:right="115" w:hanging="360"/>
        <w:jc w:val="both"/>
        <w:rPr>
          <w:b/>
          <w:sz w:val="22"/>
        </w:rPr>
      </w:pPr>
      <w:r>
        <w:rPr>
          <w:b/>
          <w:sz w:val="22"/>
        </w:rPr>
        <w:t>Renault zintenzivňuje svou ofenzívu vozidel 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elektrifikovaným pohonem. Otevírá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objednávky na vůz Renault Rafale v E-Tech full hybridní motorizaci, vlajkovou loď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značky, nové SUV kupé.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115" w:hanging="360"/>
        <w:jc w:val="both"/>
        <w:rPr>
          <w:b/>
          <w:sz w:val="22"/>
        </w:rPr>
      </w:pPr>
      <w:r>
        <w:rPr>
          <w:b/>
          <w:sz w:val="22"/>
        </w:rPr>
        <w:t>Model Renault Rafale E-Tech full hybrid bude dostupný ve dvou výbavových stupních: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techno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esprit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Alpine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efektivní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hybridní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pohonnou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jednotkou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výkonu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(spotřeba</w:t>
      </w:r>
      <w:r>
        <w:rPr>
          <w:b/>
          <w:spacing w:val="40"/>
          <w:sz w:val="22"/>
        </w:rPr>
        <w:t> </w:t>
      </w:r>
      <w:r>
        <w:rPr>
          <w:b/>
          <w:position w:val="2"/>
          <w:sz w:val="22"/>
        </w:rPr>
        <w:t>4,7 l/100 km, emise 105 g CO</w:t>
      </w:r>
      <w:r>
        <w:rPr>
          <w:b/>
          <w:sz w:val="13"/>
        </w:rPr>
        <w:t>2</w:t>
      </w:r>
      <w:r>
        <w:rPr>
          <w:b/>
          <w:position w:val="2"/>
          <w:sz w:val="22"/>
        </w:rPr>
        <w:t>/km).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115" w:hanging="360"/>
        <w:jc w:val="both"/>
        <w:rPr>
          <w:b/>
          <w:sz w:val="22"/>
        </w:rPr>
      </w:pPr>
      <w:r>
        <w:rPr>
          <w:b/>
          <w:sz w:val="22"/>
        </w:rPr>
        <w:t>První vozidla v dealerské síti budou zákazníkům 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dispozici před létem roku 2024.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Nabídka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modelu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Renault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Rafale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E-Tech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hybrid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startovat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999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000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Kč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DPH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výbavový stupeň techno a 1 099 000 Kč s DPH za výbavový stupeň esprit Alpine.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" w:after="0"/>
        <w:ind w:left="860" w:right="0" w:hanging="360"/>
        <w:jc w:val="left"/>
        <w:rPr>
          <w:b/>
          <w:sz w:val="22"/>
        </w:rPr>
      </w:pP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konce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roku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2024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Renault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představí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také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výkonnou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motorizaci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E-Tech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4x4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300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k.</w:t>
      </w: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648334</wp:posOffset>
            </wp:positionH>
            <wp:positionV relativeFrom="paragraph">
              <wp:posOffset>168147</wp:posOffset>
            </wp:positionV>
            <wp:extent cx="6254154" cy="3515867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154" cy="351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"/>
        <w:rPr>
          <w:b/>
        </w:rPr>
      </w:pPr>
    </w:p>
    <w:p>
      <w:pPr>
        <w:pStyle w:val="BodyText"/>
        <w:ind w:left="140" w:right="115"/>
        <w:jc w:val="both"/>
      </w:pPr>
      <w:r>
        <w:rPr/>
        <w:t>Model Rafale, jeden z</w:t>
      </w:r>
      <w:r>
        <w:rPr>
          <w:spacing w:val="-1"/>
        </w:rPr>
        <w:t> </w:t>
      </w:r>
      <w:r>
        <w:rPr/>
        <w:t>pilířů strategie Renaulution, byl odhalen v</w:t>
      </w:r>
      <w:r>
        <w:rPr>
          <w:spacing w:val="-1"/>
        </w:rPr>
        <w:t> </w:t>
      </w:r>
      <w:r>
        <w:rPr/>
        <w:t>červnu roku 2023 na Paris Air</w:t>
      </w:r>
      <w:r>
        <w:rPr>
          <w:spacing w:val="40"/>
        </w:rPr>
        <w:t> </w:t>
      </w:r>
      <w:r>
        <w:rPr/>
        <w:t>Show v Le Bourget ve Francii. Model symbolizující posun značky směrem vzhůru do vyšších</w:t>
      </w:r>
      <w:r>
        <w:rPr>
          <w:spacing w:val="40"/>
        </w:rPr>
        <w:t> </w:t>
      </w:r>
      <w:r>
        <w:rPr/>
        <w:t>segmentů a podtrhující schopnost značky oslovit všechny typy zákazníků. Se svým revolučním</w:t>
      </w:r>
      <w:r>
        <w:rPr>
          <w:spacing w:val="40"/>
        </w:rPr>
        <w:t> </w:t>
      </w:r>
      <w:r>
        <w:rPr/>
        <w:t>designem SUV kupé přináší Renault</w:t>
      </w:r>
      <w:r>
        <w:rPr>
          <w:spacing w:val="-1"/>
        </w:rPr>
        <w:t> </w:t>
      </w:r>
      <w:r>
        <w:rPr/>
        <w:t>Rafale nebývalé potěšení z</w:t>
      </w:r>
      <w:r>
        <w:rPr>
          <w:spacing w:val="-5"/>
        </w:rPr>
        <w:t> </w:t>
      </w:r>
      <w:r>
        <w:rPr/>
        <w:t>jízdy,</w:t>
      </w:r>
      <w:r>
        <w:rPr>
          <w:spacing w:val="-2"/>
        </w:rPr>
        <w:t> </w:t>
      </w:r>
      <w:r>
        <w:rPr/>
        <w:t>a to</w:t>
      </w:r>
      <w:r>
        <w:rPr>
          <w:spacing w:val="-1"/>
        </w:rPr>
        <w:t> </w:t>
      </w:r>
      <w:r>
        <w:rPr/>
        <w:t>díky vysoce účinnému</w:t>
      </w:r>
      <w:r>
        <w:rPr>
          <w:spacing w:val="40"/>
        </w:rPr>
        <w:t> </w:t>
      </w:r>
      <w:r>
        <w:rPr/>
        <w:t>hybridnímu</w:t>
      </w:r>
      <w:r>
        <w:rPr>
          <w:spacing w:val="-8"/>
        </w:rPr>
        <w:t> </w:t>
      </w:r>
      <w:r>
        <w:rPr/>
        <w:t>pohonu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podvozkové</w:t>
      </w:r>
      <w:r>
        <w:rPr>
          <w:spacing w:val="-7"/>
        </w:rPr>
        <w:t> </w:t>
      </w:r>
      <w:r>
        <w:rPr/>
        <w:t>platformě,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které</w:t>
      </w:r>
      <w:r>
        <w:rPr>
          <w:spacing w:val="-10"/>
        </w:rPr>
        <w:t> </w:t>
      </w:r>
      <w:r>
        <w:rPr/>
        <w:t>inženýři</w:t>
      </w:r>
      <w:r>
        <w:rPr>
          <w:spacing w:val="-7"/>
        </w:rPr>
        <w:t> </w:t>
      </w:r>
      <w:r>
        <w:rPr/>
        <w:t>vložili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nejlepší</w:t>
      </w:r>
      <w:r>
        <w:rPr>
          <w:spacing w:val="-9"/>
        </w:rPr>
        <w:t> </w:t>
      </w:r>
      <w:r>
        <w:rPr/>
        <w:t>ze</w:t>
      </w:r>
      <w:r>
        <w:rPr>
          <w:spacing w:val="-9"/>
        </w:rPr>
        <w:t> </w:t>
      </w:r>
      <w:r>
        <w:rPr/>
        <w:t>svého</w:t>
      </w:r>
      <w:r>
        <w:rPr>
          <w:spacing w:val="-10"/>
        </w:rPr>
        <w:t> </w:t>
      </w:r>
      <w:r>
        <w:rPr/>
        <w:t>nadšení</w:t>
      </w:r>
      <w:r>
        <w:rPr>
          <w:spacing w:val="40"/>
        </w:rPr>
        <w:t> </w:t>
      </w:r>
      <w:r>
        <w:rPr/>
        <w:t>a</w:t>
      </w:r>
      <w:r>
        <w:rPr>
          <w:spacing w:val="-2"/>
        </w:rPr>
        <w:t> </w:t>
      </w:r>
      <w:r>
        <w:rPr/>
        <w:t>zkušeností.</w:t>
      </w:r>
    </w:p>
    <w:p>
      <w:pPr>
        <w:spacing w:after="0"/>
        <w:jc w:val="both"/>
        <w:sectPr>
          <w:footerReference w:type="default" r:id="rId5"/>
          <w:type w:val="continuous"/>
          <w:pgSz w:w="11910" w:h="16820"/>
          <w:pgMar w:header="0" w:footer="495" w:top="660" w:bottom="680" w:left="880" w:right="90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</w:pPr>
    </w:p>
    <w:p>
      <w:pPr>
        <w:spacing w:before="0"/>
        <w:ind w:left="140" w:right="0" w:firstLine="0"/>
        <w:jc w:val="both"/>
        <w:rPr>
          <w:b/>
          <w:sz w:val="22"/>
        </w:rPr>
      </w:pPr>
      <w:r>
        <w:rPr>
          <w:b/>
          <w:sz w:val="22"/>
        </w:rPr>
        <w:t>Odvážné,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dynamické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SUV</w:t>
      </w:r>
      <w:r>
        <w:rPr>
          <w:b/>
          <w:spacing w:val="-4"/>
          <w:sz w:val="22"/>
        </w:rPr>
        <w:t> kupé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40" w:right="115"/>
        <w:jc w:val="both"/>
      </w:pPr>
      <w:r>
        <w:rPr/>
        <w:t>Renault</w:t>
      </w:r>
      <w:r>
        <w:rPr>
          <w:spacing w:val="-7"/>
        </w:rPr>
        <w:t> </w:t>
      </w:r>
      <w:r>
        <w:rPr/>
        <w:t>Rafale</w:t>
      </w:r>
      <w:r>
        <w:rPr>
          <w:spacing w:val="-9"/>
        </w:rPr>
        <w:t> </w:t>
      </w:r>
      <w:r>
        <w:rPr/>
        <w:t>E-Tech</w:t>
      </w:r>
      <w:r>
        <w:rPr>
          <w:spacing w:val="-8"/>
        </w:rPr>
        <w:t> </w:t>
      </w:r>
      <w:r>
        <w:rPr/>
        <w:t>full</w:t>
      </w:r>
      <w:r>
        <w:rPr>
          <w:spacing w:val="-6"/>
        </w:rPr>
        <w:t> </w:t>
      </w:r>
      <w:r>
        <w:rPr/>
        <w:t>hybrid</w:t>
      </w:r>
      <w:r>
        <w:rPr>
          <w:spacing w:val="-7"/>
        </w:rPr>
        <w:t> </w:t>
      </w:r>
      <w:r>
        <w:rPr/>
        <w:t>je</w:t>
      </w:r>
      <w:r>
        <w:rPr>
          <w:spacing w:val="-9"/>
        </w:rPr>
        <w:t> </w:t>
      </w:r>
      <w:r>
        <w:rPr/>
        <w:t>dlouhý</w:t>
      </w:r>
      <w:r>
        <w:rPr>
          <w:spacing w:val="-9"/>
        </w:rPr>
        <w:t> </w:t>
      </w:r>
      <w:r>
        <w:rPr/>
        <w:t>4,71</w:t>
      </w:r>
      <w:r>
        <w:rPr>
          <w:spacing w:val="-8"/>
        </w:rPr>
        <w:t> </w:t>
      </w:r>
      <w:r>
        <w:rPr/>
        <w:t>m,</w:t>
      </w:r>
      <w:r>
        <w:rPr>
          <w:spacing w:val="-4"/>
        </w:rPr>
        <w:t> </w:t>
      </w:r>
      <w:r>
        <w:rPr/>
        <w:t>široký</w:t>
      </w:r>
      <w:r>
        <w:rPr>
          <w:spacing w:val="-9"/>
        </w:rPr>
        <w:t> </w:t>
      </w:r>
      <w:r>
        <w:rPr/>
        <w:t>1,86</w:t>
      </w:r>
      <w:r>
        <w:rPr>
          <w:spacing w:val="-10"/>
        </w:rPr>
        <w:t> </w:t>
      </w:r>
      <w:r>
        <w:rPr/>
        <w:t>m,</w:t>
      </w:r>
      <w:r>
        <w:rPr>
          <w:spacing w:val="-6"/>
        </w:rPr>
        <w:t> </w:t>
      </w:r>
      <w:r>
        <w:rPr/>
        <w:t>vysoký</w:t>
      </w:r>
      <w:r>
        <w:rPr>
          <w:spacing w:val="-7"/>
        </w:rPr>
        <w:t> </w:t>
      </w:r>
      <w:r>
        <w:rPr/>
        <w:t>1,61</w:t>
      </w:r>
      <w:r>
        <w:rPr>
          <w:spacing w:val="-6"/>
        </w:rPr>
        <w:t> </w:t>
      </w:r>
      <w:r>
        <w:rPr/>
        <w:t>m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vychází</w:t>
      </w:r>
      <w:r>
        <w:rPr>
          <w:spacing w:val="-8"/>
        </w:rPr>
        <w:t> </w:t>
      </w:r>
      <w:r>
        <w:rPr/>
        <w:t>z</w:t>
      </w:r>
      <w:r>
        <w:rPr>
          <w:spacing w:val="-9"/>
        </w:rPr>
        <w:t> </w:t>
      </w:r>
      <w:r>
        <w:rPr/>
        <w:t>platformy</w:t>
      </w:r>
      <w:r>
        <w:rPr>
          <w:spacing w:val="40"/>
        </w:rPr>
        <w:t> </w:t>
      </w:r>
      <w:r>
        <w:rPr/>
        <w:t>CMF-CD,</w:t>
      </w:r>
      <w:r>
        <w:rPr>
          <w:spacing w:val="-2"/>
        </w:rPr>
        <w:t> </w:t>
      </w:r>
      <w:r>
        <w:rPr/>
        <w:t>která</w:t>
      </w:r>
      <w:r>
        <w:rPr>
          <w:spacing w:val="-5"/>
        </w:rPr>
        <w:t> </w:t>
      </w:r>
      <w:r>
        <w:rPr/>
        <w:t>byla</w:t>
      </w:r>
      <w:r>
        <w:rPr>
          <w:spacing w:val="-5"/>
        </w:rPr>
        <w:t> </w:t>
      </w:r>
      <w:r>
        <w:rPr/>
        <w:t>navržena</w:t>
      </w:r>
      <w:r>
        <w:rPr>
          <w:spacing w:val="-2"/>
        </w:rPr>
        <w:t> </w:t>
      </w:r>
      <w:r>
        <w:rPr/>
        <w:t>tak,</w:t>
      </w:r>
      <w:r>
        <w:rPr>
          <w:spacing w:val="-2"/>
        </w:rPr>
        <w:t> </w:t>
      </w:r>
      <w:r>
        <w:rPr/>
        <w:t>aby</w:t>
      </w:r>
      <w:r>
        <w:rPr>
          <w:spacing w:val="-3"/>
        </w:rPr>
        <w:t> </w:t>
      </w:r>
      <w:r>
        <w:rPr/>
        <w:t>odpovídala</w:t>
      </w:r>
      <w:r>
        <w:rPr>
          <w:spacing w:val="-2"/>
        </w:rPr>
        <w:t> </w:t>
      </w:r>
      <w:r>
        <w:rPr/>
        <w:t>všem</w:t>
      </w:r>
      <w:r>
        <w:rPr>
          <w:spacing w:val="-2"/>
        </w:rPr>
        <w:t> </w:t>
      </w:r>
      <w:r>
        <w:rPr/>
        <w:t>typům</w:t>
      </w:r>
      <w:r>
        <w:rPr>
          <w:spacing w:val="-2"/>
        </w:rPr>
        <w:t> </w:t>
      </w:r>
      <w:r>
        <w:rPr/>
        <w:t>elektrifikace.</w:t>
      </w:r>
      <w:r>
        <w:rPr>
          <w:spacing w:val="-2"/>
        </w:rPr>
        <w:t> </w:t>
      </w:r>
      <w:r>
        <w:rPr/>
        <w:t>Díky</w:t>
      </w:r>
      <w:r>
        <w:rPr>
          <w:spacing w:val="-2"/>
        </w:rPr>
        <w:t> </w:t>
      </w:r>
      <w:r>
        <w:rPr/>
        <w:t>dynamickému</w:t>
      </w:r>
      <w:r>
        <w:rPr>
          <w:spacing w:val="40"/>
        </w:rPr>
        <w:t> </w:t>
      </w:r>
      <w:r>
        <w:rPr/>
        <w:t>designu a silné osobnosti nabízí Renault Rafale bezkonkurenční potěšení z jízdy. Je to potěšení,</w:t>
      </w:r>
      <w:r>
        <w:rPr>
          <w:spacing w:val="40"/>
        </w:rPr>
        <w:t> </w:t>
      </w:r>
      <w:r>
        <w:rPr/>
        <w:t>které sdílejí všichni cestující, kteří využívají velkorysý prostor na palubě a inovativní prvky</w:t>
      </w:r>
      <w:r>
        <w:rPr>
          <w:spacing w:val="40"/>
        </w:rPr>
        <w:t> </w:t>
      </w:r>
      <w:r>
        <w:rPr>
          <w:spacing w:val="-2"/>
        </w:rPr>
        <w:t>interiéru.</w:t>
      </w:r>
      <w:r>
        <w:rPr>
          <w:spacing w:val="-1"/>
        </w:rPr>
        <w:t> </w:t>
      </w:r>
      <w:r>
        <w:rPr>
          <w:spacing w:val="-2"/>
        </w:rPr>
        <w:t>Prostor</w:t>
      </w:r>
      <w:r>
        <w:rPr>
          <w:spacing w:val="1"/>
        </w:rPr>
        <w:t> </w:t>
      </w:r>
      <w:r>
        <w:rPr>
          <w:spacing w:val="-2"/>
        </w:rPr>
        <w:t>pro cestující</w:t>
      </w:r>
      <w:r>
        <w:rPr>
          <w:spacing w:val="2"/>
        </w:rPr>
        <w:t> </w:t>
      </w:r>
      <w:r>
        <w:rPr>
          <w:spacing w:val="-2"/>
        </w:rPr>
        <w:t>ve</w:t>
      </w:r>
      <w:r>
        <w:rPr>
          <w:spacing w:val="-1"/>
        </w:rPr>
        <w:t> </w:t>
      </w:r>
      <w:r>
        <w:rPr>
          <w:spacing w:val="-2"/>
        </w:rPr>
        <w:t>druhé</w:t>
      </w:r>
      <w:r>
        <w:rPr/>
        <w:t> </w:t>
      </w:r>
      <w:r>
        <w:rPr>
          <w:spacing w:val="-2"/>
        </w:rPr>
        <w:t>řadě</w:t>
      </w:r>
      <w:r>
        <w:rPr>
          <w:spacing w:val="1"/>
        </w:rPr>
        <w:t> </w:t>
      </w:r>
      <w:r>
        <w:rPr>
          <w:spacing w:val="-2"/>
        </w:rPr>
        <w:t>sedadel</w:t>
      </w:r>
      <w:r>
        <w:rPr>
          <w:spacing w:val="2"/>
        </w:rPr>
        <w:t> </w:t>
      </w:r>
      <w:r>
        <w:rPr>
          <w:spacing w:val="-2"/>
        </w:rPr>
        <w:t>je</w:t>
      </w:r>
      <w:r>
        <w:rPr>
          <w:spacing w:val="1"/>
        </w:rPr>
        <w:t> </w:t>
      </w:r>
      <w:r>
        <w:rPr>
          <w:spacing w:val="-2"/>
        </w:rPr>
        <w:t>velmi</w:t>
      </w:r>
      <w:r>
        <w:rPr>
          <w:spacing w:val="1"/>
        </w:rPr>
        <w:t> </w:t>
      </w:r>
      <w:r>
        <w:rPr>
          <w:spacing w:val="-2"/>
        </w:rPr>
        <w:t>komfortní,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spacing w:val="10"/>
        </w:rPr>
        <w:t> </w:t>
      </w:r>
      <w:r>
        <w:rPr>
          <w:spacing w:val="-2"/>
        </w:rPr>
        <w:t>prostorem</w:t>
      </w:r>
      <w:r>
        <w:rPr>
          <w:spacing w:val="1"/>
        </w:rPr>
        <w:t> </w:t>
      </w:r>
      <w:r>
        <w:rPr>
          <w:spacing w:val="-2"/>
        </w:rPr>
        <w:t>na</w:t>
      </w:r>
      <w:r>
        <w:rPr/>
        <w:t> </w:t>
      </w:r>
      <w:r>
        <w:rPr>
          <w:spacing w:val="-2"/>
        </w:rPr>
        <w:t>kolen</w:t>
      </w:r>
      <w:r>
        <w:rPr>
          <w:spacing w:val="-1"/>
        </w:rPr>
        <w:t> </w:t>
      </w:r>
      <w:r>
        <w:rPr>
          <w:spacing w:val="-5"/>
        </w:rPr>
        <w:t>302</w:t>
      </w:r>
    </w:p>
    <w:p>
      <w:pPr>
        <w:pStyle w:val="BodyText"/>
        <w:ind w:left="140" w:right="117"/>
        <w:jc w:val="both"/>
      </w:pPr>
      <w:r>
        <w:rPr/>
        <w:t>mm. Prostor pro hlavu na zadních sedadlech 880 mm je zachován i přes karoserii připomínající</w:t>
      </w:r>
      <w:r>
        <w:rPr>
          <w:spacing w:val="40"/>
        </w:rPr>
        <w:t> </w:t>
      </w:r>
      <w:r>
        <w:rPr/>
        <w:t>kupé. Ani zavazadlový prostor není postihnut tvarem karoserie, jeho objem činí 627 litrů.</w:t>
      </w:r>
      <w:r>
        <w:rPr>
          <w:spacing w:val="40"/>
        </w:rPr>
        <w:t> </w:t>
      </w:r>
      <w:r>
        <w:rPr/>
        <w:t>Obzvláště inovativním prvkem je panoramatické střešní okno solarbay® s</w:t>
      </w:r>
      <w:r>
        <w:rPr>
          <w:spacing w:val="-1"/>
        </w:rPr>
        <w:t> </w:t>
      </w:r>
      <w:r>
        <w:rPr/>
        <w:t>elektronicky</w:t>
      </w:r>
      <w:r>
        <w:rPr>
          <w:spacing w:val="40"/>
        </w:rPr>
        <w:t> </w:t>
      </w:r>
      <w:r>
        <w:rPr/>
        <w:t>nastavitelnou průhledností, navržené technologií PDLC (Polymer Dispersed Liquid Crystal).</w:t>
      </w:r>
      <w:r>
        <w:rPr>
          <w:spacing w:val="40"/>
        </w:rPr>
        <w:t> </w:t>
      </w:r>
      <w:r>
        <w:rPr/>
        <w:t>Úroveň průhlednosti lze snadno nastavit hlasem prostřednictvím Google Assistant nebo</w:t>
      </w:r>
      <w:r>
        <w:rPr>
          <w:spacing w:val="40"/>
        </w:rPr>
        <w:t> </w:t>
      </w:r>
      <w:r>
        <w:rPr/>
        <w:t>ovládacím</w:t>
      </w:r>
      <w:r>
        <w:rPr>
          <w:spacing w:val="-2"/>
        </w:rPr>
        <w:t> </w:t>
      </w:r>
      <w:r>
        <w:rPr/>
        <w:t>tlačítkem.</w:t>
      </w:r>
    </w:p>
    <w:p>
      <w:pPr>
        <w:pStyle w:val="BodyText"/>
      </w:pPr>
    </w:p>
    <w:p>
      <w:pPr>
        <w:pStyle w:val="BodyText"/>
        <w:ind w:left="140" w:right="116"/>
        <w:jc w:val="both"/>
      </w:pPr>
      <w:r>
        <w:rPr/>
        <w:t>Díky výkonné a úsporné hybridní motorizaci s výkonem 200 koní a multimódové automatické</w:t>
      </w:r>
      <w:r>
        <w:rPr>
          <w:spacing w:val="40"/>
        </w:rPr>
        <w:t> </w:t>
      </w:r>
      <w:r>
        <w:rPr/>
        <w:t>převodovce je Renault Rafale E-Tech full hybrid na vrcholu svého segmentu, pokud jde o dojezd</w:t>
      </w:r>
      <w:r>
        <w:rPr>
          <w:spacing w:val="40"/>
        </w:rPr>
        <w:t> </w:t>
      </w:r>
      <w:r>
        <w:rPr>
          <w:position w:val="2"/>
        </w:rPr>
        <w:t>(až 1 100 km), spotřebu a emise CO</w:t>
      </w:r>
      <w:r>
        <w:rPr>
          <w:sz w:val="13"/>
        </w:rPr>
        <w:t>2</w:t>
      </w:r>
      <w:r>
        <w:rPr>
          <w:spacing w:val="29"/>
          <w:sz w:val="13"/>
        </w:rPr>
        <w:t> </w:t>
      </w:r>
      <w:r>
        <w:rPr>
          <w:position w:val="2"/>
        </w:rPr>
        <w:t>(4,7 l/100 km a 105 g CO</w:t>
      </w:r>
      <w:r>
        <w:rPr>
          <w:sz w:val="13"/>
        </w:rPr>
        <w:t>2</w:t>
      </w:r>
      <w:r>
        <w:rPr>
          <w:position w:val="2"/>
        </w:rPr>
        <w:t>/km).</w:t>
      </w:r>
    </w:p>
    <w:p>
      <w:pPr>
        <w:pStyle w:val="BodyText"/>
      </w:pPr>
    </w:p>
    <w:p>
      <w:pPr>
        <w:pStyle w:val="BodyText"/>
        <w:ind w:left="140" w:right="116"/>
        <w:jc w:val="both"/>
      </w:pPr>
      <w:r>
        <w:rPr/>
        <w:t>Přesnosti podvozkové platformy přináší bezkonkurenční emoce z jízdy. Tyto emoce jsou</w:t>
      </w:r>
      <w:r>
        <w:rPr>
          <w:spacing w:val="40"/>
        </w:rPr>
        <w:t> </w:t>
      </w:r>
      <w:r>
        <w:rPr/>
        <w:t>umocněny systémem řízení všech kol 4CONTROL advanced společnosti Renault. Tento systém</w:t>
      </w:r>
      <w:r>
        <w:rPr>
          <w:spacing w:val="40"/>
        </w:rPr>
        <w:t> </w:t>
      </w:r>
      <w:r>
        <w:rPr/>
        <w:t>řízení zadních kol, který je standardně k dispozici ve výbavovém stupni esprit Alpine, výrazně</w:t>
      </w:r>
      <w:r>
        <w:rPr>
          <w:spacing w:val="40"/>
        </w:rPr>
        <w:t> </w:t>
      </w:r>
      <w:r>
        <w:rPr/>
        <w:t>zlepšuje ovladatelnost při proplétání se městem nebo při průjezdu zatáčkou ve vyšších</w:t>
      </w:r>
      <w:r>
        <w:rPr>
          <w:spacing w:val="40"/>
        </w:rPr>
        <w:t> </w:t>
      </w:r>
      <w:r>
        <w:rPr>
          <w:spacing w:val="-2"/>
        </w:rPr>
        <w:t>rychlostech.</w:t>
      </w:r>
    </w:p>
    <w:p>
      <w:pPr>
        <w:pStyle w:val="BodyText"/>
      </w:pPr>
    </w:p>
    <w:p>
      <w:pPr>
        <w:pStyle w:val="BodyText"/>
        <w:ind w:left="140" w:right="115"/>
        <w:jc w:val="both"/>
      </w:pPr>
      <w:r>
        <w:rPr/>
        <w:t>Multimediální systém openR link odstraňuje bariéry mezi digitálním světem vně a uvnitř kabiny.</w:t>
      </w:r>
      <w:r>
        <w:rPr>
          <w:spacing w:val="40"/>
        </w:rPr>
        <w:t> </w:t>
      </w:r>
      <w:r>
        <w:rPr/>
        <w:t>Multimediální systém obsahuje integrovaný systém Google Android Automotive a lze jej</w:t>
      </w:r>
      <w:r>
        <w:rPr>
          <w:spacing w:val="40"/>
        </w:rPr>
        <w:t> </w:t>
      </w:r>
      <w:r>
        <w:rPr/>
        <w:t>používat jako chytrý telefon. OpenR link poskytuje také integrované služby Google Automotive,</w:t>
      </w:r>
      <w:r>
        <w:rPr>
          <w:spacing w:val="40"/>
        </w:rPr>
        <w:t> </w:t>
      </w:r>
      <w:r>
        <w:rPr/>
        <w:t>díky nimž máte na dosah ruky navigaci Google Maps, integrovaného hlasového asistenta</w:t>
      </w:r>
      <w:r>
        <w:rPr>
          <w:spacing w:val="40"/>
        </w:rPr>
        <w:t> </w:t>
      </w:r>
      <w:r>
        <w:rPr/>
        <w:t>Google</w:t>
      </w:r>
      <w:r>
        <w:rPr>
          <w:spacing w:val="-8"/>
        </w:rPr>
        <w:t> </w:t>
      </w:r>
      <w:r>
        <w:rPr/>
        <w:t>Assistant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více</w:t>
      </w:r>
      <w:r>
        <w:rPr>
          <w:spacing w:val="-7"/>
        </w:rPr>
        <w:t> </w:t>
      </w:r>
      <w:r>
        <w:rPr/>
        <w:t>než</w:t>
      </w:r>
      <w:r>
        <w:rPr>
          <w:spacing w:val="-7"/>
        </w:rPr>
        <w:t> </w:t>
      </w:r>
      <w:r>
        <w:rPr/>
        <w:t>50</w:t>
      </w:r>
      <w:r>
        <w:rPr>
          <w:spacing w:val="-7"/>
        </w:rPr>
        <w:t> </w:t>
      </w:r>
      <w:r>
        <w:rPr/>
        <w:t>aplikací</w:t>
      </w:r>
      <w:r>
        <w:rPr>
          <w:spacing w:val="-4"/>
        </w:rPr>
        <w:t> </w:t>
      </w:r>
      <w:r>
        <w:rPr/>
        <w:t>(v</w:t>
      </w:r>
      <w:r>
        <w:rPr>
          <w:spacing w:val="-8"/>
        </w:rPr>
        <w:t> </w:t>
      </w:r>
      <w:r>
        <w:rPr/>
        <w:t>závislosti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zemi),</w:t>
      </w:r>
      <w:r>
        <w:rPr>
          <w:spacing w:val="-7"/>
        </w:rPr>
        <w:t> </w:t>
      </w:r>
      <w:r>
        <w:rPr/>
        <w:t>které</w:t>
      </w:r>
      <w:r>
        <w:rPr>
          <w:spacing w:val="-8"/>
        </w:rPr>
        <w:t> </w:t>
      </w:r>
      <w:r>
        <w:rPr/>
        <w:t>jsou</w:t>
      </w:r>
      <w:r>
        <w:rPr>
          <w:spacing w:val="-9"/>
        </w:rPr>
        <w:t> </w:t>
      </w:r>
      <w:r>
        <w:rPr/>
        <w:t>dostupné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Google</w:t>
      </w:r>
      <w:r>
        <w:rPr>
          <w:spacing w:val="-7"/>
        </w:rPr>
        <w:t> </w:t>
      </w:r>
      <w:r>
        <w:rPr>
          <w:spacing w:val="-4"/>
        </w:rPr>
        <w:t>Play.</w:t>
      </w:r>
    </w:p>
    <w:p>
      <w:pPr>
        <w:pStyle w:val="BodyText"/>
      </w:pPr>
    </w:p>
    <w:p>
      <w:pPr>
        <w:pStyle w:val="BodyText"/>
        <w:ind w:left="140" w:right="116"/>
        <w:jc w:val="both"/>
      </w:pPr>
      <w:r>
        <w:rPr/>
        <w:t>Do konce roku se u modelu Renault Rafele představí nová výkonnější motorizace E-Tech 4x4 s</w:t>
      </w:r>
      <w:r>
        <w:rPr>
          <w:spacing w:val="40"/>
        </w:rPr>
        <w:t> </w:t>
      </w:r>
      <w:r>
        <w:rPr/>
        <w:t>výkonem 300 koní pro ještě větší potěšení z jízdy. Tato verze bude vybavena přídavným</w:t>
      </w:r>
      <w:r>
        <w:rPr>
          <w:spacing w:val="40"/>
        </w:rPr>
        <w:t> </w:t>
      </w:r>
      <w:r>
        <w:rPr/>
        <w:t>elektromotorem na zadní nápravě a bude rovněž využívat specifické nastavení podvozku.</w:t>
      </w:r>
    </w:p>
    <w:p>
      <w:pPr>
        <w:pStyle w:val="BodyText"/>
      </w:pPr>
    </w:p>
    <w:p>
      <w:pPr>
        <w:pStyle w:val="BodyText"/>
        <w:spacing w:before="240"/>
      </w:pPr>
    </w:p>
    <w:p>
      <w:pPr>
        <w:spacing w:before="0"/>
        <w:ind w:left="140" w:right="0" w:firstLine="0"/>
        <w:jc w:val="both"/>
        <w:rPr>
          <w:sz w:val="16"/>
        </w:rPr>
      </w:pPr>
      <w:r>
        <w:rPr>
          <w:sz w:val="16"/>
        </w:rPr>
        <w:t>Kontakt</w:t>
      </w:r>
      <w:r>
        <w:rPr>
          <w:spacing w:val="-9"/>
          <w:sz w:val="16"/>
        </w:rPr>
        <w:t> </w:t>
      </w:r>
      <w:r>
        <w:rPr>
          <w:sz w:val="16"/>
        </w:rPr>
        <w:t>:</w:t>
      </w:r>
      <w:r>
        <w:rPr>
          <w:spacing w:val="-7"/>
          <w:sz w:val="16"/>
        </w:rPr>
        <w:t> </w:t>
      </w:r>
      <w:r>
        <w:rPr>
          <w:sz w:val="16"/>
        </w:rPr>
        <w:t>Jitka</w:t>
      </w:r>
      <w:r>
        <w:rPr>
          <w:spacing w:val="-7"/>
          <w:sz w:val="16"/>
        </w:rPr>
        <w:t> </w:t>
      </w:r>
      <w:r>
        <w:rPr>
          <w:sz w:val="16"/>
        </w:rPr>
        <w:t>Skaličková,</w:t>
      </w:r>
      <w:r>
        <w:rPr>
          <w:spacing w:val="-7"/>
          <w:sz w:val="16"/>
        </w:rPr>
        <w:t> </w:t>
      </w:r>
      <w:r>
        <w:rPr>
          <w:sz w:val="16"/>
        </w:rPr>
        <w:t>PR</w:t>
      </w:r>
      <w:r>
        <w:rPr>
          <w:spacing w:val="-7"/>
          <w:sz w:val="16"/>
        </w:rPr>
        <w:t> </w:t>
      </w:r>
      <w:r>
        <w:rPr>
          <w:sz w:val="16"/>
        </w:rPr>
        <w:t>manager</w:t>
      </w:r>
      <w:r>
        <w:rPr>
          <w:spacing w:val="-7"/>
          <w:sz w:val="16"/>
        </w:rPr>
        <w:t> </w:t>
      </w:r>
      <w:r>
        <w:rPr>
          <w:sz w:val="16"/>
        </w:rPr>
        <w:t>Renault,</w:t>
      </w:r>
      <w:r>
        <w:rPr>
          <w:spacing w:val="-7"/>
          <w:sz w:val="16"/>
        </w:rPr>
        <w:t> </w:t>
      </w:r>
      <w:r>
        <w:rPr>
          <w:sz w:val="16"/>
        </w:rPr>
        <w:t>tel.</w:t>
      </w:r>
      <w:r>
        <w:rPr>
          <w:spacing w:val="-5"/>
          <w:sz w:val="16"/>
        </w:rPr>
        <w:t> </w:t>
      </w:r>
      <w:r>
        <w:rPr>
          <w:sz w:val="16"/>
        </w:rPr>
        <w:t>:</w:t>
      </w:r>
      <w:r>
        <w:rPr>
          <w:spacing w:val="-7"/>
          <w:sz w:val="16"/>
        </w:rPr>
        <w:t> </w:t>
      </w:r>
      <w:r>
        <w:rPr>
          <w:sz w:val="16"/>
        </w:rPr>
        <w:t>602-275-168,</w:t>
      </w:r>
      <w:r>
        <w:rPr>
          <w:spacing w:val="-6"/>
          <w:sz w:val="16"/>
        </w:rPr>
        <w:t> </w:t>
      </w:r>
      <w:hyperlink r:id="rId9">
        <w:r>
          <w:rPr>
            <w:color w:val="0462C1"/>
            <w:sz w:val="16"/>
            <w:u w:val="single" w:color="0462C1"/>
          </w:rPr>
          <w:t>jitka.skalickova@renault.cz</w:t>
        </w:r>
        <w:r>
          <w:rPr>
            <w:sz w:val="16"/>
          </w:rPr>
          <w:t>,</w:t>
        </w:r>
      </w:hyperlink>
      <w:r>
        <w:rPr>
          <w:spacing w:val="-6"/>
          <w:sz w:val="16"/>
        </w:rPr>
        <w:t> </w:t>
      </w:r>
      <w:r>
        <w:rPr>
          <w:spacing w:val="-2"/>
          <w:sz w:val="16"/>
        </w:rPr>
        <w:t>media.renault.cz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0"/>
        <w:ind w:left="140" w:right="0" w:firstLine="0"/>
        <w:jc w:val="both"/>
        <w:rPr>
          <w:b/>
          <w:sz w:val="16"/>
        </w:rPr>
      </w:pPr>
      <w:r>
        <w:rPr>
          <w:b/>
          <w:sz w:val="16"/>
        </w:rPr>
        <w:t>ZNAČKA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RENAULT</w:t>
      </w:r>
    </w:p>
    <w:p>
      <w:pPr>
        <w:spacing w:before="0"/>
        <w:ind w:left="140" w:right="117" w:firstLine="0"/>
        <w:jc w:val="both"/>
        <w:rPr>
          <w:sz w:val="16"/>
        </w:rPr>
      </w:pPr>
      <w:r>
        <w:rPr>
          <w:sz w:val="16"/>
        </w:rPr>
        <w:t>Renault</w:t>
      </w:r>
      <w:r>
        <w:rPr>
          <w:spacing w:val="-6"/>
          <w:sz w:val="16"/>
        </w:rPr>
        <w:t> </w:t>
      </w:r>
      <w:r>
        <w:rPr>
          <w:sz w:val="16"/>
        </w:rPr>
        <w:t>je</w:t>
      </w:r>
      <w:r>
        <w:rPr>
          <w:spacing w:val="-6"/>
          <w:sz w:val="16"/>
        </w:rPr>
        <w:t> </w:t>
      </w:r>
      <w:r>
        <w:rPr>
          <w:sz w:val="16"/>
        </w:rPr>
        <w:t>dlouholetou</w:t>
      </w:r>
      <w:r>
        <w:rPr>
          <w:spacing w:val="-6"/>
          <w:sz w:val="16"/>
        </w:rPr>
        <w:t> </w:t>
      </w:r>
      <w:r>
        <w:rPr>
          <w:sz w:val="16"/>
        </w:rPr>
        <w:t>značkou</w:t>
      </w:r>
      <w:r>
        <w:rPr>
          <w:spacing w:val="-7"/>
          <w:sz w:val="16"/>
        </w:rPr>
        <w:t> </w:t>
      </w:r>
      <w:r>
        <w:rPr>
          <w:sz w:val="16"/>
        </w:rPr>
        <w:t>mobility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průkopníkem</w:t>
      </w:r>
      <w:r>
        <w:rPr>
          <w:spacing w:val="-6"/>
          <w:sz w:val="16"/>
        </w:rPr>
        <w:t> </w:t>
      </w:r>
      <w:r>
        <w:rPr>
          <w:sz w:val="16"/>
        </w:rPr>
        <w:t>elektromobilů</w:t>
      </w:r>
      <w:r>
        <w:rPr>
          <w:spacing w:val="-7"/>
          <w:sz w:val="16"/>
        </w:rPr>
        <w:t> </w:t>
      </w:r>
      <w:r>
        <w:rPr>
          <w:sz w:val="16"/>
        </w:rPr>
        <w:t>v</w:t>
      </w:r>
      <w:r>
        <w:rPr>
          <w:spacing w:val="-5"/>
          <w:sz w:val="16"/>
        </w:rPr>
        <w:t> </w:t>
      </w:r>
      <w:r>
        <w:rPr>
          <w:sz w:val="16"/>
        </w:rPr>
        <w:t>Evropě.</w:t>
      </w:r>
      <w:r>
        <w:rPr>
          <w:spacing w:val="-6"/>
          <w:sz w:val="16"/>
        </w:rPr>
        <w:t> </w:t>
      </w:r>
      <w:r>
        <w:rPr>
          <w:sz w:val="16"/>
        </w:rPr>
        <w:t>Vždy</w:t>
      </w:r>
      <w:r>
        <w:rPr>
          <w:spacing w:val="-7"/>
          <w:sz w:val="16"/>
        </w:rPr>
        <w:t> </w:t>
      </w:r>
      <w:r>
        <w:rPr>
          <w:sz w:val="16"/>
        </w:rPr>
        <w:t>vyvíjel</w:t>
      </w:r>
      <w:r>
        <w:rPr>
          <w:spacing w:val="-7"/>
          <w:sz w:val="16"/>
        </w:rPr>
        <w:t> </w:t>
      </w:r>
      <w:r>
        <w:rPr>
          <w:sz w:val="16"/>
        </w:rPr>
        <w:t>inovativní</w:t>
      </w:r>
      <w:r>
        <w:rPr>
          <w:spacing w:val="-4"/>
          <w:sz w:val="16"/>
        </w:rPr>
        <w:t> </w:t>
      </w:r>
      <w:r>
        <w:rPr>
          <w:sz w:val="16"/>
        </w:rPr>
        <w:t>vozidla.</w:t>
      </w:r>
      <w:r>
        <w:rPr>
          <w:spacing w:val="-6"/>
          <w:sz w:val="16"/>
        </w:rPr>
        <w:t> </w:t>
      </w:r>
      <w:r>
        <w:rPr>
          <w:sz w:val="16"/>
        </w:rPr>
        <w:t>Strategickým</w:t>
      </w:r>
      <w:r>
        <w:rPr>
          <w:spacing w:val="-6"/>
          <w:sz w:val="16"/>
        </w:rPr>
        <w:t> </w:t>
      </w:r>
      <w:r>
        <w:rPr>
          <w:sz w:val="16"/>
        </w:rPr>
        <w:t>plánem</w:t>
      </w:r>
      <w:r>
        <w:rPr>
          <w:spacing w:val="40"/>
          <w:sz w:val="16"/>
        </w:rPr>
        <w:t> </w:t>
      </w:r>
      <w:r>
        <w:rPr>
          <w:sz w:val="16"/>
        </w:rPr>
        <w:t>"Renaulution" značka nastiňuje ambiciózní transformaci, která bude generovat hodnotu. Renault směřuje k ještě</w:t>
      </w:r>
      <w:r>
        <w:rPr>
          <w:spacing w:val="40"/>
          <w:sz w:val="16"/>
        </w:rPr>
        <w:t> </w:t>
      </w:r>
      <w:r>
        <w:rPr>
          <w:sz w:val="16"/>
        </w:rPr>
        <w:t>konkurenceschopnější, vyváženější a elektrifikovanější nabídce. Hodlá ztělesňovat modernost a inovace v oblasti technologií,</w:t>
      </w:r>
      <w:r>
        <w:rPr>
          <w:spacing w:val="40"/>
          <w:sz w:val="16"/>
        </w:rPr>
        <w:t> </w:t>
      </w:r>
      <w:r>
        <w:rPr>
          <w:sz w:val="16"/>
        </w:rPr>
        <w:t>energie a služeb mobility v automobilovém průmyslu i mimo něj.</w:t>
      </w:r>
    </w:p>
    <w:sectPr>
      <w:pgSz w:w="11910" w:h="16820"/>
      <w:pgMar w:header="0" w:footer="495" w:top="660" w:bottom="6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5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4832">
              <wp:simplePos x="0" y="0"/>
              <wp:positionH relativeFrom="page">
                <wp:posOffset>6676643</wp:posOffset>
              </wp:positionH>
              <wp:positionV relativeFrom="page">
                <wp:posOffset>10224526</wp:posOffset>
              </wp:positionV>
              <wp:extent cx="243204" cy="1479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3204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2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4"/>
                              <w:w w:val="12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5.719971pt;margin-top:805.080811pt;width:19.150pt;height:11.65pt;mso-position-horizontal-relative:page;mso-position-vertical-relative:page;z-index:-15771648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w w:val="110"/>
                        <w:sz w:val="16"/>
                      </w:rPr>
                      <w:instrText> PAGE </w:instrText>
                    </w:r>
                    <w:r>
                      <w:rPr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w w:val="110"/>
                        <w:sz w:val="16"/>
                      </w:rPr>
                      <w:t>2</w:t>
                    </w:r>
                    <w:r>
                      <w:rPr>
                        <w:w w:val="110"/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/</w:t>
                    </w:r>
                    <w:r>
                      <w:rPr>
                        <w:spacing w:val="-4"/>
                        <w:w w:val="120"/>
                        <w:sz w:val="16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w w:val="110"/>
                        <w:sz w:val="16"/>
                      </w:rPr>
                      <w:t>2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10"/>
      <w:ind w:left="101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60" w:right="115" w:hanging="360"/>
      <w:jc w:val="both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jitka.skalickova@renault.cz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ZAIDI David</dc:creator>
  <dcterms:created xsi:type="dcterms:W3CDTF">2024-02-19T05:37:52Z</dcterms:created>
  <dcterms:modified xsi:type="dcterms:W3CDTF">2024-02-19T05:37:52Z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2024-02-19T00:00:00Z</vt:filetime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Producer">
    <vt:lpwstr>Microsoft® Word pro Microsoft 365</vt:lpwstr>
  </property>
</Properties>
</file>