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365"/>
        <w:rPr>
          <w:rFonts w:ascii="Times New Roman"/>
        </w:rPr>
      </w:pPr>
      <w:r>
        <w:rPr/>
        <w:pict>
          <v:shape style="position:absolute;margin-left:.0pt;margin-top:155.699982pt;width:54.15pt;height:59.5pt;mso-position-horizontal-relative:page;mso-position-vertical-relative:page;z-index:-15821312" coordorigin="0,3114" coordsize="1083,1190" path="m444,3114l0,3114,0,3514,324,3514,523,3709,324,3899,0,3899,0,4304,444,4304,490,4301,561,4270,1058,3754,1083,3709,1081,3698,593,3179,528,3128,490,3117,444,3114xe" filled="true" fillcolor="#e1e1df" stroked="false">
            <v:path arrowok="t"/>
            <v:fill type="solid"/>
            <w10:wrap type="none"/>
          </v:shape>
        </w:pict>
      </w:r>
      <w:r>
        <w:rPr>
          <w:rFonts w:ascii="Times New Roman"/>
        </w:rPr>
        <w:drawing>
          <wp:inline distT="0" distB="0" distL="0" distR="0">
            <wp:extent cx="2347516" cy="3703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516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21"/>
        </w:rPr>
      </w:pPr>
    </w:p>
    <w:p>
      <w:pPr>
        <w:pStyle w:val="Heading1"/>
        <w:spacing w:before="100"/>
        <w:ind w:left="0" w:right="308"/>
        <w:rPr>
          <w:rFonts w:ascii="Read" w:hAnsi="Read"/>
        </w:rPr>
      </w:pPr>
      <w:r>
        <w:rPr>
          <w:rFonts w:ascii="Read" w:hAnsi="Read"/>
          <w:color w:val="636B52"/>
        </w:rPr>
        <w:t>TISKOVÁ ZPRÁVA</w:t>
      </w:r>
    </w:p>
    <w:p>
      <w:pPr>
        <w:spacing w:before="2"/>
        <w:ind w:left="0" w:right="314" w:firstLine="0"/>
        <w:jc w:val="right"/>
        <w:rPr>
          <w:sz w:val="24"/>
        </w:rPr>
      </w:pPr>
      <w:r>
        <w:rPr>
          <w:color w:val="636B52"/>
          <w:spacing w:val="-2"/>
          <w:sz w:val="24"/>
        </w:rPr>
        <w:t>17/01/2022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pStyle w:val="Title"/>
      </w:pPr>
      <w:r>
        <w:rPr>
          <w:color w:val="636B52"/>
        </w:rPr>
        <w:t>DACIA NA EVROPSKÉM PODIU V PRODEJI FYZICKÝM OSOBÁM ZA ROK 2021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259" w:after="0"/>
        <w:ind w:left="472" w:right="0" w:hanging="173"/>
        <w:jc w:val="left"/>
        <w:rPr>
          <w:rFonts w:ascii="Arial" w:hAnsi="Arial"/>
          <w:b/>
          <w:color w:val="636B52"/>
          <w:sz w:val="10"/>
        </w:rPr>
      </w:pPr>
      <w:r>
        <w:rPr>
          <w:b/>
          <w:sz w:val="22"/>
        </w:rPr>
        <w:t>Prodejem 537 095 vozů v r. 2021, dosáhla DACIA zvýšení o 3 % na trhu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postiženém</w:t>
      </w:r>
    </w:p>
    <w:p>
      <w:pPr>
        <w:spacing w:before="37"/>
        <w:ind w:left="472" w:right="0" w:firstLine="0"/>
        <w:jc w:val="left"/>
        <w:rPr>
          <w:rFonts w:ascii="Dacia Block" w:hAnsi="Dacia Block"/>
          <w:b/>
          <w:sz w:val="22"/>
        </w:rPr>
      </w:pPr>
      <w:r>
        <w:rPr>
          <w:rFonts w:ascii="Dacia Block" w:hAnsi="Dacia Block"/>
          <w:b/>
          <w:sz w:val="22"/>
        </w:rPr>
        <w:t>pandemickou krizí a krizí v dodávkách elektronických komponentů.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76" w:lineRule="auto" w:before="180" w:after="0"/>
        <w:ind w:left="472" w:right="876" w:hanging="173"/>
        <w:jc w:val="left"/>
        <w:rPr>
          <w:rFonts w:ascii="Arial" w:hAnsi="Arial"/>
          <w:b/>
          <w:color w:val="636B52"/>
          <w:sz w:val="10"/>
        </w:rPr>
      </w:pPr>
      <w:r>
        <w:rPr>
          <w:b/>
          <w:sz w:val="22"/>
        </w:rPr>
        <w:t>Značka zvýšila tempo a na evropském trhu osobních vozů prodaných fyzickým osobám dosáhla rekordního podílu 6,2 %, což značce umožnilo vystoupit poprvé</w:t>
      </w:r>
      <w:r>
        <w:rPr>
          <w:b/>
          <w:spacing w:val="-26"/>
          <w:sz w:val="22"/>
        </w:rPr>
        <w:t> </w:t>
      </w:r>
      <w:r>
        <w:rPr>
          <w:b/>
          <w:sz w:val="22"/>
        </w:rPr>
        <w:t>na evropské stupně vítězů v prodeji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jednotlivcům.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76" w:lineRule="auto" w:before="137" w:after="0"/>
        <w:ind w:left="472" w:right="467" w:hanging="173"/>
        <w:jc w:val="left"/>
        <w:rPr>
          <w:rFonts w:ascii="Arial" w:hAnsi="Arial"/>
          <w:b/>
          <w:color w:val="636B52"/>
          <w:sz w:val="10"/>
        </w:rPr>
      </w:pPr>
      <w:r>
        <w:rPr>
          <w:b/>
          <w:sz w:val="22"/>
        </w:rPr>
        <w:t>Tohoto výsledku bylo dosaženo díky úspěchu nových generací modelů DACIA Sandero (více než 226 000 prodaných vozů) a DACIA Duster (více než 186 000 prodaných</w:t>
      </w:r>
      <w:r>
        <w:rPr>
          <w:b/>
          <w:spacing w:val="-27"/>
          <w:sz w:val="22"/>
        </w:rPr>
        <w:t> </w:t>
      </w:r>
      <w:r>
        <w:rPr>
          <w:b/>
          <w:sz w:val="22"/>
        </w:rPr>
        <w:t>vozů).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137" w:after="0"/>
        <w:ind w:left="472" w:right="0" w:hanging="173"/>
        <w:jc w:val="left"/>
        <w:rPr>
          <w:rFonts w:ascii="Arial" w:hAnsi="Arial"/>
          <w:b/>
          <w:color w:val="636B52"/>
          <w:sz w:val="10"/>
        </w:rPr>
      </w:pPr>
      <w:r>
        <w:rPr>
          <w:b/>
          <w:sz w:val="22"/>
        </w:rPr>
        <w:t>Sandero zůstává nejprodávanějším modelem fyzickým osobám v Evropě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každoročně</w:t>
      </w:r>
    </w:p>
    <w:p>
      <w:pPr>
        <w:spacing w:before="40"/>
        <w:ind w:left="472" w:right="0" w:firstLine="0"/>
        <w:jc w:val="left"/>
        <w:rPr>
          <w:rFonts w:ascii="Dacia Block" w:hAnsi="Dacia Block"/>
          <w:b/>
          <w:sz w:val="22"/>
        </w:rPr>
      </w:pPr>
      <w:r>
        <w:rPr>
          <w:rFonts w:ascii="Dacia Block" w:hAnsi="Dacia Block"/>
          <w:b/>
          <w:sz w:val="22"/>
        </w:rPr>
        <w:t>od r. 2017 a Duster je nejprodávanějším SUV fyzickým osobám v Evropě od r. 2018.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73" w:lineRule="auto" w:before="180" w:after="0"/>
        <w:ind w:left="472" w:right="366" w:hanging="173"/>
        <w:jc w:val="left"/>
        <w:rPr>
          <w:rFonts w:ascii="Arial" w:hAnsi="Arial"/>
          <w:b/>
          <w:color w:val="636B52"/>
          <w:sz w:val="10"/>
        </w:rPr>
      </w:pPr>
      <w:r>
        <w:rPr>
          <w:b/>
          <w:sz w:val="22"/>
        </w:rPr>
        <w:t>Model DACIA Spring, jehož prodej začal na jaře (27 876 vozů), již hraje jednu z vedoucích úloh na trhu čistých elektromobilů. Objednávky po 9 měsících od uvedení do prodeje čítají více než 46 000 vozů.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73" w:lineRule="auto" w:before="145" w:after="0"/>
        <w:ind w:left="472" w:right="338" w:hanging="173"/>
        <w:jc w:val="left"/>
        <w:rPr>
          <w:rFonts w:ascii="Arial" w:hAnsi="Arial"/>
          <w:b/>
          <w:color w:val="636B52"/>
          <w:sz w:val="22"/>
        </w:rPr>
      </w:pPr>
      <w:r>
        <w:rPr>
          <w:b/>
          <w:sz w:val="22"/>
        </w:rPr>
        <w:t>O oblíbenosti značky DACIA svědčí i míra růstu a věrnosti zákazníků, která je za r. 2021 nadále velmi vysoká a měla by stoupat i v r. 2022 rozšířením produktové nabídky a uvedením nového modelu Jogger v prvním čtvrtletí – rodinného, až sedmimístného vozu.</w:t>
      </w:r>
    </w:p>
    <w:p>
      <w:pPr>
        <w:pStyle w:val="BodyText"/>
        <w:spacing w:before="8"/>
        <w:rPr>
          <w:rFonts w:ascii="Dacia Block"/>
          <w:b/>
          <w:sz w:val="37"/>
        </w:rPr>
      </w:pPr>
    </w:p>
    <w:p>
      <w:pPr>
        <w:pStyle w:val="Heading1"/>
        <w:jc w:val="left"/>
      </w:pPr>
      <w:r>
        <w:rPr>
          <w:color w:val="636B52"/>
        </w:rPr>
        <w:t>ROSTOUCÍ OBJEMY A PODÍLY NA TRHU</w:t>
      </w:r>
    </w:p>
    <w:p>
      <w:pPr>
        <w:pStyle w:val="BodyText"/>
        <w:spacing w:before="43"/>
        <w:ind w:left="300" w:right="315"/>
        <w:jc w:val="both"/>
      </w:pPr>
      <w:r>
        <w:rPr/>
        <w:t>Objemy prodejů značky DACIA, zvýšené o 3,1 % oproti předchozímu roku, dosáhly v r. 2021 536 095 vozů na trhu, silně postiženém pandemickou krizí a krizí v dodávkách elektronických komponentů. DACIA zvýšila svůj podíl na trhu o 0,1 bodu na 3,5 %.</w:t>
      </w:r>
    </w:p>
    <w:p>
      <w:pPr>
        <w:pStyle w:val="BodyText"/>
      </w:pPr>
    </w:p>
    <w:p>
      <w:pPr>
        <w:pStyle w:val="BodyText"/>
        <w:ind w:left="300" w:right="314"/>
        <w:jc w:val="both"/>
      </w:pPr>
      <w:r>
        <w:rPr/>
        <w:t>R</w:t>
      </w:r>
      <w:r>
        <w:rPr>
          <w:rFonts w:ascii="Arial" w:hAnsi="Arial"/>
        </w:rPr>
        <w:t>ůst </w:t>
      </w:r>
      <w:r>
        <w:rPr/>
        <w:t>značky DACIA se vysvětluje zejména úspěchem její nové modelové řady u fyzických osob. DACIA v r. 2021 v Evropě dosáhla rekordního podílu 6,2 % na trhu osobních vozů pro soukromou klientelu a stala se tak poprvé třetí nejprodávanější značkou v Evropě v tomto druhu odbytu.</w:t>
      </w:r>
    </w:p>
    <w:p>
      <w:pPr>
        <w:pStyle w:val="BodyText"/>
        <w:ind w:left="300" w:right="315"/>
        <w:jc w:val="both"/>
      </w:pPr>
      <w:r>
        <w:rPr/>
        <w:t>DACIA </w:t>
      </w:r>
      <w:r>
        <w:rPr>
          <w:spacing w:val="-3"/>
        </w:rPr>
        <w:t>je </w:t>
      </w:r>
      <w:r>
        <w:rPr/>
        <w:t>první značkou osobních vozů prodávanou fyzickým osobám </w:t>
      </w:r>
      <w:r>
        <w:rPr>
          <w:spacing w:val="-3"/>
        </w:rPr>
        <w:t>ve </w:t>
      </w:r>
      <w:r>
        <w:rPr/>
        <w:t>Francii a v Rumunsku a mezi prvními pěti na 10 dalších evropských trzích (Itálie, Španělsko, Portugalsko, Belgie, Rakousko, Polsko, Česká republika, Slovensko, Maďarsko a Chorvatsko). V Německu se značka zařadila mezi prvních deset a drží si vedoucí postavení v Maroku.</w:t>
      </w:r>
    </w:p>
    <w:p>
      <w:pPr>
        <w:pStyle w:val="BodyText"/>
        <w:spacing w:before="2"/>
      </w:pPr>
    </w:p>
    <w:p>
      <w:pPr>
        <w:spacing w:before="0"/>
        <w:ind w:left="300" w:right="0" w:firstLine="0"/>
        <w:jc w:val="both"/>
        <w:rPr>
          <w:b/>
          <w:sz w:val="20"/>
        </w:rPr>
      </w:pPr>
      <w:r>
        <w:rPr>
          <w:sz w:val="20"/>
        </w:rPr>
        <w:t>Tento výkon se opírá o úspěch nových generací </w:t>
      </w:r>
      <w:r>
        <w:rPr>
          <w:b/>
          <w:sz w:val="20"/>
        </w:rPr>
        <w:t>Sandero </w:t>
      </w:r>
      <w:r>
        <w:rPr>
          <w:sz w:val="20"/>
        </w:rPr>
        <w:t>a </w:t>
      </w:r>
      <w:r>
        <w:rPr>
          <w:b/>
          <w:sz w:val="20"/>
        </w:rPr>
        <w:t>Duster.</w:t>
      </w:r>
    </w:p>
    <w:p>
      <w:pPr>
        <w:spacing w:after="0"/>
        <w:jc w:val="both"/>
        <w:rPr>
          <w:sz w:val="20"/>
        </w:rPr>
        <w:sectPr>
          <w:type w:val="continuous"/>
          <w:pgSz w:w="11910" w:h="16840"/>
          <w:pgMar w:top="400" w:bottom="280" w:left="380" w:right="360"/>
        </w:sectPr>
      </w:pPr>
    </w:p>
    <w:p>
      <w:pPr>
        <w:pStyle w:val="BodyText"/>
        <w:spacing w:before="85"/>
        <w:ind w:left="300" w:right="311"/>
        <w:jc w:val="both"/>
      </w:pPr>
      <w:r>
        <w:rPr/>
        <w:t>Model </w:t>
      </w:r>
      <w:r>
        <w:rPr>
          <w:b/>
        </w:rPr>
        <w:t>DACIA Sandero </w:t>
      </w:r>
      <w:r>
        <w:rPr/>
        <w:t>vykázal za r. 2021 226 825 prodaných vozů, přičemž více než 90 % tohoto objemu tvoří její třetí generace.</w:t>
      </w:r>
      <w:r>
        <w:rPr>
          <w:spacing w:val="-11"/>
        </w:rPr>
        <w:t> </w:t>
      </w:r>
      <w:r>
        <w:rPr/>
        <w:t>V</w:t>
      </w:r>
      <w:r>
        <w:rPr>
          <w:spacing w:val="-6"/>
        </w:rPr>
        <w:t> </w:t>
      </w:r>
      <w:r>
        <w:rPr/>
        <w:t>r.</w:t>
      </w:r>
      <w:r>
        <w:rPr>
          <w:spacing w:val="-8"/>
        </w:rPr>
        <w:t> </w:t>
      </w:r>
      <w:r>
        <w:rPr/>
        <w:t>2021</w:t>
      </w:r>
      <w:r>
        <w:rPr>
          <w:spacing w:val="-10"/>
        </w:rPr>
        <w:t> </w:t>
      </w:r>
      <w:r>
        <w:rPr/>
        <w:t>byl</w:t>
      </w:r>
      <w:r>
        <w:rPr>
          <w:spacing w:val="-4"/>
        </w:rPr>
        <w:t> </w:t>
      </w:r>
      <w:r>
        <w:rPr/>
        <w:t>model</w:t>
      </w:r>
      <w:r>
        <w:rPr>
          <w:spacing w:val="-6"/>
        </w:rPr>
        <w:t> </w:t>
      </w:r>
      <w:r>
        <w:rPr/>
        <w:t>DACIA</w:t>
      </w:r>
      <w:r>
        <w:rPr>
          <w:spacing w:val="-5"/>
        </w:rPr>
        <w:t> </w:t>
      </w:r>
      <w:r>
        <w:rPr>
          <w:b/>
        </w:rPr>
        <w:t>Sandero</w:t>
      </w:r>
      <w:r>
        <w:rPr>
          <w:b/>
          <w:spacing w:val="-13"/>
        </w:rPr>
        <w:t> </w:t>
      </w:r>
      <w:r>
        <w:rPr/>
        <w:t>pátý</w:t>
      </w:r>
      <w:r>
        <w:rPr>
          <w:spacing w:val="-7"/>
        </w:rPr>
        <w:t> </w:t>
      </w:r>
      <w:r>
        <w:rPr/>
        <w:t>rok</w:t>
      </w:r>
      <w:r>
        <w:rPr>
          <w:spacing w:val="-9"/>
        </w:rPr>
        <w:t> </w:t>
      </w:r>
      <w:r>
        <w:rPr/>
        <w:t>za</w:t>
      </w:r>
      <w:r>
        <w:rPr>
          <w:spacing w:val="-6"/>
        </w:rPr>
        <w:t> </w:t>
      </w:r>
      <w:r>
        <w:rPr/>
        <w:t>sebou</w:t>
      </w:r>
      <w:r>
        <w:rPr>
          <w:spacing w:val="-6"/>
        </w:rPr>
        <w:t> </w:t>
      </w:r>
      <w:r>
        <w:rPr/>
        <w:t>nejprodávanějším</w:t>
      </w:r>
      <w:r>
        <w:rPr>
          <w:spacing w:val="-7"/>
        </w:rPr>
        <w:t> </w:t>
      </w:r>
      <w:r>
        <w:rPr/>
        <w:t>modelem</w:t>
      </w:r>
      <w:r>
        <w:rPr>
          <w:spacing w:val="-6"/>
        </w:rPr>
        <w:t> </w:t>
      </w:r>
      <w:r>
        <w:rPr/>
        <w:t>fyzickým</w:t>
      </w:r>
      <w:r>
        <w:rPr>
          <w:spacing w:val="-7"/>
        </w:rPr>
        <w:t> </w:t>
      </w:r>
      <w:r>
        <w:rPr/>
        <w:t>osobám</w:t>
      </w:r>
      <w:r>
        <w:rPr>
          <w:spacing w:val="-6"/>
        </w:rPr>
        <w:t> </w:t>
      </w:r>
      <w:r>
        <w:rPr/>
        <w:t>v</w:t>
      </w:r>
      <w:r>
        <w:rPr>
          <w:spacing w:val="-8"/>
        </w:rPr>
        <w:t> </w:t>
      </w:r>
      <w:r>
        <w:rPr/>
        <w:t>Evropě. Za zmínku stojí, že </w:t>
      </w:r>
      <w:r>
        <w:rPr>
          <w:b/>
        </w:rPr>
        <w:t>Sandero </w:t>
      </w:r>
      <w:r>
        <w:rPr/>
        <w:t>je v některých zemích dokonce nejprodávanějším vozem pro všechny typy klientely dohromady, což mu umožnilo dosáhnout 2. místa mezi nejprodávanějšími vozy v</w:t>
      </w:r>
      <w:r>
        <w:rPr>
          <w:spacing w:val="-3"/>
        </w:rPr>
        <w:t> </w:t>
      </w:r>
      <w:r>
        <w:rPr/>
        <w:t>Evropě.</w:t>
      </w:r>
    </w:p>
    <w:p>
      <w:pPr>
        <w:pStyle w:val="BodyText"/>
      </w:pPr>
    </w:p>
    <w:p>
      <w:pPr>
        <w:pStyle w:val="BodyText"/>
        <w:ind w:left="300" w:right="316"/>
        <w:jc w:val="both"/>
      </w:pPr>
      <w:r>
        <w:rPr>
          <w:b/>
        </w:rPr>
        <w:t>DACIA Duster </w:t>
      </w:r>
      <w:r>
        <w:rPr/>
        <w:t>sleduje tentýž směr a od r. 2018 </w:t>
      </w:r>
      <w:r>
        <w:rPr>
          <w:spacing w:val="-3"/>
        </w:rPr>
        <w:t>je </w:t>
      </w:r>
      <w:r>
        <w:rPr/>
        <w:t>nejprodávanějším SUV fyzickým osobám v Evropě. S 186 001 prodanými vozy v r. 2021 </w:t>
      </w:r>
      <w:r>
        <w:rPr>
          <w:spacing w:val="-3"/>
        </w:rPr>
        <w:t>ve </w:t>
      </w:r>
      <w:r>
        <w:rPr/>
        <w:t>všech zemích dohromady přesáhl </w:t>
      </w:r>
      <w:r>
        <w:rPr>
          <w:b/>
        </w:rPr>
        <w:t>Duster </w:t>
      </w:r>
      <w:r>
        <w:rPr/>
        <w:t>2 miliony vozů uvedených do provozu od začátku své komercializace v r. 2010.</w:t>
      </w:r>
    </w:p>
    <w:p>
      <w:pPr>
        <w:pStyle w:val="BodyText"/>
        <w:spacing w:before="13"/>
        <w:rPr>
          <w:sz w:val="19"/>
        </w:rPr>
      </w:pPr>
    </w:p>
    <w:p>
      <w:pPr>
        <w:pStyle w:val="BodyText"/>
        <w:ind w:left="300"/>
        <w:jc w:val="both"/>
      </w:pPr>
      <w:r>
        <w:rPr/>
        <w:t>Model </w:t>
      </w:r>
      <w:r>
        <w:rPr>
          <w:b/>
        </w:rPr>
        <w:t>DACIA Spring, </w:t>
      </w:r>
      <w:r>
        <w:rPr/>
        <w:t>uvedený na trh na jaře, vstoupil úspěšně na trh elektromobilů s 27 876 prodanými vozy a ke konci</w:t>
      </w:r>
    </w:p>
    <w:p>
      <w:pPr>
        <w:pStyle w:val="BodyText"/>
        <w:spacing w:before="1"/>
        <w:ind w:left="300" w:right="314"/>
        <w:jc w:val="both"/>
      </w:pPr>
      <w:r>
        <w:rPr/>
        <w:t>r. 2021 registroval více než 46 000 objednávek. </w:t>
      </w:r>
      <w:r>
        <w:rPr>
          <w:b/>
        </w:rPr>
        <w:t>Spring </w:t>
      </w:r>
      <w:r>
        <w:rPr/>
        <w:t>byl vyvinut za účelem zpřístupnění elektromobility pro každodenní</w:t>
      </w:r>
      <w:r>
        <w:rPr>
          <w:spacing w:val="-8"/>
        </w:rPr>
        <w:t> </w:t>
      </w:r>
      <w:r>
        <w:rPr/>
        <w:t>použití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stal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referenčním</w:t>
      </w:r>
      <w:r>
        <w:rPr>
          <w:spacing w:val="-9"/>
        </w:rPr>
        <w:t> </w:t>
      </w:r>
      <w:r>
        <w:rPr/>
        <w:t>vozem</w:t>
      </w:r>
      <w:r>
        <w:rPr>
          <w:spacing w:val="-8"/>
        </w:rPr>
        <w:t> </w:t>
      </w:r>
      <w:r>
        <w:rPr/>
        <w:t>pro</w:t>
      </w:r>
      <w:r>
        <w:rPr>
          <w:spacing w:val="-9"/>
        </w:rPr>
        <w:t> </w:t>
      </w:r>
      <w:r>
        <w:rPr/>
        <w:t>městský</w:t>
      </w:r>
      <w:r>
        <w:rPr>
          <w:spacing w:val="-8"/>
        </w:rPr>
        <w:t> </w:t>
      </w:r>
      <w:r>
        <w:rPr/>
        <w:t>provoz</w:t>
      </w:r>
      <w:r>
        <w:rPr>
          <w:spacing w:val="-10"/>
        </w:rPr>
        <w:t> </w:t>
      </w:r>
      <w:r>
        <w:rPr/>
        <w:t>na</w:t>
      </w:r>
      <w:r>
        <w:rPr>
          <w:spacing w:val="-9"/>
        </w:rPr>
        <w:t> </w:t>
      </w:r>
      <w:r>
        <w:rPr/>
        <w:t>četných</w:t>
      </w:r>
      <w:r>
        <w:rPr>
          <w:spacing w:val="-9"/>
        </w:rPr>
        <w:t> </w:t>
      </w:r>
      <w:r>
        <w:rPr/>
        <w:t>trzích,</w:t>
      </w:r>
      <w:r>
        <w:rPr>
          <w:spacing w:val="-9"/>
        </w:rPr>
        <w:t> </w:t>
      </w:r>
      <w:r>
        <w:rPr/>
        <w:t>přičemž</w:t>
      </w:r>
      <w:r>
        <w:rPr>
          <w:spacing w:val="-10"/>
        </w:rPr>
        <w:t> </w:t>
      </w:r>
      <w:r>
        <w:rPr/>
        <w:t>80</w:t>
      </w:r>
      <w:r>
        <w:rPr>
          <w:spacing w:val="4"/>
        </w:rPr>
        <w:t> </w:t>
      </w:r>
      <w:r>
        <w:rPr/>
        <w:t>%</w:t>
      </w:r>
      <w:r>
        <w:rPr>
          <w:spacing w:val="-12"/>
        </w:rPr>
        <w:t> </w:t>
      </w:r>
      <w:r>
        <w:rPr/>
        <w:t>těch,</w:t>
      </w:r>
      <w:r>
        <w:rPr>
          <w:spacing w:val="-8"/>
        </w:rPr>
        <w:t> </w:t>
      </w:r>
      <w:r>
        <w:rPr/>
        <w:t>kteří</w:t>
      </w:r>
      <w:r>
        <w:rPr>
          <w:spacing w:val="-9"/>
        </w:rPr>
        <w:t> </w:t>
      </w:r>
      <w:r>
        <w:rPr/>
        <w:t>si</w:t>
      </w:r>
      <w:r>
        <w:rPr>
          <w:spacing w:val="-13"/>
        </w:rPr>
        <w:t> </w:t>
      </w:r>
      <w:r>
        <w:rPr>
          <w:b/>
        </w:rPr>
        <w:t>Spring </w:t>
      </w:r>
      <w:r>
        <w:rPr/>
        <w:t>koupili, předtím klienty značky Dacia</w:t>
      </w:r>
      <w:r>
        <w:rPr>
          <w:spacing w:val="11"/>
        </w:rPr>
        <w:t> </w:t>
      </w:r>
      <w:r>
        <w:rPr/>
        <w:t>nebyli.</w:t>
      </w:r>
    </w:p>
    <w:p>
      <w:pPr>
        <w:pStyle w:val="BodyText"/>
        <w:spacing w:before="2"/>
        <w:rPr>
          <w:sz w:val="40"/>
        </w:rPr>
      </w:pPr>
    </w:p>
    <w:p>
      <w:pPr>
        <w:pStyle w:val="Heading1"/>
        <w:spacing w:line="287" w:lineRule="exact"/>
        <w:jc w:val="both"/>
      </w:pPr>
      <w:r>
        <w:rPr>
          <w:color w:val="636B52"/>
        </w:rPr>
        <w:t>MODELOVÁ ŘADA MÍŘÍCÍ VZHŮRU</w:t>
      </w:r>
    </w:p>
    <w:p>
      <w:pPr>
        <w:pStyle w:val="BodyText"/>
        <w:ind w:left="300" w:right="310"/>
        <w:jc w:val="both"/>
      </w:pPr>
      <w:r>
        <w:rPr/>
        <w:t>Nabídka zna</w:t>
      </w:r>
      <w:r>
        <w:rPr>
          <w:rFonts w:ascii="Arial" w:hAnsi="Arial"/>
        </w:rPr>
        <w:t>čky </w:t>
      </w:r>
      <w:r>
        <w:rPr>
          <w:b/>
        </w:rPr>
        <w:t>DACIA </w:t>
      </w:r>
      <w:r>
        <w:rPr/>
        <w:t>se stále drží svých základních atribut</w:t>
      </w:r>
      <w:r>
        <w:rPr>
          <w:rFonts w:ascii="Arial" w:hAnsi="Arial"/>
        </w:rPr>
        <w:t>ů</w:t>
      </w:r>
      <w:r>
        <w:rPr/>
        <w:t>, které jsou zásadní pro zákazníky, ale stává se stále více atraktivní i díky svým nejlépe vybaveným verzím. Proto si 90 % zákazníků </w:t>
      </w:r>
      <w:r>
        <w:rPr>
          <w:b/>
        </w:rPr>
        <w:t>DACIA Spring </w:t>
      </w:r>
      <w:r>
        <w:rPr/>
        <w:t>zvolilo výbavu </w:t>
      </w:r>
      <w:r>
        <w:rPr>
          <w:i/>
        </w:rPr>
        <w:t>Comfort Plus</w:t>
      </w:r>
      <w:r>
        <w:rPr/>
        <w:t>, verze Stepway představuje 70 % prodejů modelu </w:t>
      </w:r>
      <w:r>
        <w:rPr>
          <w:b/>
        </w:rPr>
        <w:t>Sandero </w:t>
      </w:r>
      <w:r>
        <w:rPr/>
        <w:t>a 60 % zákazníků modelu </w:t>
      </w:r>
      <w:r>
        <w:rPr>
          <w:b/>
        </w:rPr>
        <w:t>Duster </w:t>
      </w:r>
      <w:r>
        <w:rPr/>
        <w:t>dalo přednost nabízené úpravě </w:t>
      </w:r>
      <w:r>
        <w:rPr>
          <w:i/>
        </w:rPr>
        <w:t>Prestige</w:t>
      </w:r>
      <w:r>
        <w:rPr/>
        <w:t>.</w:t>
      </w:r>
    </w:p>
    <w:p>
      <w:pPr>
        <w:pStyle w:val="BodyText"/>
        <w:spacing w:before="13"/>
        <w:rPr>
          <w:sz w:val="19"/>
        </w:rPr>
      </w:pPr>
    </w:p>
    <w:p>
      <w:pPr>
        <w:pStyle w:val="BodyText"/>
        <w:ind w:left="300"/>
        <w:jc w:val="both"/>
      </w:pPr>
      <w:r>
        <w:rPr/>
        <w:t>Toto nadšení pro lépe vybavené verze modelové nabídky provází míra růstu nových zákazníků o 60 % (mimo skupinu</w:t>
      </w:r>
    </w:p>
    <w:p>
      <w:pPr>
        <w:pStyle w:val="BodyText"/>
        <w:spacing w:before="1"/>
        <w:ind w:left="300"/>
        <w:jc w:val="both"/>
      </w:pPr>
      <w:r>
        <w:rPr/>
        <w:t>Renault). A při obměně svého vozu se 75 % zákazníků značky DACIA rozhodlo zůstat u skupiny Renault.</w:t>
      </w:r>
    </w:p>
    <w:p>
      <w:pPr>
        <w:pStyle w:val="BodyText"/>
        <w:rPr>
          <w:sz w:val="40"/>
        </w:rPr>
      </w:pPr>
    </w:p>
    <w:p>
      <w:pPr>
        <w:pStyle w:val="Heading1"/>
        <w:spacing w:line="287" w:lineRule="exact"/>
        <w:jc w:val="both"/>
      </w:pPr>
      <w:r>
        <w:rPr>
          <w:color w:val="636B52"/>
        </w:rPr>
        <w:t>POZITIVNÍ VÝHLED NA ROK 2022</w:t>
      </w:r>
    </w:p>
    <w:p>
      <w:pPr>
        <w:pStyle w:val="BodyText"/>
        <w:ind w:left="300" w:right="317"/>
        <w:jc w:val="both"/>
      </w:pPr>
      <w:r>
        <w:rPr/>
        <w:t>V</w:t>
      </w:r>
      <w:r>
        <w:rPr>
          <w:spacing w:val="-4"/>
        </w:rPr>
        <w:t> </w:t>
      </w:r>
      <w:r>
        <w:rPr/>
        <w:t>r.</w:t>
      </w:r>
      <w:r>
        <w:rPr>
          <w:spacing w:val="-9"/>
        </w:rPr>
        <w:t> </w:t>
      </w:r>
      <w:r>
        <w:rPr/>
        <w:t>2022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k</w:t>
      </w:r>
      <w:r>
        <w:rPr>
          <w:spacing w:val="-10"/>
        </w:rPr>
        <w:t> </w:t>
      </w:r>
      <w:r>
        <w:rPr/>
        <w:t>úspěšným</w:t>
      </w:r>
      <w:r>
        <w:rPr>
          <w:spacing w:val="-9"/>
        </w:rPr>
        <w:t> </w:t>
      </w:r>
      <w:r>
        <w:rPr/>
        <w:t>modelům</w:t>
      </w:r>
      <w:r>
        <w:rPr>
          <w:spacing w:val="-5"/>
        </w:rPr>
        <w:t> </w:t>
      </w:r>
      <w:r>
        <w:rPr/>
        <w:t>výrobní</w:t>
      </w:r>
      <w:r>
        <w:rPr>
          <w:spacing w:val="-4"/>
        </w:rPr>
        <w:t> </w:t>
      </w:r>
      <w:r>
        <w:rPr/>
        <w:t>řady</w:t>
      </w:r>
      <w:r>
        <w:rPr>
          <w:spacing w:val="-4"/>
        </w:rPr>
        <w:t> </w:t>
      </w:r>
      <w:r>
        <w:rPr/>
        <w:t>DACIA</w:t>
      </w:r>
      <w:r>
        <w:rPr>
          <w:spacing w:val="-11"/>
        </w:rPr>
        <w:t> </w:t>
      </w:r>
      <w:r>
        <w:rPr/>
        <w:t>přidá</w:t>
      </w:r>
      <w:r>
        <w:rPr>
          <w:spacing w:val="-7"/>
        </w:rPr>
        <w:t> </w:t>
      </w:r>
      <w:r>
        <w:rPr/>
        <w:t>model</w:t>
      </w:r>
      <w:r>
        <w:rPr>
          <w:spacing w:val="-7"/>
        </w:rPr>
        <w:t> </w:t>
      </w:r>
      <w:r>
        <w:rPr>
          <w:b/>
        </w:rPr>
        <w:t>Jogger.</w:t>
      </w:r>
      <w:r>
        <w:rPr>
          <w:b/>
          <w:spacing w:val="-6"/>
        </w:rPr>
        <w:t> </w:t>
      </w:r>
      <w:r>
        <w:rPr/>
        <w:t>Sedmimístný,</w:t>
      </w:r>
      <w:r>
        <w:rPr>
          <w:spacing w:val="-8"/>
        </w:rPr>
        <w:t> </w:t>
      </w:r>
      <w:r>
        <w:rPr/>
        <w:t>nově</w:t>
      </w:r>
      <w:r>
        <w:rPr>
          <w:spacing w:val="-4"/>
        </w:rPr>
        <w:t> </w:t>
      </w:r>
      <w:r>
        <w:rPr/>
        <w:t>pojatý</w:t>
      </w:r>
      <w:r>
        <w:rPr>
          <w:spacing w:val="-5"/>
        </w:rPr>
        <w:t> </w:t>
      </w:r>
      <w:r>
        <w:rPr/>
        <w:t>rodinný</w:t>
      </w:r>
      <w:r>
        <w:rPr>
          <w:spacing w:val="-5"/>
        </w:rPr>
        <w:t> </w:t>
      </w:r>
      <w:r>
        <w:rPr/>
        <w:t>vůz,</w:t>
      </w:r>
      <w:r>
        <w:rPr>
          <w:spacing w:val="-4"/>
        </w:rPr>
        <w:t> </w:t>
      </w:r>
      <w:r>
        <w:rPr/>
        <w:t>který hodlá vyhovět potřebám klientely vyžadující pohodlí, prostorný interiér a</w:t>
      </w:r>
      <w:r>
        <w:rPr>
          <w:spacing w:val="-4"/>
        </w:rPr>
        <w:t> </w:t>
      </w:r>
      <w:r>
        <w:rPr/>
        <w:t>modularitu.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300"/>
        <w:jc w:val="both"/>
      </w:pPr>
      <w:r>
        <w:rPr/>
        <w:t>V r. 2022 se bude dále rozvíjet strategický plán, a to cestou rozvoje nové identity značky, jak v prodejní síti (počínaje</w:t>
      </w:r>
    </w:p>
    <w:p>
      <w:pPr>
        <w:pStyle w:val="BodyText"/>
        <w:spacing w:before="1"/>
        <w:ind w:left="300"/>
        <w:jc w:val="both"/>
      </w:pPr>
      <w:r>
        <w:rPr/>
        <w:t>prvním pololetím), tak v oblasti nových produkt</w:t>
      </w:r>
      <w:r>
        <w:rPr>
          <w:rFonts w:ascii="Arial" w:hAnsi="Arial"/>
        </w:rPr>
        <w:t>ů </w:t>
      </w:r>
      <w:r>
        <w:rPr/>
        <w:t>(koncem roku).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300"/>
        <w:jc w:val="both"/>
      </w:pPr>
      <w:r>
        <w:rPr/>
        <w:t>Objemy za r. 2021 celosvětově: 537 095</w:t>
      </w:r>
    </w:p>
    <w:tbl>
      <w:tblPr>
        <w:tblW w:w="0" w:type="auto"/>
        <w:jc w:val="left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9"/>
        <w:gridCol w:w="1417"/>
      </w:tblGrid>
      <w:tr>
        <w:trPr>
          <w:trHeight w:val="281" w:hRule="atLeast"/>
        </w:trPr>
        <w:tc>
          <w:tcPr>
            <w:tcW w:w="2549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DACIA Sandero</w:t>
            </w:r>
          </w:p>
        </w:tc>
        <w:tc>
          <w:tcPr>
            <w:tcW w:w="1417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226 825</w:t>
            </w:r>
          </w:p>
        </w:tc>
      </w:tr>
      <w:tr>
        <w:trPr>
          <w:trHeight w:val="278" w:hRule="atLeast"/>
        </w:trPr>
        <w:tc>
          <w:tcPr>
            <w:tcW w:w="25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DACIA Duster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186 001</w:t>
            </w:r>
          </w:p>
        </w:tc>
      </w:tr>
      <w:tr>
        <w:trPr>
          <w:trHeight w:val="281" w:hRule="atLeast"/>
        </w:trPr>
        <w:tc>
          <w:tcPr>
            <w:tcW w:w="2549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DACIA Spring</w:t>
            </w:r>
          </w:p>
        </w:tc>
        <w:tc>
          <w:tcPr>
            <w:tcW w:w="1417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27 876</w:t>
            </w:r>
          </w:p>
        </w:tc>
      </w:tr>
      <w:tr>
        <w:trPr>
          <w:trHeight w:val="278" w:hRule="atLeast"/>
        </w:trPr>
        <w:tc>
          <w:tcPr>
            <w:tcW w:w="25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DACIA Logan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27 136</w:t>
            </w:r>
          </w:p>
        </w:tc>
      </w:tr>
      <w:tr>
        <w:trPr>
          <w:trHeight w:val="282" w:hRule="atLeast"/>
        </w:trPr>
        <w:tc>
          <w:tcPr>
            <w:tcW w:w="2549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DACIA Lodgy</w:t>
            </w:r>
          </w:p>
        </w:tc>
        <w:tc>
          <w:tcPr>
            <w:tcW w:w="1417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24 526</w:t>
            </w:r>
          </w:p>
        </w:tc>
      </w:tr>
      <w:tr>
        <w:trPr>
          <w:trHeight w:val="277" w:hRule="atLeast"/>
        </w:trPr>
        <w:tc>
          <w:tcPr>
            <w:tcW w:w="254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DACIA Dokker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44 684</w:t>
            </w:r>
          </w:p>
        </w:tc>
      </w:tr>
      <w:tr>
        <w:trPr>
          <w:trHeight w:val="278" w:hRule="atLeast"/>
        </w:trPr>
        <w:tc>
          <w:tcPr>
            <w:tcW w:w="2549" w:type="dxa"/>
          </w:tcPr>
          <w:p>
            <w:pPr>
              <w:pStyle w:val="TableParagraph"/>
              <w:spacing w:line="250" w:lineRule="exact" w:before="8"/>
              <w:rPr>
                <w:sz w:val="20"/>
              </w:rPr>
            </w:pPr>
            <w:r>
              <w:rPr>
                <w:sz w:val="20"/>
              </w:rPr>
              <w:t>DACIA různé</w:t>
            </w:r>
          </w:p>
        </w:tc>
        <w:tc>
          <w:tcPr>
            <w:tcW w:w="1417" w:type="dxa"/>
          </w:tcPr>
          <w:p>
            <w:pPr>
              <w:pStyle w:val="TableParagraph"/>
              <w:spacing w:line="250" w:lineRule="exact" w:before="8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</w:tbl>
    <w:p>
      <w:pPr>
        <w:spacing w:after="0" w:line="250" w:lineRule="exact"/>
        <w:rPr>
          <w:sz w:val="20"/>
        </w:rPr>
        <w:sectPr>
          <w:pgSz w:w="11910" w:h="16840"/>
          <w:pgMar w:top="1460" w:bottom="280" w:left="380" w:right="360"/>
        </w:sectPr>
      </w:pPr>
    </w:p>
    <w:p>
      <w:pPr>
        <w:spacing w:before="83"/>
        <w:ind w:left="300" w:right="3213" w:firstLine="0"/>
        <w:jc w:val="both"/>
        <w:rPr>
          <w:rFonts w:ascii="DaciaBlock-Light" w:hAnsi="DaciaBlock-Light"/>
          <w:sz w:val="2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5403850</wp:posOffset>
            </wp:positionH>
            <wp:positionV relativeFrom="paragraph">
              <wp:posOffset>131531</wp:posOffset>
            </wp:positionV>
            <wp:extent cx="1819383" cy="1958952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383" cy="1958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aciaBlock-Light" w:hAnsi="DaciaBlock-Light"/>
          <w:color w:val="EB6428"/>
          <w:sz w:val="22"/>
        </w:rPr>
        <w:t>« DACIA je dnes pro skupinu Renault skutečnou hnací silou růstu. 60</w:t>
      </w:r>
      <w:r>
        <w:rPr>
          <w:rFonts w:ascii="DaciaBlock-Light" w:hAnsi="DaciaBlock-Light"/>
          <w:color w:val="EB6428"/>
          <w:spacing w:val="-7"/>
          <w:sz w:val="22"/>
        </w:rPr>
        <w:t> </w:t>
      </w:r>
      <w:r>
        <w:rPr>
          <w:rFonts w:ascii="DaciaBlock-Light" w:hAnsi="DaciaBlock-Light"/>
          <w:color w:val="EB6428"/>
          <w:sz w:val="22"/>
        </w:rPr>
        <w:t>%</w:t>
      </w:r>
      <w:r>
        <w:rPr>
          <w:rFonts w:ascii="DaciaBlock-Light" w:hAnsi="DaciaBlock-Light"/>
          <w:color w:val="EB6428"/>
          <w:spacing w:val="-12"/>
          <w:sz w:val="22"/>
        </w:rPr>
        <w:t> </w:t>
      </w:r>
      <w:r>
        <w:rPr>
          <w:rFonts w:ascii="DaciaBlock-Light" w:hAnsi="DaciaBlock-Light"/>
          <w:color w:val="EB6428"/>
          <w:sz w:val="22"/>
        </w:rPr>
        <w:t>zákazníků</w:t>
      </w:r>
      <w:r>
        <w:rPr>
          <w:rFonts w:ascii="DaciaBlock-Light" w:hAnsi="DaciaBlock-Light"/>
          <w:color w:val="EB6428"/>
          <w:spacing w:val="-4"/>
          <w:sz w:val="22"/>
        </w:rPr>
        <w:t> </w:t>
      </w:r>
      <w:r>
        <w:rPr>
          <w:rFonts w:ascii="DaciaBlock-Light" w:hAnsi="DaciaBlock-Light"/>
          <w:color w:val="EB6428"/>
          <w:sz w:val="22"/>
        </w:rPr>
        <w:t>značky</w:t>
      </w:r>
      <w:r>
        <w:rPr>
          <w:rFonts w:ascii="DaciaBlock-Light" w:hAnsi="DaciaBlock-Light"/>
          <w:color w:val="EB6428"/>
          <w:spacing w:val="-10"/>
          <w:sz w:val="22"/>
        </w:rPr>
        <w:t> </w:t>
      </w:r>
      <w:r>
        <w:rPr>
          <w:rFonts w:ascii="DaciaBlock-Light" w:hAnsi="DaciaBlock-Light"/>
          <w:color w:val="EB6428"/>
          <w:sz w:val="22"/>
        </w:rPr>
        <w:t>DACIA</w:t>
      </w:r>
      <w:r>
        <w:rPr>
          <w:rFonts w:ascii="DaciaBlock-Light" w:hAnsi="DaciaBlock-Light"/>
          <w:color w:val="EB6428"/>
          <w:spacing w:val="-6"/>
          <w:sz w:val="22"/>
        </w:rPr>
        <w:t> </w:t>
      </w:r>
      <w:r>
        <w:rPr>
          <w:rFonts w:ascii="DaciaBlock-Light" w:hAnsi="DaciaBlock-Light"/>
          <w:color w:val="EB6428"/>
          <w:sz w:val="22"/>
        </w:rPr>
        <w:t>přichází</w:t>
      </w:r>
      <w:r>
        <w:rPr>
          <w:rFonts w:ascii="DaciaBlock-Light" w:hAnsi="DaciaBlock-Light"/>
          <w:color w:val="EB6428"/>
          <w:spacing w:val="-8"/>
          <w:sz w:val="22"/>
        </w:rPr>
        <w:t> </w:t>
      </w:r>
      <w:r>
        <w:rPr>
          <w:rFonts w:ascii="DaciaBlock-Light" w:hAnsi="DaciaBlock-Light"/>
          <w:color w:val="EB6428"/>
          <w:sz w:val="22"/>
        </w:rPr>
        <w:t>ke</w:t>
      </w:r>
      <w:r>
        <w:rPr>
          <w:rFonts w:ascii="DaciaBlock-Light" w:hAnsi="DaciaBlock-Light"/>
          <w:color w:val="EB6428"/>
          <w:spacing w:val="-8"/>
          <w:sz w:val="22"/>
        </w:rPr>
        <w:t> </w:t>
      </w:r>
      <w:r>
        <w:rPr>
          <w:rFonts w:ascii="DaciaBlock-Light" w:hAnsi="DaciaBlock-Light"/>
          <w:color w:val="EB6428"/>
          <w:sz w:val="22"/>
        </w:rPr>
        <w:t>skupině</w:t>
      </w:r>
      <w:r>
        <w:rPr>
          <w:rFonts w:ascii="DaciaBlock-Light" w:hAnsi="DaciaBlock-Light"/>
          <w:color w:val="EB6428"/>
          <w:spacing w:val="-8"/>
          <w:sz w:val="22"/>
        </w:rPr>
        <w:t> </w:t>
      </w:r>
      <w:r>
        <w:rPr>
          <w:rFonts w:ascii="DaciaBlock-Light" w:hAnsi="DaciaBlock-Light"/>
          <w:color w:val="EB6428"/>
          <w:sz w:val="22"/>
        </w:rPr>
        <w:t>Renault</w:t>
      </w:r>
      <w:r>
        <w:rPr>
          <w:rFonts w:ascii="DaciaBlock-Light" w:hAnsi="DaciaBlock-Light"/>
          <w:color w:val="EB6428"/>
          <w:spacing w:val="-10"/>
          <w:sz w:val="22"/>
        </w:rPr>
        <w:t> </w:t>
      </w:r>
      <w:r>
        <w:rPr>
          <w:rFonts w:ascii="DaciaBlock-Light" w:hAnsi="DaciaBlock-Light"/>
          <w:color w:val="EB6428"/>
          <w:sz w:val="22"/>
        </w:rPr>
        <w:t>odjinud a 75 % majitelů značky při obměně jejich vozu zůstává u skupiny”, </w:t>
      </w:r>
      <w:r>
        <w:rPr>
          <w:rFonts w:ascii="DaciaBlock-Light" w:hAnsi="DaciaBlock-Light"/>
          <w:sz w:val="22"/>
        </w:rPr>
        <w:t>upřesňuje Denis Le Vot, generální ředitel značek Dacia &amp; LADA.</w:t>
      </w:r>
      <w:r>
        <w:rPr>
          <w:rFonts w:ascii="DaciaBlock-Light" w:hAnsi="DaciaBlock-Light"/>
          <w:spacing w:val="-5"/>
          <w:sz w:val="22"/>
        </w:rPr>
        <w:t> </w:t>
      </w:r>
      <w:r>
        <w:rPr>
          <w:rFonts w:ascii="DaciaBlock-Light" w:hAnsi="DaciaBlock-Light"/>
          <w:color w:val="EB6428"/>
          <w:sz w:val="22"/>
        </w:rPr>
        <w:t>»</w:t>
      </w:r>
    </w:p>
    <w:p>
      <w:pPr>
        <w:pStyle w:val="BodyText"/>
        <w:rPr>
          <w:rFonts w:ascii="DaciaBlock-Light"/>
          <w:sz w:val="22"/>
        </w:rPr>
      </w:pPr>
    </w:p>
    <w:p>
      <w:pPr>
        <w:spacing w:before="0"/>
        <w:ind w:left="300" w:right="3213" w:firstLine="0"/>
        <w:jc w:val="both"/>
        <w:rPr>
          <w:rFonts w:ascii="DaciaBlock-Light" w:hAnsi="DaciaBlock-Light"/>
          <w:sz w:val="22"/>
        </w:rPr>
      </w:pPr>
      <w:r>
        <w:rPr>
          <w:rFonts w:ascii="DaciaBlock-Light" w:hAnsi="DaciaBlock-Light"/>
          <w:color w:val="EB6428"/>
          <w:sz w:val="22"/>
        </w:rPr>
        <w:t>« Tohoto úspěchu bylo dosaženo zejména díky vyšším výbavám každého modelu, pro který se zákazníci vyslovili. Růsty objemů i podílů na trhu potvrzují, že DACIA si získává stále více příznivců.</w:t>
      </w:r>
      <w:r>
        <w:rPr>
          <w:rFonts w:ascii="DaciaBlock-Light" w:hAnsi="DaciaBlock-Light"/>
          <w:color w:val="EB6428"/>
          <w:spacing w:val="13"/>
          <w:sz w:val="22"/>
        </w:rPr>
        <w:t> </w:t>
      </w:r>
      <w:r>
        <w:rPr>
          <w:rFonts w:ascii="DaciaBlock-Light" w:hAnsi="DaciaBlock-Light"/>
          <w:color w:val="EB6428"/>
          <w:sz w:val="22"/>
        </w:rPr>
        <w:t>V</w:t>
      </w:r>
    </w:p>
    <w:p>
      <w:pPr>
        <w:spacing w:before="0"/>
        <w:ind w:left="300" w:right="3208" w:firstLine="0"/>
        <w:jc w:val="both"/>
        <w:rPr>
          <w:rFonts w:ascii="DaciaBlock-Light" w:hAnsi="DaciaBlock-Light"/>
          <w:sz w:val="22"/>
        </w:rPr>
      </w:pPr>
      <w:r>
        <w:rPr>
          <w:rFonts w:ascii="DaciaBlock-Light" w:hAnsi="DaciaBlock-Light"/>
          <w:color w:val="EB6428"/>
          <w:sz w:val="22"/>
        </w:rPr>
        <w:t>r.</w:t>
      </w:r>
      <w:r>
        <w:rPr>
          <w:rFonts w:ascii="DaciaBlock-Light" w:hAnsi="DaciaBlock-Light"/>
          <w:color w:val="EB6428"/>
          <w:spacing w:val="-10"/>
          <w:sz w:val="22"/>
        </w:rPr>
        <w:t> </w:t>
      </w:r>
      <w:r>
        <w:rPr>
          <w:rFonts w:ascii="DaciaBlock-Light" w:hAnsi="DaciaBlock-Light"/>
          <w:color w:val="EB6428"/>
          <w:sz w:val="22"/>
        </w:rPr>
        <w:t>2022</w:t>
      </w:r>
      <w:r>
        <w:rPr>
          <w:rFonts w:ascii="DaciaBlock-Light" w:hAnsi="DaciaBlock-Light"/>
          <w:color w:val="EB6428"/>
          <w:spacing w:val="-9"/>
          <w:sz w:val="22"/>
        </w:rPr>
        <w:t> </w:t>
      </w:r>
      <w:r>
        <w:rPr>
          <w:rFonts w:ascii="DaciaBlock-Light" w:hAnsi="DaciaBlock-Light"/>
          <w:color w:val="EB6428"/>
          <w:sz w:val="22"/>
        </w:rPr>
        <w:t>začne</w:t>
      </w:r>
      <w:r>
        <w:rPr>
          <w:rFonts w:ascii="DaciaBlock-Light" w:hAnsi="DaciaBlock-Light"/>
          <w:color w:val="EB6428"/>
          <w:spacing w:val="-12"/>
          <w:sz w:val="22"/>
        </w:rPr>
        <w:t> </w:t>
      </w:r>
      <w:r>
        <w:rPr>
          <w:rFonts w:ascii="DaciaBlock-Light" w:hAnsi="DaciaBlock-Light"/>
          <w:color w:val="EB6428"/>
          <w:sz w:val="22"/>
        </w:rPr>
        <w:t>DACIA</w:t>
      </w:r>
      <w:r>
        <w:rPr>
          <w:rFonts w:ascii="DaciaBlock-Light" w:hAnsi="DaciaBlock-Light"/>
          <w:color w:val="EB6428"/>
          <w:spacing w:val="-10"/>
          <w:sz w:val="22"/>
        </w:rPr>
        <w:t> </w:t>
      </w:r>
      <w:r>
        <w:rPr>
          <w:rFonts w:ascii="DaciaBlock-Light" w:hAnsi="DaciaBlock-Light"/>
          <w:color w:val="EB6428"/>
          <w:sz w:val="22"/>
        </w:rPr>
        <w:t>psát</w:t>
      </w:r>
      <w:r>
        <w:rPr>
          <w:rFonts w:ascii="DaciaBlock-Light" w:hAnsi="DaciaBlock-Light"/>
          <w:color w:val="EB6428"/>
          <w:spacing w:val="-13"/>
          <w:sz w:val="22"/>
        </w:rPr>
        <w:t> </w:t>
      </w:r>
      <w:r>
        <w:rPr>
          <w:rFonts w:ascii="DaciaBlock-Light" w:hAnsi="DaciaBlock-Light"/>
          <w:color w:val="EB6428"/>
          <w:sz w:val="22"/>
        </w:rPr>
        <w:t>další</w:t>
      </w:r>
      <w:r>
        <w:rPr>
          <w:rFonts w:ascii="DaciaBlock-Light" w:hAnsi="DaciaBlock-Light"/>
          <w:color w:val="EB6428"/>
          <w:spacing w:val="-11"/>
          <w:sz w:val="22"/>
        </w:rPr>
        <w:t> </w:t>
      </w:r>
      <w:r>
        <w:rPr>
          <w:rFonts w:ascii="DaciaBlock-Light" w:hAnsi="DaciaBlock-Light"/>
          <w:color w:val="EB6428"/>
          <w:sz w:val="22"/>
        </w:rPr>
        <w:t>kapitolu</w:t>
      </w:r>
      <w:r>
        <w:rPr>
          <w:rFonts w:ascii="DaciaBlock-Light" w:hAnsi="DaciaBlock-Light"/>
          <w:color w:val="EB6428"/>
          <w:spacing w:val="-10"/>
          <w:sz w:val="22"/>
        </w:rPr>
        <w:t> </w:t>
      </w:r>
      <w:r>
        <w:rPr>
          <w:rFonts w:ascii="DaciaBlock-Light" w:hAnsi="DaciaBlock-Light"/>
          <w:color w:val="EB6428"/>
          <w:sz w:val="22"/>
        </w:rPr>
        <w:t>své</w:t>
      </w:r>
      <w:r>
        <w:rPr>
          <w:rFonts w:ascii="DaciaBlock-Light" w:hAnsi="DaciaBlock-Light"/>
          <w:color w:val="EB6428"/>
          <w:spacing w:val="-8"/>
          <w:sz w:val="22"/>
        </w:rPr>
        <w:t> </w:t>
      </w:r>
      <w:r>
        <w:rPr>
          <w:rFonts w:ascii="DaciaBlock-Light" w:hAnsi="DaciaBlock-Light"/>
          <w:color w:val="EB6428"/>
          <w:sz w:val="22"/>
        </w:rPr>
        <w:t>historie.</w:t>
      </w:r>
      <w:r>
        <w:rPr>
          <w:rFonts w:ascii="DaciaBlock-Light" w:hAnsi="DaciaBlock-Light"/>
          <w:color w:val="EB6428"/>
          <w:spacing w:val="-9"/>
          <w:sz w:val="22"/>
        </w:rPr>
        <w:t> </w:t>
      </w:r>
      <w:r>
        <w:rPr>
          <w:rFonts w:ascii="DaciaBlock-Light" w:hAnsi="DaciaBlock-Light"/>
          <w:color w:val="EB6428"/>
          <w:sz w:val="22"/>
        </w:rPr>
        <w:t>Zhmotňuje</w:t>
      </w:r>
      <w:r>
        <w:rPr>
          <w:rFonts w:ascii="DaciaBlock-Light" w:hAnsi="DaciaBlock-Light"/>
          <w:color w:val="EB6428"/>
          <w:spacing w:val="-8"/>
          <w:sz w:val="22"/>
        </w:rPr>
        <w:t> </w:t>
      </w:r>
      <w:r>
        <w:rPr>
          <w:rFonts w:ascii="DaciaBlock-Light" w:hAnsi="DaciaBlock-Light"/>
          <w:color w:val="EB6428"/>
          <w:sz w:val="22"/>
        </w:rPr>
        <w:t>se další rozvoj našeho strategického plánu zejména uvedením modelu Jogger na trh a završením projektu nové identity</w:t>
      </w:r>
      <w:r>
        <w:rPr>
          <w:rFonts w:ascii="DaciaBlock-Light" w:hAnsi="DaciaBlock-Light"/>
          <w:color w:val="EB6428"/>
          <w:spacing w:val="-12"/>
          <w:sz w:val="22"/>
        </w:rPr>
        <w:t> </w:t>
      </w:r>
      <w:r>
        <w:rPr>
          <w:rFonts w:ascii="DaciaBlock-Light" w:hAnsi="DaciaBlock-Light"/>
          <w:color w:val="EB6428"/>
          <w:sz w:val="22"/>
        </w:rPr>
        <w:t>značky.</w:t>
      </w:r>
    </w:p>
    <w:p>
      <w:pPr>
        <w:spacing w:before="0"/>
        <w:ind w:left="300" w:right="0" w:firstLine="0"/>
        <w:jc w:val="left"/>
        <w:rPr>
          <w:rFonts w:ascii="DaciaBlock-Light" w:hAnsi="DaciaBlock-Light"/>
          <w:sz w:val="22"/>
        </w:rPr>
      </w:pPr>
      <w:r>
        <w:rPr>
          <w:rFonts w:ascii="DaciaBlock-Light" w:hAnsi="DaciaBlock-Light"/>
          <w:color w:val="EB6428"/>
          <w:sz w:val="22"/>
        </w:rPr>
        <w:t>»</w:t>
      </w:r>
    </w:p>
    <w:p>
      <w:pPr>
        <w:pStyle w:val="BodyText"/>
        <w:rPr>
          <w:rFonts w:ascii="DaciaBlock-Light"/>
        </w:rPr>
      </w:pPr>
    </w:p>
    <w:p>
      <w:pPr>
        <w:pStyle w:val="BodyText"/>
        <w:rPr>
          <w:rFonts w:ascii="DaciaBlock-Light"/>
        </w:rPr>
      </w:pPr>
    </w:p>
    <w:p>
      <w:pPr>
        <w:pStyle w:val="BodyText"/>
        <w:rPr>
          <w:rFonts w:ascii="DaciaBlock-Light"/>
        </w:rPr>
      </w:pPr>
    </w:p>
    <w:p>
      <w:pPr>
        <w:pStyle w:val="BodyText"/>
        <w:rPr>
          <w:rFonts w:ascii="DaciaBlock-Light"/>
        </w:rPr>
      </w:pPr>
    </w:p>
    <w:p>
      <w:pPr>
        <w:pStyle w:val="BodyText"/>
        <w:rPr>
          <w:rFonts w:ascii="DaciaBlock-Light"/>
        </w:rPr>
      </w:pPr>
    </w:p>
    <w:p>
      <w:pPr>
        <w:pStyle w:val="BodyText"/>
        <w:rPr>
          <w:rFonts w:ascii="DaciaBlock-Light"/>
        </w:rPr>
      </w:pPr>
    </w:p>
    <w:p>
      <w:pPr>
        <w:pStyle w:val="BodyText"/>
        <w:rPr>
          <w:rFonts w:ascii="DaciaBlock-Light"/>
        </w:rPr>
      </w:pPr>
    </w:p>
    <w:p>
      <w:pPr>
        <w:pStyle w:val="BodyText"/>
        <w:rPr>
          <w:rFonts w:ascii="DaciaBlock-Light"/>
        </w:rPr>
      </w:pPr>
    </w:p>
    <w:p>
      <w:pPr>
        <w:pStyle w:val="BodyText"/>
        <w:rPr>
          <w:rFonts w:ascii="DaciaBlock-Light"/>
        </w:rPr>
      </w:pPr>
    </w:p>
    <w:p>
      <w:pPr>
        <w:pStyle w:val="BodyText"/>
        <w:rPr>
          <w:rFonts w:ascii="DaciaBlock-Light"/>
        </w:rPr>
      </w:pPr>
    </w:p>
    <w:p>
      <w:pPr>
        <w:pStyle w:val="BodyText"/>
        <w:rPr>
          <w:rFonts w:ascii="DaciaBlock-Light"/>
        </w:rPr>
      </w:pPr>
    </w:p>
    <w:p>
      <w:pPr>
        <w:pStyle w:val="BodyText"/>
        <w:rPr>
          <w:rFonts w:ascii="DaciaBlock-Light"/>
        </w:rPr>
      </w:pPr>
    </w:p>
    <w:p>
      <w:pPr>
        <w:pStyle w:val="BodyText"/>
        <w:rPr>
          <w:rFonts w:ascii="DaciaBlock-Light"/>
        </w:rPr>
      </w:pPr>
    </w:p>
    <w:p>
      <w:pPr>
        <w:pStyle w:val="BodyText"/>
        <w:rPr>
          <w:rFonts w:ascii="DaciaBlock-Light"/>
        </w:rPr>
      </w:pPr>
    </w:p>
    <w:p>
      <w:pPr>
        <w:pStyle w:val="BodyText"/>
        <w:rPr>
          <w:rFonts w:ascii="DaciaBlock-Light"/>
        </w:rPr>
      </w:pPr>
    </w:p>
    <w:p>
      <w:pPr>
        <w:pStyle w:val="BodyText"/>
        <w:rPr>
          <w:rFonts w:ascii="DaciaBlock-Light"/>
        </w:rPr>
      </w:pPr>
    </w:p>
    <w:p>
      <w:pPr>
        <w:pStyle w:val="BodyText"/>
        <w:rPr>
          <w:rFonts w:ascii="DaciaBlock-Light"/>
        </w:rPr>
      </w:pPr>
    </w:p>
    <w:p>
      <w:pPr>
        <w:pStyle w:val="BodyText"/>
        <w:rPr>
          <w:rFonts w:ascii="DaciaBlock-Light"/>
        </w:rPr>
      </w:pPr>
    </w:p>
    <w:p>
      <w:pPr>
        <w:pStyle w:val="BodyText"/>
        <w:rPr>
          <w:rFonts w:ascii="DaciaBlock-Light"/>
        </w:rPr>
      </w:pPr>
    </w:p>
    <w:p>
      <w:pPr>
        <w:pStyle w:val="BodyText"/>
        <w:rPr>
          <w:rFonts w:ascii="DaciaBlock-Light"/>
        </w:rPr>
      </w:pPr>
    </w:p>
    <w:p>
      <w:pPr>
        <w:pStyle w:val="BodyText"/>
        <w:rPr>
          <w:rFonts w:ascii="DaciaBlock-Light"/>
        </w:rPr>
      </w:pPr>
    </w:p>
    <w:p>
      <w:pPr>
        <w:pStyle w:val="BodyText"/>
        <w:rPr>
          <w:rFonts w:ascii="DaciaBlock-Light"/>
        </w:rPr>
      </w:pPr>
    </w:p>
    <w:p>
      <w:pPr>
        <w:pStyle w:val="BodyText"/>
        <w:spacing w:before="10" w:after="1"/>
        <w:rPr>
          <w:rFonts w:ascii="DaciaBlock-Light"/>
          <w:sz w:val="2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7"/>
      </w:tblGrid>
      <w:tr>
        <w:trPr>
          <w:trHeight w:val="490" w:hRule="atLeast"/>
        </w:trPr>
        <w:tc>
          <w:tcPr>
            <w:tcW w:w="2617" w:type="dxa"/>
          </w:tcPr>
          <w:p>
            <w:pPr>
              <w:pStyle w:val="TableParagraph"/>
              <w:spacing w:line="240" w:lineRule="auto" w:before="0"/>
              <w:ind w:left="200"/>
              <w:rPr>
                <w:rFonts w:ascii="Dacia Block Extended"/>
                <w:b/>
                <w:sz w:val="18"/>
              </w:rPr>
            </w:pPr>
            <w:r>
              <w:rPr>
                <w:rFonts w:ascii="Dacia Block Extended"/>
                <w:b/>
                <w:color w:val="636B52"/>
                <w:sz w:val="18"/>
              </w:rPr>
              <w:t>KONTAKT</w:t>
            </w:r>
          </w:p>
        </w:tc>
      </w:tr>
      <w:tr>
        <w:trPr>
          <w:trHeight w:val="895" w:hRule="atLeast"/>
        </w:trPr>
        <w:tc>
          <w:tcPr>
            <w:tcW w:w="2617" w:type="dxa"/>
          </w:tcPr>
          <w:p>
            <w:pPr>
              <w:pStyle w:val="TableParagraph"/>
              <w:spacing w:line="240" w:lineRule="auto" w:before="10"/>
              <w:ind w:left="0"/>
              <w:rPr>
                <w:rFonts w:ascii="DaciaBlock-Light"/>
                <w:sz w:val="22"/>
              </w:rPr>
            </w:pPr>
          </w:p>
          <w:p>
            <w:pPr>
              <w:pStyle w:val="TableParagraph"/>
              <w:spacing w:line="195" w:lineRule="exact" w:before="0"/>
              <w:ind w:left="200"/>
              <w:rPr>
                <w:rFonts w:ascii="Dacia Block" w:hAnsi="Dacia Block"/>
                <w:sz w:val="18"/>
              </w:rPr>
            </w:pPr>
            <w:r>
              <w:rPr>
                <w:rFonts w:ascii="Dacia Block" w:hAnsi="Dacia Block"/>
                <w:color w:val="636B52"/>
                <w:sz w:val="18"/>
              </w:rPr>
              <w:t>Jitka SKALIČKOVÁ</w:t>
            </w:r>
          </w:p>
          <w:p>
            <w:pPr>
              <w:pStyle w:val="TableParagraph"/>
              <w:spacing w:line="203" w:lineRule="exact" w:before="0"/>
              <w:ind w:left="200"/>
              <w:rPr>
                <w:sz w:val="18"/>
              </w:rPr>
            </w:pPr>
            <w:r>
              <w:rPr>
                <w:sz w:val="18"/>
              </w:rPr>
              <w:t>+420 602 275 168</w:t>
            </w:r>
          </w:p>
          <w:p>
            <w:pPr>
              <w:pStyle w:val="TableParagraph"/>
              <w:spacing w:line="204" w:lineRule="exact" w:before="0"/>
              <w:ind w:left="200"/>
              <w:rPr>
                <w:sz w:val="18"/>
              </w:rPr>
            </w:pPr>
            <w:hyperlink r:id="rId7">
              <w:r>
                <w:rPr>
                  <w:color w:val="636B52"/>
                  <w:sz w:val="18"/>
                </w:rPr>
                <w:t>jitka.skalickova@renault.cz</w:t>
              </w:r>
            </w:hyperlink>
          </w:p>
        </w:tc>
      </w:tr>
    </w:tbl>
    <w:p>
      <w:pPr>
        <w:pStyle w:val="BodyText"/>
        <w:rPr>
          <w:rFonts w:ascii="DaciaBlock-Light"/>
        </w:rPr>
      </w:pPr>
    </w:p>
    <w:p>
      <w:pPr>
        <w:pStyle w:val="BodyText"/>
        <w:rPr>
          <w:rFonts w:ascii="DaciaBlock-Light"/>
        </w:rPr>
      </w:pPr>
    </w:p>
    <w:p>
      <w:pPr>
        <w:pStyle w:val="BodyText"/>
        <w:rPr>
          <w:rFonts w:ascii="DaciaBlock-Light"/>
        </w:rPr>
      </w:pPr>
    </w:p>
    <w:p>
      <w:pPr>
        <w:pStyle w:val="BodyText"/>
        <w:rPr>
          <w:rFonts w:ascii="DaciaBlock-Light"/>
        </w:rPr>
      </w:pPr>
    </w:p>
    <w:p>
      <w:pPr>
        <w:pStyle w:val="BodyText"/>
        <w:rPr>
          <w:rFonts w:ascii="DaciaBlock-Light"/>
        </w:rPr>
      </w:pPr>
    </w:p>
    <w:p>
      <w:pPr>
        <w:pStyle w:val="BodyText"/>
        <w:rPr>
          <w:rFonts w:ascii="DaciaBlock-Light"/>
        </w:rPr>
      </w:pPr>
    </w:p>
    <w:p>
      <w:pPr>
        <w:pStyle w:val="BodyText"/>
        <w:rPr>
          <w:rFonts w:ascii="DaciaBlock-Light"/>
        </w:rPr>
      </w:pPr>
    </w:p>
    <w:p>
      <w:pPr>
        <w:pStyle w:val="BodyText"/>
        <w:spacing w:before="3"/>
        <w:rPr>
          <w:rFonts w:ascii="DaciaBlock-Light"/>
          <w:sz w:val="21"/>
        </w:rPr>
      </w:pPr>
    </w:p>
    <w:p>
      <w:pPr>
        <w:spacing w:before="100"/>
        <w:ind w:left="300" w:right="0" w:firstLine="0"/>
        <w:jc w:val="both"/>
        <w:rPr>
          <w:rFonts w:ascii="Dacia Block Extended" w:hAnsi="Dacia Block Extended"/>
          <w:b/>
          <w:sz w:val="18"/>
        </w:rPr>
      </w:pPr>
      <w:r>
        <w:rPr>
          <w:rFonts w:ascii="Dacia Block Extended" w:hAnsi="Dacia Block Extended"/>
          <w:b/>
          <w:color w:val="636B52"/>
          <w:sz w:val="18"/>
        </w:rPr>
        <w:t>O ZNAČCE DACIA</w:t>
      </w:r>
    </w:p>
    <w:p>
      <w:pPr>
        <w:spacing w:line="271" w:lineRule="auto" w:before="62"/>
        <w:ind w:left="300" w:right="115" w:firstLine="0"/>
        <w:jc w:val="both"/>
        <w:rPr>
          <w:i/>
          <w:sz w:val="18"/>
        </w:rPr>
      </w:pPr>
      <w:r>
        <w:rPr>
          <w:i/>
          <w:color w:val="636B52"/>
          <w:sz w:val="18"/>
        </w:rPr>
        <w:t>Dacia vznikla v r. 1968. V r. 2004 jejích zákazníků. Modely Dacie se staly referencí na trhu: Logan, nový vůz za cenu ojetiny; Sandero, nejprodávanější vůz soukromým zákazníkům byla uvedena na trhy v celé Evropě a zemích středomořské oblasti. Od počátku nabízela vozy</w:t>
      </w:r>
      <w:r>
        <w:rPr>
          <w:i/>
          <w:color w:val="636B52"/>
          <w:spacing w:val="-6"/>
          <w:sz w:val="18"/>
        </w:rPr>
        <w:t> </w:t>
      </w:r>
      <w:r>
        <w:rPr>
          <w:i/>
          <w:color w:val="636B52"/>
          <w:sz w:val="18"/>
        </w:rPr>
        <w:t>s</w:t>
      </w:r>
      <w:r>
        <w:rPr>
          <w:i/>
          <w:color w:val="636B52"/>
          <w:spacing w:val="-4"/>
          <w:sz w:val="18"/>
        </w:rPr>
        <w:t> </w:t>
      </w:r>
      <w:r>
        <w:rPr>
          <w:i/>
          <w:color w:val="636B52"/>
          <w:sz w:val="18"/>
        </w:rPr>
        <w:t>nejlepším</w:t>
      </w:r>
      <w:r>
        <w:rPr>
          <w:i/>
          <w:color w:val="636B52"/>
          <w:spacing w:val="-1"/>
          <w:sz w:val="18"/>
        </w:rPr>
        <w:t> </w:t>
      </w:r>
      <w:r>
        <w:rPr>
          <w:i/>
          <w:color w:val="636B52"/>
          <w:sz w:val="18"/>
        </w:rPr>
        <w:t>poměrem</w:t>
      </w:r>
      <w:r>
        <w:rPr>
          <w:i/>
          <w:color w:val="636B52"/>
          <w:spacing w:val="-1"/>
          <w:sz w:val="18"/>
        </w:rPr>
        <w:t> </w:t>
      </w:r>
      <w:r>
        <w:rPr>
          <w:i/>
          <w:color w:val="636B52"/>
          <w:sz w:val="18"/>
        </w:rPr>
        <w:t>kvalita</w:t>
      </w:r>
      <w:r>
        <w:rPr>
          <w:i/>
          <w:color w:val="636B52"/>
          <w:spacing w:val="-4"/>
          <w:sz w:val="18"/>
        </w:rPr>
        <w:t> </w:t>
      </w:r>
      <w:r>
        <w:rPr>
          <w:i/>
          <w:color w:val="636B52"/>
          <w:sz w:val="18"/>
        </w:rPr>
        <w:t>/</w:t>
      </w:r>
      <w:r>
        <w:rPr>
          <w:i/>
          <w:color w:val="636B52"/>
          <w:spacing w:val="-4"/>
          <w:sz w:val="18"/>
        </w:rPr>
        <w:t> </w:t>
      </w:r>
      <w:r>
        <w:rPr>
          <w:i/>
          <w:color w:val="636B52"/>
          <w:sz w:val="18"/>
        </w:rPr>
        <w:t>cena,</w:t>
      </w:r>
      <w:r>
        <w:rPr>
          <w:i/>
          <w:color w:val="636B52"/>
          <w:spacing w:val="-2"/>
          <w:sz w:val="18"/>
        </w:rPr>
        <w:t> </w:t>
      </w:r>
      <w:r>
        <w:rPr>
          <w:i/>
          <w:color w:val="636B52"/>
          <w:sz w:val="18"/>
        </w:rPr>
        <w:t>neustále</w:t>
      </w:r>
      <w:r>
        <w:rPr>
          <w:i/>
          <w:color w:val="636B52"/>
          <w:spacing w:val="1"/>
          <w:sz w:val="18"/>
        </w:rPr>
        <w:t> </w:t>
      </w:r>
      <w:r>
        <w:rPr>
          <w:i/>
          <w:color w:val="636B52"/>
          <w:sz w:val="18"/>
        </w:rPr>
        <w:t>nově</w:t>
      </w:r>
      <w:r>
        <w:rPr>
          <w:i/>
          <w:color w:val="636B52"/>
          <w:spacing w:val="-4"/>
          <w:sz w:val="18"/>
        </w:rPr>
        <w:t> </w:t>
      </w:r>
      <w:r>
        <w:rPr>
          <w:i/>
          <w:color w:val="636B52"/>
          <w:sz w:val="18"/>
        </w:rPr>
        <w:t>definovala,</w:t>
      </w:r>
      <w:r>
        <w:rPr>
          <w:i/>
          <w:color w:val="636B52"/>
          <w:spacing w:val="-2"/>
          <w:sz w:val="18"/>
        </w:rPr>
        <w:t> </w:t>
      </w:r>
      <w:r>
        <w:rPr>
          <w:i/>
          <w:color w:val="636B52"/>
          <w:sz w:val="18"/>
        </w:rPr>
        <w:t>co</w:t>
      </w:r>
      <w:r>
        <w:rPr>
          <w:i/>
          <w:color w:val="636B52"/>
          <w:spacing w:val="-3"/>
          <w:sz w:val="18"/>
        </w:rPr>
        <w:t> </w:t>
      </w:r>
      <w:r>
        <w:rPr>
          <w:i/>
          <w:color w:val="636B52"/>
          <w:sz w:val="18"/>
        </w:rPr>
        <w:t>je</w:t>
      </w:r>
      <w:r>
        <w:rPr>
          <w:i/>
          <w:color w:val="636B52"/>
          <w:spacing w:val="-3"/>
          <w:sz w:val="18"/>
        </w:rPr>
        <w:t> </w:t>
      </w:r>
      <w:r>
        <w:rPr>
          <w:i/>
          <w:color w:val="636B52"/>
          <w:sz w:val="18"/>
        </w:rPr>
        <w:t>v</w:t>
      </w:r>
      <w:r>
        <w:rPr>
          <w:i/>
          <w:color w:val="636B52"/>
          <w:spacing w:val="-1"/>
          <w:sz w:val="18"/>
        </w:rPr>
        <w:t> </w:t>
      </w:r>
      <w:r>
        <w:rPr>
          <w:i/>
          <w:color w:val="636B52"/>
          <w:sz w:val="18"/>
        </w:rPr>
        <w:t>tomto</w:t>
      </w:r>
      <w:r>
        <w:rPr>
          <w:i/>
          <w:color w:val="636B52"/>
          <w:spacing w:val="-3"/>
          <w:sz w:val="18"/>
        </w:rPr>
        <w:t> </w:t>
      </w:r>
      <w:r>
        <w:rPr>
          <w:i/>
          <w:color w:val="636B52"/>
          <w:sz w:val="18"/>
        </w:rPr>
        <w:t>segmentu</w:t>
      </w:r>
      <w:r>
        <w:rPr>
          <w:i/>
          <w:color w:val="636B52"/>
          <w:spacing w:val="-2"/>
          <w:sz w:val="18"/>
        </w:rPr>
        <w:t> </w:t>
      </w:r>
      <w:r>
        <w:rPr>
          <w:i/>
          <w:color w:val="636B52"/>
          <w:sz w:val="18"/>
        </w:rPr>
        <w:t>podstatné.</w:t>
      </w:r>
      <w:r>
        <w:rPr>
          <w:i/>
          <w:color w:val="636B52"/>
          <w:spacing w:val="-2"/>
          <w:sz w:val="18"/>
        </w:rPr>
        <w:t> </w:t>
      </w:r>
      <w:r>
        <w:rPr>
          <w:i/>
          <w:color w:val="636B52"/>
          <w:sz w:val="18"/>
        </w:rPr>
        <w:t>Dacia</w:t>
      </w:r>
      <w:r>
        <w:rPr>
          <w:i/>
          <w:color w:val="636B52"/>
          <w:spacing w:val="-5"/>
          <w:sz w:val="18"/>
        </w:rPr>
        <w:t> </w:t>
      </w:r>
      <w:r>
        <w:rPr>
          <w:i/>
          <w:color w:val="636B52"/>
          <w:sz w:val="18"/>
        </w:rPr>
        <w:t>je</w:t>
      </w:r>
      <w:r>
        <w:rPr>
          <w:i/>
          <w:color w:val="636B52"/>
          <w:spacing w:val="-3"/>
          <w:sz w:val="18"/>
        </w:rPr>
        <w:t> </w:t>
      </w:r>
      <w:r>
        <w:rPr>
          <w:i/>
          <w:color w:val="636B52"/>
          <w:sz w:val="18"/>
        </w:rPr>
        <w:t>moderní</w:t>
      </w:r>
      <w:r>
        <w:rPr>
          <w:i/>
          <w:color w:val="636B52"/>
          <w:spacing w:val="-2"/>
          <w:sz w:val="18"/>
        </w:rPr>
        <w:t> </w:t>
      </w:r>
      <w:r>
        <w:rPr>
          <w:i/>
          <w:color w:val="636B52"/>
          <w:sz w:val="18"/>
        </w:rPr>
        <w:t>značka,</w:t>
      </w:r>
      <w:r>
        <w:rPr>
          <w:i/>
          <w:color w:val="636B52"/>
          <w:spacing w:val="8"/>
          <w:sz w:val="18"/>
        </w:rPr>
        <w:t> </w:t>
      </w:r>
      <w:r>
        <w:rPr>
          <w:i/>
          <w:color w:val="636B52"/>
          <w:sz w:val="18"/>
        </w:rPr>
        <w:t>vyvíjí vozy</w:t>
      </w:r>
      <w:r>
        <w:rPr>
          <w:i/>
          <w:color w:val="636B52"/>
          <w:spacing w:val="-11"/>
          <w:sz w:val="18"/>
        </w:rPr>
        <w:t> </w:t>
      </w:r>
      <w:r>
        <w:rPr>
          <w:i/>
          <w:color w:val="636B52"/>
          <w:sz w:val="18"/>
        </w:rPr>
        <w:t>jednoduché,</w:t>
      </w:r>
      <w:r>
        <w:rPr>
          <w:i/>
          <w:color w:val="636B52"/>
          <w:spacing w:val="-7"/>
          <w:sz w:val="18"/>
        </w:rPr>
        <w:t> </w:t>
      </w:r>
      <w:r>
        <w:rPr>
          <w:i/>
          <w:color w:val="636B52"/>
          <w:sz w:val="18"/>
        </w:rPr>
        <w:t>víceúčelové,</w:t>
      </w:r>
      <w:r>
        <w:rPr>
          <w:i/>
          <w:color w:val="636B52"/>
          <w:spacing w:val="-7"/>
          <w:sz w:val="18"/>
        </w:rPr>
        <w:t> </w:t>
      </w:r>
      <w:r>
        <w:rPr>
          <w:i/>
          <w:color w:val="636B52"/>
          <w:sz w:val="18"/>
        </w:rPr>
        <w:t>spolehlivé,</w:t>
      </w:r>
      <w:r>
        <w:rPr>
          <w:i/>
          <w:color w:val="636B52"/>
          <w:spacing w:val="-7"/>
          <w:sz w:val="18"/>
        </w:rPr>
        <w:t> </w:t>
      </w:r>
      <w:r>
        <w:rPr>
          <w:i/>
          <w:color w:val="636B52"/>
          <w:sz w:val="18"/>
        </w:rPr>
        <w:t>držící</w:t>
      </w:r>
      <w:r>
        <w:rPr>
          <w:i/>
          <w:color w:val="636B52"/>
          <w:spacing w:val="-8"/>
          <w:sz w:val="18"/>
        </w:rPr>
        <w:t> </w:t>
      </w:r>
      <w:r>
        <w:rPr>
          <w:i/>
          <w:color w:val="636B52"/>
          <w:sz w:val="18"/>
        </w:rPr>
        <w:t>krok</w:t>
      </w:r>
      <w:r>
        <w:rPr>
          <w:i/>
          <w:color w:val="636B52"/>
          <w:spacing w:val="-7"/>
          <w:sz w:val="18"/>
        </w:rPr>
        <w:t> </w:t>
      </w:r>
      <w:r>
        <w:rPr>
          <w:i/>
          <w:color w:val="636B52"/>
          <w:sz w:val="18"/>
        </w:rPr>
        <w:t>s</w:t>
      </w:r>
      <w:r>
        <w:rPr>
          <w:i/>
          <w:color w:val="636B52"/>
          <w:spacing w:val="-9"/>
          <w:sz w:val="18"/>
        </w:rPr>
        <w:t> </w:t>
      </w:r>
      <w:r>
        <w:rPr>
          <w:i/>
          <w:color w:val="636B52"/>
          <w:sz w:val="18"/>
        </w:rPr>
        <w:t>životním</w:t>
      </w:r>
      <w:r>
        <w:rPr>
          <w:i/>
          <w:color w:val="636B52"/>
          <w:spacing w:val="-7"/>
          <w:sz w:val="18"/>
        </w:rPr>
        <w:t> </w:t>
      </w:r>
      <w:r>
        <w:rPr>
          <w:i/>
          <w:color w:val="636B52"/>
          <w:sz w:val="18"/>
        </w:rPr>
        <w:t>stylem</w:t>
      </w:r>
      <w:r>
        <w:rPr>
          <w:i/>
          <w:color w:val="636B52"/>
          <w:spacing w:val="-6"/>
          <w:sz w:val="18"/>
        </w:rPr>
        <w:t> </w:t>
      </w:r>
      <w:r>
        <w:rPr>
          <w:i/>
          <w:color w:val="636B52"/>
          <w:sz w:val="18"/>
        </w:rPr>
        <w:t>v</w:t>
      </w:r>
      <w:r>
        <w:rPr>
          <w:i/>
          <w:color w:val="636B52"/>
          <w:spacing w:val="-6"/>
          <w:sz w:val="18"/>
        </w:rPr>
        <w:t> </w:t>
      </w:r>
      <w:r>
        <w:rPr>
          <w:i/>
          <w:color w:val="636B52"/>
          <w:sz w:val="18"/>
        </w:rPr>
        <w:t>Evropě;</w:t>
      </w:r>
      <w:r>
        <w:rPr>
          <w:i/>
          <w:color w:val="636B52"/>
          <w:spacing w:val="-8"/>
          <w:sz w:val="18"/>
        </w:rPr>
        <w:t> </w:t>
      </w:r>
      <w:r>
        <w:rPr>
          <w:i/>
          <w:color w:val="636B52"/>
          <w:sz w:val="18"/>
        </w:rPr>
        <w:t>Duster,</w:t>
      </w:r>
      <w:r>
        <w:rPr>
          <w:i/>
          <w:color w:val="636B52"/>
          <w:spacing w:val="-7"/>
          <w:sz w:val="18"/>
        </w:rPr>
        <w:t> </w:t>
      </w:r>
      <w:r>
        <w:rPr>
          <w:i/>
          <w:color w:val="636B52"/>
          <w:sz w:val="18"/>
        </w:rPr>
        <w:t>nejdostupnější</w:t>
      </w:r>
      <w:r>
        <w:rPr>
          <w:i/>
          <w:color w:val="636B52"/>
          <w:spacing w:val="-7"/>
          <w:sz w:val="18"/>
        </w:rPr>
        <w:t> </w:t>
      </w:r>
      <w:r>
        <w:rPr>
          <w:i/>
          <w:color w:val="636B52"/>
          <w:sz w:val="18"/>
        </w:rPr>
        <w:t>SUV;</w:t>
      </w:r>
      <w:r>
        <w:rPr>
          <w:i/>
          <w:color w:val="636B52"/>
          <w:spacing w:val="-7"/>
          <w:sz w:val="18"/>
        </w:rPr>
        <w:t> </w:t>
      </w:r>
      <w:r>
        <w:rPr>
          <w:i/>
          <w:color w:val="636B52"/>
          <w:sz w:val="18"/>
        </w:rPr>
        <w:t>Spring,</w:t>
      </w:r>
      <w:r>
        <w:rPr>
          <w:i/>
          <w:color w:val="636B52"/>
          <w:spacing w:val="-8"/>
          <w:sz w:val="18"/>
        </w:rPr>
        <w:t> </w:t>
      </w:r>
      <w:r>
        <w:rPr>
          <w:i/>
          <w:color w:val="636B52"/>
          <w:sz w:val="18"/>
        </w:rPr>
        <w:t>šampion</w:t>
      </w:r>
      <w:r>
        <w:rPr>
          <w:i/>
          <w:color w:val="636B52"/>
          <w:spacing w:val="-9"/>
          <w:sz w:val="18"/>
        </w:rPr>
        <w:t> </w:t>
      </w:r>
      <w:r>
        <w:rPr>
          <w:i/>
          <w:color w:val="636B52"/>
          <w:sz w:val="18"/>
        </w:rPr>
        <w:t>dostupné elektromobility v Evropě. Dacia je jednou ze značek skupiny Renault, působící ve 44 zemích. Od r. 2004 prodala Dacia více než 7,5 milionu</w:t>
      </w:r>
      <w:r>
        <w:rPr>
          <w:i/>
          <w:color w:val="636B52"/>
          <w:spacing w:val="-1"/>
          <w:sz w:val="18"/>
        </w:rPr>
        <w:t> </w:t>
      </w:r>
      <w:r>
        <w:rPr>
          <w:i/>
          <w:color w:val="636B52"/>
          <w:sz w:val="18"/>
        </w:rPr>
        <w:t>vozidel.</w:t>
      </w:r>
    </w:p>
    <w:sectPr>
      <w:pgSz w:w="11910" w:h="16840"/>
      <w:pgMar w:top="1460" w:bottom="280" w:left="38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Dacia Block">
    <w:altName w:val="Dacia Block"/>
    <w:charset w:val="0"/>
    <w:family w:val="roman"/>
    <w:pitch w:val="variable"/>
  </w:font>
  <w:font w:name="Dacia Block Extended">
    <w:altName w:val="Dacia Block Extended"/>
    <w:charset w:val="0"/>
    <w:family w:val="roman"/>
    <w:pitch w:val="variable"/>
  </w:font>
  <w:font w:name="Read">
    <w:altName w:val="Read"/>
    <w:charset w:val="0"/>
    <w:family w:val="roman"/>
    <w:pitch w:val="variable"/>
  </w:font>
  <w:font w:name="DaciaBlock-Light">
    <w:altName w:val="DaciaBlock-Ligh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72" w:hanging="173"/>
      </w:pPr>
      <w:rPr>
        <w:rFonts w:hint="default"/>
        <w:w w:val="131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48" w:hanging="173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17" w:hanging="173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686" w:hanging="173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755" w:hanging="173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824" w:hanging="173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892" w:hanging="173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961" w:hanging="173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9030" w:hanging="173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ead" w:hAnsi="Read" w:eastAsia="Read" w:cs="Read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Read" w:hAnsi="Read" w:eastAsia="Read" w:cs="Read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00"/>
      <w:jc w:val="right"/>
      <w:outlineLvl w:val="1"/>
    </w:pPr>
    <w:rPr>
      <w:rFonts w:ascii="Dacia Block" w:hAnsi="Dacia Block" w:eastAsia="Dacia Block" w:cs="Dacia Block"/>
      <w:sz w:val="24"/>
      <w:szCs w:val="24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300" w:right="1450"/>
    </w:pPr>
    <w:rPr>
      <w:rFonts w:ascii="Dacia Block Extended" w:hAnsi="Dacia Block Extended" w:eastAsia="Dacia Block Extended" w:cs="Dacia Block Extended"/>
      <w:b/>
      <w:bCs/>
      <w:sz w:val="36"/>
      <w:szCs w:val="36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37"/>
      <w:ind w:left="472" w:hanging="173"/>
    </w:pPr>
    <w:rPr>
      <w:rFonts w:ascii="Dacia Block" w:hAnsi="Dacia Block" w:eastAsia="Dacia Block" w:cs="Dacia Block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 w:line="254" w:lineRule="exact"/>
      <w:ind w:left="107"/>
    </w:pPr>
    <w:rPr>
      <w:rFonts w:ascii="Read" w:hAnsi="Read" w:eastAsia="Read" w:cs="Read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jitka.skalickova@renault.cz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LORNE Clemence</dc:creator>
  <dcterms:created xsi:type="dcterms:W3CDTF">2022-01-18T05:57:09Z</dcterms:created>
  <dcterms:modified xsi:type="dcterms:W3CDTF">2022-01-18T05:57:09Z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2022-01-18T00:00:00Z</vt:filetime>
  </property>
</Properties>
</file>