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pPr w:vertAnchor="page" w:horzAnchor="page" w:tblpX="681" w:tblpY="18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6"/>
      </w:tblGrid>
      <w:tr w:rsidR="00227816" w:rsidRPr="00064EA4" w14:paraId="25C69271" w14:textId="77777777" w:rsidTr="00CA2015">
        <w:trPr>
          <w:trHeight w:hRule="exact" w:val="1134"/>
        </w:trPr>
        <w:tc>
          <w:tcPr>
            <w:tcW w:w="10536" w:type="dxa"/>
          </w:tcPr>
          <w:p w14:paraId="4148F0A5" w14:textId="77777777" w:rsidR="00064EA4" w:rsidRDefault="002323CD" w:rsidP="00ED053E">
            <w:pPr>
              <w:pStyle w:val="DDate"/>
              <w:rPr>
                <w:lang w:val="cs-CZ"/>
              </w:rPr>
            </w:pPr>
            <w:r w:rsidRPr="00064EA4">
              <w:rPr>
                <w:lang w:val="cs-CZ"/>
              </w:rPr>
              <w:t>TISKOVÁ ZPRÁVA</w:t>
            </w:r>
          </w:p>
          <w:p w14:paraId="67C93000" w14:textId="2E38935E" w:rsidR="002323CD" w:rsidRPr="00064EA4" w:rsidRDefault="00064EA4" w:rsidP="00064EA4">
            <w:pPr>
              <w:pStyle w:val="DDate"/>
              <w:rPr>
                <w:lang w:val="cs-CZ"/>
              </w:rPr>
            </w:pPr>
            <w:r>
              <w:rPr>
                <w:lang w:val="cs-CZ"/>
              </w:rPr>
              <w:t>22/06/2021</w:t>
            </w:r>
            <w:r w:rsidR="002323CD" w:rsidRPr="00064EA4">
              <w:rPr>
                <w:lang w:val="cs-CZ"/>
              </w:rPr>
              <w:t xml:space="preserve"> </w:t>
            </w:r>
          </w:p>
          <w:p w14:paraId="03491566" w14:textId="2ED4CEA3" w:rsidR="00227816" w:rsidRPr="00064EA4" w:rsidRDefault="00227816" w:rsidP="00ED053E">
            <w:pPr>
              <w:pStyle w:val="DDate"/>
              <w:rPr>
                <w:lang w:val="cs-CZ"/>
              </w:rPr>
            </w:pPr>
          </w:p>
        </w:tc>
      </w:tr>
    </w:tbl>
    <w:p w14:paraId="3B532F1D" w14:textId="77777777" w:rsidR="00DD5A6C" w:rsidRPr="00BD6692" w:rsidRDefault="00DD5A6C" w:rsidP="00DD5A6C">
      <w:pPr>
        <w:pStyle w:val="DTitre"/>
        <w:rPr>
          <w:lang w:val="cs-CZ"/>
        </w:rPr>
      </w:pPr>
      <w:r w:rsidRPr="00BD6692">
        <w:rPr>
          <w:lang w:val="cs-CZ"/>
        </w:rPr>
        <w:t>NOVÁ DACIA DUSTER:</w:t>
      </w:r>
    </w:p>
    <w:p w14:paraId="10D683D8" w14:textId="5079E0F2" w:rsidR="006931CD" w:rsidRPr="00BD6692" w:rsidRDefault="00A95347" w:rsidP="00DD5A6C">
      <w:pPr>
        <w:pStyle w:val="DTitre"/>
        <w:spacing w:line="240" w:lineRule="auto"/>
        <w:rPr>
          <w:lang w:val="cs-CZ"/>
        </w:rPr>
      </w:pPr>
      <w:r>
        <w:rPr>
          <w:lang w:val="cs-CZ"/>
        </w:rPr>
        <w:t>OPRAVDOVÉ</w:t>
      </w:r>
      <w:r w:rsidRPr="00BD6692">
        <w:rPr>
          <w:lang w:val="cs-CZ"/>
        </w:rPr>
        <w:t xml:space="preserve"> </w:t>
      </w:r>
      <w:r w:rsidR="00DD5A6C" w:rsidRPr="00BD6692">
        <w:rPr>
          <w:lang w:val="cs-CZ"/>
        </w:rPr>
        <w:t>SUV</w:t>
      </w:r>
    </w:p>
    <w:p w14:paraId="108CA98C" w14:textId="77777777" w:rsidR="00895390" w:rsidRPr="00BD6692" w:rsidRDefault="00895390" w:rsidP="006931CD">
      <w:pPr>
        <w:rPr>
          <w:sz w:val="28"/>
          <w:szCs w:val="36"/>
          <w:lang w:val="cs-CZ"/>
        </w:rPr>
      </w:pPr>
    </w:p>
    <w:p w14:paraId="7F511C8C" w14:textId="77777777" w:rsidR="006931CD" w:rsidRPr="00BD6692" w:rsidRDefault="006931CD" w:rsidP="006931CD">
      <w:pPr>
        <w:rPr>
          <w:lang w:val="cs-CZ"/>
        </w:rPr>
      </w:pPr>
    </w:p>
    <w:sdt>
      <w:sdtPr>
        <w:rPr>
          <w:lang w:val="cs-CZ"/>
        </w:rPr>
        <w:id w:val="-288048333"/>
        <w:picture/>
      </w:sdtPr>
      <w:sdtEndPr/>
      <w:sdtContent>
        <w:p w14:paraId="65C12C01" w14:textId="77777777" w:rsidR="006931CD" w:rsidRPr="00BD6692" w:rsidRDefault="002040F4" w:rsidP="006931CD">
          <w:pPr>
            <w:rPr>
              <w:lang w:val="cs-CZ"/>
            </w:rPr>
          </w:pPr>
          <w:r w:rsidRPr="00BD6692">
            <w:rPr>
              <w:noProof/>
              <w:lang w:val="cs-CZ"/>
            </w:rPr>
            <w:drawing>
              <wp:inline distT="0" distB="0" distL="0" distR="0" wp14:anchorId="54D285B1" wp14:editId="2B5FB3D7">
                <wp:extent cx="5207000" cy="3408680"/>
                <wp:effectExtent l="0" t="0" r="0" b="1270"/>
                <wp:docPr id="23" name="Image 23" descr="Une image contenant extérieur, ciel, montagne, saleté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 23" descr="Une image contenant extérieur, ciel, montagne, saleté&#10;&#10;Description générée automatiquement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0" cy="3408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EC21A06" w14:textId="77777777" w:rsidR="00EC47E4" w:rsidRPr="00BD6692" w:rsidRDefault="00EC47E4" w:rsidP="00EC47E4">
      <w:pPr>
        <w:rPr>
          <w:lang w:val="cs-CZ"/>
        </w:rPr>
      </w:pPr>
    </w:p>
    <w:p w14:paraId="376D3517" w14:textId="77777777" w:rsidR="00895390" w:rsidRPr="00BD6692" w:rsidRDefault="00895390" w:rsidP="00EC47E4">
      <w:pPr>
        <w:rPr>
          <w:lang w:val="cs-CZ"/>
        </w:rPr>
      </w:pPr>
    </w:p>
    <w:p w14:paraId="739A962F" w14:textId="77777777" w:rsidR="002040F4" w:rsidRPr="00BD6692" w:rsidRDefault="002040F4" w:rsidP="00EA1BAC">
      <w:pPr>
        <w:pStyle w:val="DIntertitre"/>
        <w:rPr>
          <w:lang w:val="cs-CZ"/>
        </w:rPr>
      </w:pPr>
    </w:p>
    <w:p w14:paraId="0C807952" w14:textId="77777777" w:rsidR="002040F4" w:rsidRPr="00BD6692" w:rsidRDefault="002040F4" w:rsidP="00EA1BAC">
      <w:pPr>
        <w:pStyle w:val="DIntertitre"/>
        <w:rPr>
          <w:lang w:val="cs-CZ"/>
        </w:rPr>
      </w:pPr>
    </w:p>
    <w:p w14:paraId="37BAF629" w14:textId="77777777" w:rsidR="002040F4" w:rsidRPr="00BD6692" w:rsidRDefault="002040F4" w:rsidP="00EA1BAC">
      <w:pPr>
        <w:pStyle w:val="DIntertitre"/>
        <w:rPr>
          <w:lang w:val="cs-CZ"/>
        </w:rPr>
      </w:pPr>
    </w:p>
    <w:p w14:paraId="1A8265A7" w14:textId="77777777" w:rsidR="002040F4" w:rsidRPr="00BD6692" w:rsidRDefault="002040F4" w:rsidP="00EA1BAC">
      <w:pPr>
        <w:pStyle w:val="DIntertitre"/>
        <w:rPr>
          <w:lang w:val="cs-CZ"/>
        </w:rPr>
      </w:pPr>
    </w:p>
    <w:p w14:paraId="7A993366" w14:textId="77777777" w:rsidR="00952115" w:rsidRPr="00BD6692" w:rsidRDefault="00952115" w:rsidP="002040F4">
      <w:pPr>
        <w:pStyle w:val="Nadpisobsahu"/>
        <w:rPr>
          <w:rStyle w:val="Aucun"/>
          <w:rFonts w:asciiTheme="minorHAnsi" w:hAnsiTheme="minorHAnsi" w:cstheme="minorHAnsi"/>
          <w:b/>
          <w:bCs/>
          <w:color w:val="646B52" w:themeColor="text2"/>
          <w:sz w:val="56"/>
          <w:szCs w:val="56"/>
          <w:u w:color="0000FF"/>
          <w:lang w:val="cs-CZ"/>
        </w:rPr>
        <w:sectPr w:rsidR="00952115" w:rsidRPr="00BD6692" w:rsidSect="00363E5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271BA4D3" w14:textId="45804AD7" w:rsidR="00952115" w:rsidRPr="00BD6692" w:rsidRDefault="00DD5A6C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</w:pPr>
      <w:r w:rsidRPr="00BD6692">
        <w:rPr>
          <w:rFonts w:asciiTheme="majorHAnsi" w:hAnsiTheme="majorHAnsi"/>
          <w:color w:val="646B52" w:themeColor="text2"/>
          <w:sz w:val="56"/>
          <w:szCs w:val="96"/>
          <w:lang w:val="cs-CZ"/>
        </w:rPr>
        <w:lastRenderedPageBreak/>
        <w:t>ÚVOD</w:t>
      </w:r>
    </w:p>
    <w:p w14:paraId="6A8F0C90" w14:textId="77777777" w:rsidR="00952115" w:rsidRPr="00BD6692" w:rsidRDefault="00952115" w:rsidP="00952115">
      <w:pPr>
        <w:rPr>
          <w:rFonts w:asciiTheme="majorHAnsi" w:hAnsiTheme="majorHAnsi"/>
          <w:sz w:val="28"/>
          <w:szCs w:val="36"/>
          <w:lang w:val="cs-CZ"/>
        </w:rPr>
      </w:pPr>
    </w:p>
    <w:p w14:paraId="70BCC374" w14:textId="62D9B07B" w:rsidR="0073610F" w:rsidRPr="00BD6692" w:rsidRDefault="00B911EC" w:rsidP="0073610F">
      <w:pPr>
        <w:tabs>
          <w:tab w:val="left" w:pos="5820"/>
        </w:tabs>
        <w:spacing w:after="160" w:line="259" w:lineRule="auto"/>
        <w:rPr>
          <w:rFonts w:ascii="Arial" w:eastAsia="Calibri" w:hAnsi="Arial" w:cs="Arial"/>
          <w:sz w:val="24"/>
          <w:szCs w:val="24"/>
          <w:lang w:val="cs-CZ"/>
        </w:rPr>
      </w:pPr>
      <w:r>
        <w:rPr>
          <w:rFonts w:ascii="Arial" w:eastAsia="Calibri" w:hAnsi="Arial" w:cs="Arial"/>
          <w:sz w:val="24"/>
          <w:szCs w:val="24"/>
          <w:lang w:val="cs-CZ"/>
        </w:rPr>
        <w:t>Překvapivě</w:t>
      </w:r>
      <w:r w:rsidRPr="00BD669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73610F" w:rsidRPr="00BD6692">
        <w:rPr>
          <w:rFonts w:ascii="Arial" w:eastAsia="Calibri" w:hAnsi="Arial" w:cs="Arial"/>
          <w:sz w:val="24"/>
          <w:szCs w:val="24"/>
          <w:lang w:val="cs-CZ"/>
        </w:rPr>
        <w:t>dostupn</w:t>
      </w:r>
      <w:r>
        <w:rPr>
          <w:rFonts w:ascii="Arial" w:eastAsia="Calibri" w:hAnsi="Arial" w:cs="Arial"/>
          <w:sz w:val="24"/>
          <w:szCs w:val="24"/>
          <w:lang w:val="cs-CZ"/>
        </w:rPr>
        <w:t>á</w:t>
      </w:r>
      <w:r w:rsidR="0073610F" w:rsidRPr="00BD6692">
        <w:rPr>
          <w:rFonts w:ascii="Arial" w:eastAsia="Calibri" w:hAnsi="Arial" w:cs="Arial"/>
          <w:sz w:val="24"/>
          <w:szCs w:val="24"/>
          <w:lang w:val="cs-CZ"/>
        </w:rPr>
        <w:t xml:space="preserve">… Dacia Duster, která je na trhu již od roku 2010 otřásla segmentem SUV s cenou městského vozu. Skutečná revoluce jménem Dacia! S více než 1,9 milionu vozů je Duster v prodejích osobních vozů </w:t>
      </w:r>
      <w:r w:rsidR="00C70ED2">
        <w:rPr>
          <w:rFonts w:ascii="Arial" w:eastAsia="Calibri" w:hAnsi="Arial" w:cs="Arial"/>
          <w:sz w:val="24"/>
          <w:szCs w:val="24"/>
          <w:lang w:val="cs-CZ"/>
        </w:rPr>
        <w:t>v</w:t>
      </w:r>
      <w:r w:rsidR="0073610F" w:rsidRPr="00BD6692">
        <w:rPr>
          <w:rFonts w:ascii="Arial" w:eastAsia="Calibri" w:hAnsi="Arial" w:cs="Arial"/>
          <w:sz w:val="24"/>
          <w:szCs w:val="24"/>
          <w:lang w:val="cs-CZ"/>
        </w:rPr>
        <w:t xml:space="preserve"> kategorii SUV</w:t>
      </w:r>
      <w:r w:rsidR="00C70ED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C70ED2" w:rsidRPr="00BD6692">
        <w:rPr>
          <w:rFonts w:ascii="Arial" w:eastAsia="Calibri" w:hAnsi="Arial" w:cs="Arial"/>
          <w:sz w:val="24"/>
          <w:szCs w:val="24"/>
          <w:lang w:val="cs-CZ"/>
        </w:rPr>
        <w:t>na trhu</w:t>
      </w:r>
      <w:r w:rsidR="00C70ED2">
        <w:rPr>
          <w:rFonts w:ascii="Arial" w:eastAsia="Calibri" w:hAnsi="Arial" w:cs="Arial"/>
          <w:sz w:val="24"/>
          <w:szCs w:val="24"/>
          <w:lang w:val="cs-CZ"/>
        </w:rPr>
        <w:t xml:space="preserve"> soukromé klientely</w:t>
      </w:r>
      <w:r w:rsidR="00942CA6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942CA6" w:rsidRPr="00BD6692">
        <w:rPr>
          <w:rFonts w:ascii="Arial" w:eastAsia="Calibri" w:hAnsi="Arial" w:cs="Arial"/>
          <w:sz w:val="24"/>
          <w:szCs w:val="24"/>
          <w:lang w:val="cs-CZ"/>
        </w:rPr>
        <w:t>evropským lídrem</w:t>
      </w:r>
      <w:r w:rsidR="0073610F" w:rsidRPr="00BD6692">
        <w:rPr>
          <w:rFonts w:ascii="Arial" w:eastAsia="Calibri" w:hAnsi="Arial" w:cs="Arial"/>
          <w:sz w:val="24"/>
          <w:szCs w:val="24"/>
          <w:lang w:val="cs-CZ"/>
        </w:rPr>
        <w:t xml:space="preserve"> od roku 2019.</w:t>
      </w:r>
    </w:p>
    <w:p w14:paraId="14A3239E" w14:textId="77777777" w:rsidR="0073610F" w:rsidRPr="00BD6692" w:rsidRDefault="0073610F" w:rsidP="0073610F">
      <w:pPr>
        <w:tabs>
          <w:tab w:val="left" w:pos="5820"/>
        </w:tabs>
        <w:spacing w:after="160" w:line="259" w:lineRule="auto"/>
        <w:rPr>
          <w:rFonts w:ascii="Arial" w:eastAsia="Calibri" w:hAnsi="Arial" w:cs="Arial"/>
          <w:sz w:val="24"/>
          <w:szCs w:val="24"/>
          <w:lang w:val="cs-CZ"/>
        </w:rPr>
      </w:pPr>
      <w:r w:rsidRPr="00BD6692">
        <w:rPr>
          <w:rFonts w:ascii="Arial" w:eastAsia="Calibri" w:hAnsi="Arial" w:cs="Arial"/>
          <w:sz w:val="24"/>
          <w:szCs w:val="24"/>
          <w:lang w:val="cs-CZ"/>
        </w:rPr>
        <w:t>V návaznosti na předchozí generace se Nový Duster zaměřuje jak na zákazníky, vyžadující pohodlné SUV s atraktivním designem, tak na zákazníky, kteří hledají univerzální a robustní 4x4.</w:t>
      </w:r>
    </w:p>
    <w:p w14:paraId="519A1C38" w14:textId="43C3825E" w:rsidR="0073610F" w:rsidRPr="00BD6692" w:rsidRDefault="0073610F" w:rsidP="0073610F">
      <w:pPr>
        <w:tabs>
          <w:tab w:val="left" w:pos="5820"/>
        </w:tabs>
        <w:spacing w:after="160" w:line="259" w:lineRule="auto"/>
        <w:rPr>
          <w:rFonts w:ascii="Arial" w:eastAsia="Calibri" w:hAnsi="Arial" w:cs="Arial"/>
          <w:sz w:val="24"/>
          <w:szCs w:val="24"/>
          <w:lang w:val="cs-CZ"/>
        </w:rPr>
      </w:pPr>
      <w:r w:rsidRPr="00BD6692">
        <w:rPr>
          <w:rFonts w:ascii="Arial" w:eastAsia="Calibri" w:hAnsi="Arial" w:cs="Arial"/>
          <w:sz w:val="24"/>
          <w:szCs w:val="24"/>
          <w:lang w:val="cs-CZ"/>
        </w:rPr>
        <w:t>Nový Duster je věrný své DNA a přitom zůstává rodinným SUV s dobrodružným duchem. Je každodenním společníkem pro dobrodružství v</w:t>
      </w:r>
      <w:r w:rsidR="00B911EC">
        <w:rPr>
          <w:rFonts w:ascii="Arial" w:eastAsia="Calibri" w:hAnsi="Arial" w:cs="Arial"/>
          <w:sz w:val="24"/>
          <w:szCs w:val="24"/>
          <w:lang w:val="cs-CZ"/>
        </w:rPr>
        <w:t> </w:t>
      </w:r>
      <w:r w:rsidRPr="00BD6692">
        <w:rPr>
          <w:rFonts w:ascii="Arial" w:eastAsia="Calibri" w:hAnsi="Arial" w:cs="Arial"/>
          <w:sz w:val="24"/>
          <w:szCs w:val="24"/>
          <w:lang w:val="cs-CZ"/>
        </w:rPr>
        <w:t>terénu</w:t>
      </w:r>
      <w:r w:rsidR="00B911EC">
        <w:rPr>
          <w:rFonts w:ascii="Arial" w:eastAsia="Calibri" w:hAnsi="Arial" w:cs="Arial"/>
          <w:sz w:val="24"/>
          <w:szCs w:val="24"/>
          <w:lang w:val="cs-CZ"/>
        </w:rPr>
        <w:t xml:space="preserve"> i ve městě</w:t>
      </w:r>
      <w:r w:rsidRPr="00BD6692">
        <w:rPr>
          <w:rFonts w:ascii="Arial" w:eastAsia="Calibri" w:hAnsi="Arial" w:cs="Arial"/>
          <w:sz w:val="24"/>
          <w:szCs w:val="24"/>
          <w:lang w:val="cs-CZ"/>
        </w:rPr>
        <w:t xml:space="preserve">. Jeho nadčasový design se vyvíjí, zejména pokud jde o světla a masku chladiče, aby mu dodal ještě větší osobitosti a </w:t>
      </w:r>
      <w:r w:rsidR="00B911EC">
        <w:rPr>
          <w:rFonts w:ascii="Arial" w:eastAsia="Calibri" w:hAnsi="Arial" w:cs="Arial"/>
          <w:sz w:val="24"/>
          <w:szCs w:val="24"/>
          <w:lang w:val="cs-CZ"/>
        </w:rPr>
        <w:t>zlepšil obtékání vzduchu</w:t>
      </w:r>
      <w:r w:rsidRPr="00BD6692">
        <w:rPr>
          <w:rFonts w:ascii="Arial" w:eastAsia="Calibri" w:hAnsi="Arial" w:cs="Arial"/>
          <w:sz w:val="24"/>
          <w:szCs w:val="24"/>
          <w:lang w:val="cs-CZ"/>
        </w:rPr>
        <w:t>.</w:t>
      </w:r>
    </w:p>
    <w:p w14:paraId="72E66470" w14:textId="7EC24BA1" w:rsidR="00D76785" w:rsidRPr="00BD6692" w:rsidRDefault="0073610F" w:rsidP="0073610F">
      <w:pPr>
        <w:rPr>
          <w:sz w:val="28"/>
          <w:szCs w:val="28"/>
          <w:lang w:val="cs-CZ"/>
        </w:rPr>
      </w:pPr>
      <w:r w:rsidRPr="00BD6692">
        <w:rPr>
          <w:rFonts w:ascii="Arial" w:eastAsia="Calibri" w:hAnsi="Arial" w:cs="Arial"/>
          <w:sz w:val="24"/>
          <w:szCs w:val="24"/>
          <w:lang w:val="cs-CZ"/>
        </w:rPr>
        <w:t>Pokud jde o život na palubě, je vybaven vysokou středovou konzolou s posuvnou loketní opěrkou, dvěma multimediálními systémy s novou 8palcovou obrazovkou a automatickou dvouspojkovou převodovkou EDC. Nový Duster je stále všestranný a je k dispozici s pohonem předních nebo všech kol. Tato nejnovější verze profituje</w:t>
      </w:r>
      <w:r w:rsidR="00412E4B">
        <w:rPr>
          <w:rFonts w:ascii="Arial" w:eastAsia="Calibri" w:hAnsi="Arial" w:cs="Arial"/>
          <w:sz w:val="24"/>
          <w:szCs w:val="24"/>
          <w:lang w:val="cs-CZ"/>
        </w:rPr>
        <w:t xml:space="preserve"> také</w:t>
      </w:r>
      <w:r w:rsidRPr="00BD6692">
        <w:rPr>
          <w:rFonts w:ascii="Arial" w:eastAsia="Calibri" w:hAnsi="Arial" w:cs="Arial"/>
          <w:sz w:val="24"/>
          <w:szCs w:val="24"/>
          <w:lang w:val="cs-CZ"/>
        </w:rPr>
        <w:t xml:space="preserve"> z vylepšeného systému monitor</w:t>
      </w:r>
      <w:r w:rsidR="00B911EC">
        <w:rPr>
          <w:rFonts w:ascii="Arial" w:eastAsia="Calibri" w:hAnsi="Arial" w:cs="Arial"/>
          <w:sz w:val="24"/>
          <w:szCs w:val="24"/>
          <w:lang w:val="cs-CZ"/>
        </w:rPr>
        <w:t>ování pohonu</w:t>
      </w:r>
      <w:r w:rsidRPr="00BD6692">
        <w:rPr>
          <w:rFonts w:ascii="Arial" w:eastAsia="Calibri" w:hAnsi="Arial" w:cs="Arial"/>
          <w:sz w:val="24"/>
          <w:szCs w:val="24"/>
          <w:lang w:val="cs-CZ"/>
        </w:rPr>
        <w:t xml:space="preserve"> 4x4.</w:t>
      </w:r>
    </w:p>
    <w:p w14:paraId="07F8F248" w14:textId="77777777" w:rsidR="00C94304" w:rsidRPr="00BD6692" w:rsidRDefault="00C94304" w:rsidP="00D76785">
      <w:pPr>
        <w:rPr>
          <w:sz w:val="24"/>
          <w:szCs w:val="24"/>
          <w:lang w:val="cs-CZ"/>
        </w:rPr>
      </w:pPr>
    </w:p>
    <w:p w14:paraId="1703CA2A" w14:textId="7A18F270" w:rsidR="006B6866" w:rsidRPr="00BD6692" w:rsidRDefault="006B6866" w:rsidP="00D76785">
      <w:pPr>
        <w:rPr>
          <w:sz w:val="24"/>
          <w:szCs w:val="24"/>
          <w:lang w:val="cs-CZ"/>
        </w:rPr>
      </w:pPr>
    </w:p>
    <w:p w14:paraId="2A19BD28" w14:textId="77777777" w:rsidR="00ED7EBA" w:rsidRPr="00BD6692" w:rsidRDefault="00ED7EBA" w:rsidP="00D76785">
      <w:pPr>
        <w:rPr>
          <w:sz w:val="24"/>
          <w:szCs w:val="24"/>
          <w:lang w:val="cs-CZ"/>
        </w:rPr>
      </w:pPr>
    </w:p>
    <w:p w14:paraId="4A43F5C4" w14:textId="13DEB3BC" w:rsidR="00D76785" w:rsidRPr="00BD6692" w:rsidRDefault="0073610F" w:rsidP="00D76785">
      <w:pPr>
        <w:rPr>
          <w:sz w:val="24"/>
          <w:szCs w:val="24"/>
          <w:lang w:val="cs-CZ"/>
        </w:rPr>
      </w:pPr>
      <w:r w:rsidRPr="00BD6692">
        <w:rPr>
          <w:sz w:val="24"/>
          <w:szCs w:val="24"/>
          <w:lang w:val="cs-CZ"/>
        </w:rPr>
        <w:t>Nový Duster bude na trhu od září 2021</w:t>
      </w:r>
      <w:r w:rsidR="00D76785" w:rsidRPr="00BD6692">
        <w:rPr>
          <w:sz w:val="24"/>
          <w:szCs w:val="24"/>
          <w:lang w:val="cs-CZ"/>
        </w:rPr>
        <w:t>.</w:t>
      </w:r>
    </w:p>
    <w:p w14:paraId="321B9D32" w14:textId="77777777" w:rsidR="00C94304" w:rsidRPr="00BD6692" w:rsidRDefault="00C94304" w:rsidP="00D76785">
      <w:pPr>
        <w:rPr>
          <w:rFonts w:cstheme="minorHAnsi"/>
          <w:sz w:val="24"/>
          <w:szCs w:val="24"/>
          <w:lang w:val="cs-CZ"/>
        </w:rPr>
      </w:pPr>
    </w:p>
    <w:p w14:paraId="04D26144" w14:textId="77777777" w:rsidR="00D76785" w:rsidRPr="00BD6692" w:rsidRDefault="00D76785" w:rsidP="00D76785">
      <w:pPr>
        <w:rPr>
          <w:rFonts w:cstheme="minorHAnsi"/>
          <w:sz w:val="24"/>
          <w:szCs w:val="24"/>
          <w:lang w:val="cs-CZ"/>
        </w:rPr>
      </w:pPr>
    </w:p>
    <w:p w14:paraId="15EA2168" w14:textId="77777777" w:rsidR="00D76785" w:rsidRPr="00BD6692" w:rsidRDefault="00D76785" w:rsidP="00D76785">
      <w:pPr>
        <w:rPr>
          <w:rFonts w:cstheme="minorHAnsi"/>
          <w:i/>
          <w:iCs/>
          <w:sz w:val="24"/>
          <w:szCs w:val="24"/>
          <w:lang w:val="cs-CZ"/>
        </w:rPr>
      </w:pPr>
    </w:p>
    <w:p w14:paraId="521052FE" w14:textId="37BF0512" w:rsidR="00D76785" w:rsidRPr="00BD6692" w:rsidRDefault="0073610F" w:rsidP="00D76785">
      <w:pPr>
        <w:rPr>
          <w:rFonts w:cstheme="minorHAnsi"/>
          <w:i/>
          <w:iCs/>
          <w:sz w:val="24"/>
          <w:szCs w:val="24"/>
          <w:lang w:val="cs-CZ"/>
        </w:rPr>
      </w:pPr>
      <w:r w:rsidRPr="00BD6692">
        <w:rPr>
          <w:rFonts w:cstheme="minorHAnsi"/>
          <w:i/>
          <w:iCs/>
          <w:sz w:val="24"/>
          <w:szCs w:val="24"/>
          <w:lang w:val="cs-CZ"/>
        </w:rPr>
        <w:t xml:space="preserve">„Duster je revolucí Dacia ve světě SUV. Od roku 2010 je s téměř 2 miliony zákazníků skutečnou ikonou značky Dacia. Obnovit ikonu, to není vůbec snadný úkol.  Linie vozu byla vždy velmi hezká. Provedli jsme několik změn pro </w:t>
      </w:r>
      <w:r w:rsidR="00CC4C03">
        <w:rPr>
          <w:rFonts w:cstheme="minorHAnsi"/>
          <w:i/>
          <w:iCs/>
          <w:sz w:val="24"/>
          <w:szCs w:val="24"/>
          <w:lang w:val="cs-CZ"/>
        </w:rPr>
        <w:t>omlazení</w:t>
      </w:r>
      <w:r w:rsidR="00454EFE">
        <w:rPr>
          <w:rFonts w:cstheme="minorHAnsi"/>
          <w:i/>
          <w:iCs/>
          <w:sz w:val="24"/>
          <w:szCs w:val="24"/>
          <w:lang w:val="cs-CZ"/>
        </w:rPr>
        <w:t xml:space="preserve"> interiéru i exteriéru</w:t>
      </w:r>
      <w:r w:rsidR="008365C3">
        <w:rPr>
          <w:rFonts w:cstheme="minorHAnsi"/>
          <w:i/>
          <w:iCs/>
          <w:sz w:val="24"/>
          <w:szCs w:val="24"/>
          <w:lang w:val="cs-CZ"/>
        </w:rPr>
        <w:t>.</w:t>
      </w:r>
      <w:r w:rsidRPr="00BD6692">
        <w:rPr>
          <w:rFonts w:cstheme="minorHAnsi"/>
          <w:i/>
          <w:iCs/>
          <w:sz w:val="24"/>
          <w:szCs w:val="24"/>
          <w:lang w:val="cs-CZ"/>
        </w:rPr>
        <w:t xml:space="preserve"> Nový Duster je ještě více Duster,</w:t>
      </w:r>
      <w:r w:rsidR="00E10796">
        <w:rPr>
          <w:rFonts w:cstheme="minorHAnsi"/>
          <w:i/>
          <w:iCs/>
          <w:sz w:val="24"/>
          <w:szCs w:val="24"/>
          <w:lang w:val="cs-CZ"/>
        </w:rPr>
        <w:t xml:space="preserve"> ještě</w:t>
      </w:r>
      <w:r w:rsidRPr="00BD6692">
        <w:rPr>
          <w:rFonts w:cstheme="minorHAnsi"/>
          <w:i/>
          <w:iCs/>
          <w:sz w:val="24"/>
          <w:szCs w:val="24"/>
          <w:lang w:val="cs-CZ"/>
        </w:rPr>
        <w:t xml:space="preserve"> více  Dacia. </w:t>
      </w:r>
      <w:r w:rsidR="00E10796">
        <w:rPr>
          <w:rFonts w:cstheme="minorHAnsi"/>
          <w:i/>
          <w:iCs/>
          <w:sz w:val="24"/>
          <w:szCs w:val="24"/>
          <w:lang w:val="cs-CZ"/>
        </w:rPr>
        <w:t>S tím podstatným vždy</w:t>
      </w:r>
      <w:r w:rsidRPr="00BD6692">
        <w:rPr>
          <w:rFonts w:cstheme="minorHAnsi"/>
          <w:i/>
          <w:iCs/>
          <w:sz w:val="24"/>
          <w:szCs w:val="24"/>
          <w:lang w:val="cs-CZ"/>
        </w:rPr>
        <w:t xml:space="preserve"> robustní a vždy dostupný pro všechny.“</w:t>
      </w:r>
    </w:p>
    <w:p w14:paraId="574CCDA9" w14:textId="77777777" w:rsidR="00D76785" w:rsidRPr="00BD6692" w:rsidRDefault="00D76785" w:rsidP="00D76785">
      <w:pPr>
        <w:rPr>
          <w:rFonts w:cstheme="minorHAnsi"/>
          <w:i/>
          <w:iCs/>
          <w:sz w:val="24"/>
          <w:szCs w:val="24"/>
          <w:lang w:val="cs-CZ"/>
        </w:rPr>
      </w:pPr>
    </w:p>
    <w:p w14:paraId="387AC21C" w14:textId="1B590C06" w:rsidR="00D76785" w:rsidRPr="00BD6692" w:rsidRDefault="00D76785" w:rsidP="0073610F">
      <w:pPr>
        <w:ind w:left="3540"/>
        <w:jc w:val="right"/>
        <w:rPr>
          <w:rFonts w:cstheme="minorHAnsi"/>
          <w:b/>
          <w:bCs/>
          <w:sz w:val="24"/>
          <w:szCs w:val="24"/>
          <w:lang w:val="cs-CZ"/>
        </w:rPr>
      </w:pPr>
      <w:r w:rsidRPr="00BD6692">
        <w:rPr>
          <w:rFonts w:cstheme="minorHAnsi"/>
          <w:b/>
          <w:bCs/>
          <w:sz w:val="24"/>
          <w:szCs w:val="24"/>
          <w:lang w:val="cs-CZ"/>
        </w:rPr>
        <w:t xml:space="preserve">Lionel Jaillet, </w:t>
      </w:r>
      <w:r w:rsidR="0073610F" w:rsidRPr="00BD6692">
        <w:rPr>
          <w:rFonts w:cstheme="minorHAnsi"/>
          <w:b/>
          <w:bCs/>
          <w:sz w:val="24"/>
          <w:szCs w:val="24"/>
          <w:lang w:val="cs-CZ"/>
        </w:rPr>
        <w:t>Produktový ředitel značky Dacia</w:t>
      </w:r>
    </w:p>
    <w:p w14:paraId="3A6741CA" w14:textId="58756D5C" w:rsidR="00952115" w:rsidRPr="00BD6692" w:rsidRDefault="00952115" w:rsidP="00D76785">
      <w:pPr>
        <w:rPr>
          <w:b/>
          <w:bCs/>
          <w:sz w:val="24"/>
          <w:szCs w:val="32"/>
          <w:lang w:val="cs-CZ"/>
        </w:rPr>
      </w:pPr>
    </w:p>
    <w:p w14:paraId="2653B149" w14:textId="77777777" w:rsidR="00952115" w:rsidRPr="00BD6692" w:rsidRDefault="00952115" w:rsidP="00952115">
      <w:pPr>
        <w:rPr>
          <w:lang w:val="cs-CZ"/>
        </w:rPr>
      </w:pPr>
    </w:p>
    <w:p w14:paraId="73C4FB42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66E80697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6E51B32F" w14:textId="77777777" w:rsidR="00952115" w:rsidRPr="00BD6692" w:rsidRDefault="00952115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  <w:sectPr w:rsidR="00952115" w:rsidRPr="00BD6692" w:rsidSect="009B661C"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4F53F43B" w14:textId="52972071" w:rsidR="00952115" w:rsidRPr="00BD6692" w:rsidRDefault="0073610F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</w:pPr>
      <w:r w:rsidRPr="00BD6692">
        <w:rPr>
          <w:rFonts w:asciiTheme="majorHAnsi" w:hAnsiTheme="majorHAnsi"/>
          <w:color w:val="646B52" w:themeColor="text2"/>
          <w:sz w:val="56"/>
          <w:szCs w:val="96"/>
          <w:lang w:val="cs-CZ"/>
        </w:rPr>
        <w:lastRenderedPageBreak/>
        <w:t>VNĚJŠÍ DESIGN</w:t>
      </w:r>
    </w:p>
    <w:p w14:paraId="62CD5379" w14:textId="77777777" w:rsidR="00952115" w:rsidRPr="00BD6692" w:rsidRDefault="00952115" w:rsidP="00952115">
      <w:pPr>
        <w:rPr>
          <w:rFonts w:asciiTheme="majorHAnsi" w:hAnsiTheme="majorHAnsi"/>
          <w:sz w:val="28"/>
          <w:szCs w:val="36"/>
          <w:lang w:val="cs-CZ"/>
        </w:rPr>
      </w:pPr>
    </w:p>
    <w:p w14:paraId="7A083334" w14:textId="77777777" w:rsidR="00952115" w:rsidRPr="00BD6692" w:rsidRDefault="00952115" w:rsidP="00952115">
      <w:pPr>
        <w:rPr>
          <w:lang w:val="cs-CZ"/>
        </w:rPr>
      </w:pPr>
      <w:r w:rsidRPr="00BD6692">
        <w:rPr>
          <w:noProof/>
          <w:lang w:val="cs-CZ"/>
        </w:rPr>
        <w:drawing>
          <wp:inline distT="0" distB="0" distL="0" distR="0" wp14:anchorId="18D7189B" wp14:editId="0ED7B260">
            <wp:extent cx="6696710" cy="4952365"/>
            <wp:effectExtent l="0" t="0" r="8890" b="635"/>
            <wp:docPr id="29" name="Image 29" descr="Une image contenant extérieur, voiture, ciel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extérieur, voiture, ciel, montagn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692">
        <w:rPr>
          <w:lang w:val="cs-CZ"/>
        </w:rPr>
        <w:t xml:space="preserve"> </w:t>
      </w:r>
    </w:p>
    <w:p w14:paraId="27A14176" w14:textId="77777777" w:rsidR="00952115" w:rsidRPr="00BD6692" w:rsidRDefault="00952115" w:rsidP="00952115">
      <w:pPr>
        <w:rPr>
          <w:sz w:val="28"/>
          <w:szCs w:val="36"/>
          <w:lang w:val="cs-CZ"/>
        </w:rPr>
      </w:pPr>
    </w:p>
    <w:p w14:paraId="2802F4DA" w14:textId="36324746" w:rsidR="008144B0" w:rsidRPr="00BD6692" w:rsidRDefault="00FE60E0" w:rsidP="008144B0">
      <w:pPr>
        <w:rPr>
          <w:b/>
          <w:bCs/>
          <w:caps/>
          <w:sz w:val="28"/>
          <w:szCs w:val="28"/>
          <w:lang w:val="cs-CZ"/>
        </w:rPr>
      </w:pPr>
      <w:r>
        <w:rPr>
          <w:b/>
          <w:bCs/>
          <w:caps/>
          <w:sz w:val="28"/>
          <w:szCs w:val="28"/>
          <w:lang w:val="cs-CZ"/>
        </w:rPr>
        <w:t>fu</w:t>
      </w:r>
      <w:r w:rsidR="009E47A6">
        <w:rPr>
          <w:b/>
          <w:bCs/>
          <w:caps/>
          <w:sz w:val="28"/>
          <w:szCs w:val="28"/>
          <w:lang w:val="cs-CZ"/>
        </w:rPr>
        <w:t>nkční</w:t>
      </w:r>
      <w:r w:rsidRPr="00BD6692">
        <w:rPr>
          <w:b/>
          <w:bCs/>
          <w:caps/>
          <w:sz w:val="28"/>
          <w:szCs w:val="28"/>
          <w:lang w:val="cs-CZ"/>
        </w:rPr>
        <w:t xml:space="preserve"> </w:t>
      </w:r>
      <w:r w:rsidR="0073610F" w:rsidRPr="00BD6692">
        <w:rPr>
          <w:b/>
          <w:bCs/>
          <w:caps/>
          <w:sz w:val="28"/>
          <w:szCs w:val="28"/>
          <w:lang w:val="cs-CZ"/>
        </w:rPr>
        <w:t>STYL</w:t>
      </w:r>
      <w:r w:rsidR="008144B0" w:rsidRPr="00BD6692">
        <w:rPr>
          <w:b/>
          <w:bCs/>
          <w:caps/>
          <w:sz w:val="28"/>
          <w:szCs w:val="28"/>
          <w:lang w:val="cs-CZ"/>
        </w:rPr>
        <w:t xml:space="preserve"> </w:t>
      </w:r>
    </w:p>
    <w:p w14:paraId="14780838" w14:textId="741F6AAD" w:rsidR="008144B0" w:rsidRPr="00BD6692" w:rsidRDefault="0073610F" w:rsidP="008144B0">
      <w:pPr>
        <w:rPr>
          <w:rFonts w:cstheme="minorHAnsi"/>
          <w:i/>
          <w:iCs/>
          <w:sz w:val="22"/>
          <w:szCs w:val="28"/>
          <w:lang w:val="cs-CZ"/>
        </w:rPr>
      </w:pPr>
      <w:r w:rsidRPr="00BD6692">
        <w:rPr>
          <w:rFonts w:cstheme="minorHAnsi"/>
          <w:i/>
          <w:iCs/>
          <w:sz w:val="22"/>
          <w:szCs w:val="28"/>
          <w:lang w:val="cs-CZ"/>
        </w:rPr>
        <w:t xml:space="preserve">Při svém uvedením na trh s novým odstínem </w:t>
      </w:r>
      <w:r w:rsidR="002E6098" w:rsidRPr="00064EA4">
        <w:rPr>
          <w:rFonts w:cstheme="minorHAnsi"/>
          <w:i/>
          <w:iCs/>
          <w:caps/>
          <w:sz w:val="22"/>
          <w:szCs w:val="28"/>
          <w:lang w:val="cs-CZ"/>
        </w:rPr>
        <w:t>oranžová arizona</w:t>
      </w:r>
      <w:r w:rsidRPr="00064EA4">
        <w:rPr>
          <w:rFonts w:cstheme="minorHAnsi"/>
          <w:i/>
          <w:iCs/>
          <w:caps/>
          <w:sz w:val="22"/>
          <w:szCs w:val="28"/>
          <w:lang w:val="cs-CZ"/>
        </w:rPr>
        <w:t xml:space="preserve"> </w:t>
      </w:r>
      <w:r w:rsidRPr="00BD6692">
        <w:rPr>
          <w:rFonts w:cstheme="minorHAnsi"/>
          <w:i/>
          <w:iCs/>
          <w:sz w:val="22"/>
          <w:szCs w:val="28"/>
          <w:lang w:val="cs-CZ"/>
        </w:rPr>
        <w:t xml:space="preserve">má </w:t>
      </w:r>
      <w:r w:rsidR="002E6098">
        <w:rPr>
          <w:rFonts w:cstheme="minorHAnsi"/>
          <w:i/>
          <w:iCs/>
          <w:sz w:val="22"/>
          <w:szCs w:val="28"/>
          <w:lang w:val="cs-CZ"/>
        </w:rPr>
        <w:t>N</w:t>
      </w:r>
      <w:r w:rsidRPr="00BD6692">
        <w:rPr>
          <w:rFonts w:cstheme="minorHAnsi"/>
          <w:i/>
          <w:iCs/>
          <w:sz w:val="22"/>
          <w:szCs w:val="28"/>
          <w:lang w:val="cs-CZ"/>
        </w:rPr>
        <w:t xml:space="preserve">ový Duster modernější design. Tento vývoj je </w:t>
      </w:r>
      <w:r w:rsidR="00FE60E0">
        <w:rPr>
          <w:rFonts w:cstheme="minorHAnsi"/>
          <w:i/>
          <w:iCs/>
          <w:sz w:val="22"/>
          <w:szCs w:val="28"/>
          <w:lang w:val="cs-CZ"/>
        </w:rPr>
        <w:t>funkční</w:t>
      </w:r>
      <w:r w:rsidRPr="00BD6692">
        <w:rPr>
          <w:rFonts w:cstheme="minorHAnsi"/>
          <w:i/>
          <w:iCs/>
          <w:sz w:val="22"/>
          <w:szCs w:val="28"/>
          <w:lang w:val="cs-CZ"/>
        </w:rPr>
        <w:t>: umožňuje dosáhnout aerodynamiky pro lepší účinnost.</w:t>
      </w:r>
    </w:p>
    <w:p w14:paraId="5BE00896" w14:textId="77777777" w:rsidR="008144B0" w:rsidRPr="00BD6692" w:rsidRDefault="008144B0" w:rsidP="008144B0">
      <w:pPr>
        <w:rPr>
          <w:rFonts w:cstheme="minorHAnsi"/>
          <w:i/>
          <w:iCs/>
          <w:sz w:val="22"/>
          <w:szCs w:val="28"/>
          <w:lang w:val="cs-CZ"/>
        </w:rPr>
      </w:pPr>
    </w:p>
    <w:p w14:paraId="3CB63DD5" w14:textId="77777777" w:rsidR="008144B0" w:rsidRPr="00BD6692" w:rsidRDefault="008144B0" w:rsidP="008144B0">
      <w:pPr>
        <w:rPr>
          <w:lang w:val="cs-CZ"/>
        </w:rPr>
      </w:pPr>
    </w:p>
    <w:p w14:paraId="366ED7F7" w14:textId="3DEC5BC7" w:rsidR="008144B0" w:rsidRPr="00BD6692" w:rsidRDefault="0073610F" w:rsidP="008144B0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BD6692">
        <w:rPr>
          <w:rFonts w:cstheme="minorHAnsi"/>
          <w:b/>
          <w:bCs/>
          <w:caps/>
          <w:sz w:val="24"/>
          <w:szCs w:val="24"/>
          <w:lang w:val="cs-CZ"/>
        </w:rPr>
        <w:t>NOVÁ PŘEDNÍ MASKA</w:t>
      </w:r>
    </w:p>
    <w:p w14:paraId="0559C47A" w14:textId="71A2D3D4" w:rsidR="009B661C" w:rsidRPr="00BD6692" w:rsidRDefault="0073610F" w:rsidP="004E6F52">
      <w:pPr>
        <w:rPr>
          <w:rFonts w:cstheme="minorHAnsi"/>
          <w:b/>
          <w:bCs/>
          <w:caps/>
          <w:sz w:val="24"/>
          <w:szCs w:val="24"/>
          <w:lang w:val="cs-CZ"/>
        </w:rPr>
      </w:pPr>
      <w:r w:rsidRPr="00BD6692">
        <w:rPr>
          <w:rFonts w:cstheme="minorHAnsi"/>
          <w:sz w:val="22"/>
          <w:lang w:val="cs-CZ"/>
        </w:rPr>
        <w:t>Nový Duster přijímá</w:t>
      </w:r>
      <w:r w:rsidR="00E10796">
        <w:rPr>
          <w:rFonts w:cstheme="minorHAnsi"/>
          <w:sz w:val="22"/>
          <w:lang w:val="cs-CZ"/>
        </w:rPr>
        <w:t xml:space="preserve"> </w:t>
      </w:r>
      <w:r w:rsidR="00E10796" w:rsidRPr="00BD6692">
        <w:rPr>
          <w:rFonts w:cstheme="minorHAnsi"/>
          <w:sz w:val="22"/>
          <w:lang w:val="cs-CZ"/>
        </w:rPr>
        <w:t>nové</w:t>
      </w:r>
      <w:r w:rsidRPr="00BD6692">
        <w:rPr>
          <w:rFonts w:cstheme="minorHAnsi"/>
          <w:sz w:val="22"/>
          <w:lang w:val="cs-CZ"/>
        </w:rPr>
        <w:t xml:space="preserve"> stylistické prvky Dacia představené poprvé na modelech Nové Sandero, Sandero Stepway a Logan. Nová optika integruje </w:t>
      </w:r>
      <w:r w:rsidR="002E6098">
        <w:rPr>
          <w:rFonts w:cstheme="minorHAnsi"/>
          <w:sz w:val="22"/>
          <w:lang w:val="cs-CZ"/>
        </w:rPr>
        <w:t>světelný podpis</w:t>
      </w:r>
      <w:r w:rsidRPr="00BD6692">
        <w:rPr>
          <w:rFonts w:cstheme="minorHAnsi"/>
          <w:sz w:val="22"/>
          <w:lang w:val="cs-CZ"/>
        </w:rPr>
        <w:t xml:space="preserve"> ve tvaru Y. Nový tvar, jímž se inspirovaly nové chromované</w:t>
      </w:r>
      <w:r w:rsidR="002E6098">
        <w:rPr>
          <w:rFonts w:cstheme="minorHAnsi"/>
          <w:sz w:val="22"/>
          <w:lang w:val="cs-CZ"/>
        </w:rPr>
        <w:t xml:space="preserve"> prvky</w:t>
      </w:r>
      <w:r w:rsidRPr="00BD6692">
        <w:rPr>
          <w:rFonts w:cstheme="minorHAnsi"/>
          <w:sz w:val="22"/>
          <w:lang w:val="cs-CZ"/>
        </w:rPr>
        <w:t xml:space="preserve"> </w:t>
      </w:r>
      <w:r w:rsidR="002E6098">
        <w:rPr>
          <w:rFonts w:cstheme="minorHAnsi"/>
          <w:sz w:val="22"/>
          <w:lang w:val="cs-CZ"/>
        </w:rPr>
        <w:t>přední</w:t>
      </w:r>
      <w:r w:rsidR="002E6098" w:rsidRPr="00BD6692">
        <w:rPr>
          <w:rFonts w:cstheme="minorHAnsi"/>
          <w:sz w:val="22"/>
          <w:lang w:val="cs-CZ"/>
        </w:rPr>
        <w:t xml:space="preserve"> </w:t>
      </w:r>
      <w:r w:rsidRPr="00BD6692">
        <w:rPr>
          <w:rFonts w:cstheme="minorHAnsi"/>
          <w:sz w:val="22"/>
          <w:lang w:val="cs-CZ"/>
        </w:rPr>
        <w:t xml:space="preserve">masky. Tento modernější nový vzhled posiluje </w:t>
      </w:r>
      <w:r w:rsidR="00064EA4" w:rsidRPr="00BD6692">
        <w:rPr>
          <w:rFonts w:cstheme="minorHAnsi"/>
          <w:sz w:val="22"/>
          <w:lang w:val="cs-CZ"/>
        </w:rPr>
        <w:t xml:space="preserve">osobitost </w:t>
      </w:r>
      <w:r w:rsidR="00064EA4">
        <w:rPr>
          <w:rFonts w:cstheme="minorHAnsi"/>
          <w:sz w:val="22"/>
          <w:lang w:val="cs-CZ"/>
        </w:rPr>
        <w:t>modelu</w:t>
      </w:r>
      <w:r w:rsidR="00E10796">
        <w:rPr>
          <w:rFonts w:cstheme="minorHAnsi"/>
          <w:sz w:val="22"/>
          <w:lang w:val="cs-CZ"/>
        </w:rPr>
        <w:t xml:space="preserve"> Nový</w:t>
      </w:r>
      <w:r w:rsidRPr="00BD6692">
        <w:rPr>
          <w:rFonts w:cstheme="minorHAnsi"/>
          <w:sz w:val="22"/>
          <w:lang w:val="cs-CZ"/>
        </w:rPr>
        <w:t xml:space="preserve"> Duster.</w:t>
      </w:r>
    </w:p>
    <w:p w14:paraId="6FEA91AE" w14:textId="77777777" w:rsidR="00E6189D" w:rsidRPr="00BD6692" w:rsidRDefault="00E6189D" w:rsidP="004E6F52">
      <w:pPr>
        <w:rPr>
          <w:rFonts w:cstheme="minorHAnsi"/>
          <w:b/>
          <w:bCs/>
          <w:caps/>
          <w:sz w:val="24"/>
          <w:szCs w:val="24"/>
          <w:lang w:val="cs-CZ"/>
        </w:rPr>
      </w:pPr>
    </w:p>
    <w:p w14:paraId="0A80CF6F" w14:textId="77777777" w:rsidR="00064EA4" w:rsidRDefault="00064EA4" w:rsidP="004E6F52">
      <w:pPr>
        <w:rPr>
          <w:rFonts w:cstheme="minorHAnsi"/>
          <w:b/>
          <w:bCs/>
          <w:caps/>
          <w:sz w:val="24"/>
          <w:szCs w:val="24"/>
          <w:lang w:val="cs-CZ"/>
        </w:rPr>
      </w:pPr>
    </w:p>
    <w:p w14:paraId="4ACC22AE" w14:textId="397CF99D" w:rsidR="004E6F52" w:rsidRPr="00BD6692" w:rsidRDefault="00E10796" w:rsidP="004E6F52">
      <w:pPr>
        <w:rPr>
          <w:rFonts w:cstheme="minorHAnsi"/>
          <w:b/>
          <w:bCs/>
          <w:caps/>
          <w:sz w:val="24"/>
          <w:szCs w:val="24"/>
          <w:lang w:val="cs-CZ"/>
        </w:rPr>
      </w:pPr>
      <w:r>
        <w:rPr>
          <w:rFonts w:cstheme="minorHAnsi"/>
          <w:b/>
          <w:bCs/>
          <w:caps/>
          <w:sz w:val="24"/>
          <w:szCs w:val="24"/>
          <w:lang w:val="cs-CZ"/>
        </w:rPr>
        <w:lastRenderedPageBreak/>
        <w:t>NOVÝ SVĚTELNÝ PODPIS</w:t>
      </w:r>
    </w:p>
    <w:p w14:paraId="0BD01A43" w14:textId="01888911" w:rsidR="004E6F52" w:rsidRPr="00BD6692" w:rsidRDefault="00DB48F9" w:rsidP="004E6F52">
      <w:pPr>
        <w:rPr>
          <w:rFonts w:cstheme="minorHAnsi"/>
          <w:sz w:val="22"/>
          <w:lang w:val="cs-CZ"/>
        </w:rPr>
      </w:pPr>
      <w:r w:rsidRPr="00BD6692">
        <w:rPr>
          <w:rFonts w:cstheme="minorHAnsi"/>
          <w:sz w:val="22"/>
          <w:lang w:val="cs-CZ"/>
        </w:rPr>
        <w:t xml:space="preserve">Trvalé přední i zadní denní svícení (typ ECOLED) integruje </w:t>
      </w:r>
      <w:r w:rsidR="002E6098">
        <w:rPr>
          <w:rFonts w:cstheme="minorHAnsi"/>
          <w:sz w:val="22"/>
          <w:lang w:val="cs-CZ"/>
        </w:rPr>
        <w:t>nový světelný podpis</w:t>
      </w:r>
      <w:r w:rsidRPr="00BD6692">
        <w:rPr>
          <w:rFonts w:cstheme="minorHAnsi"/>
          <w:sz w:val="22"/>
          <w:lang w:val="cs-CZ"/>
        </w:rPr>
        <w:t xml:space="preserve"> Dacia. Duster je prvním modelem Dacia vybaveným směrovými světly LED (vpředu). Tato technologie je využívána rovněž pro potkávací světla (standardně s</w:t>
      </w:r>
      <w:r w:rsidR="002E6098">
        <w:rPr>
          <w:rFonts w:cstheme="minorHAnsi"/>
          <w:sz w:val="22"/>
          <w:lang w:val="cs-CZ"/>
        </w:rPr>
        <w:t>e světelným senzorem</w:t>
      </w:r>
      <w:r w:rsidRPr="00BD6692">
        <w:rPr>
          <w:rFonts w:cstheme="minorHAnsi"/>
          <w:sz w:val="22"/>
          <w:lang w:val="cs-CZ"/>
        </w:rPr>
        <w:t>) a pro osvětlení SPZ. Kromě snížené spotřeby energie nabízejí světla LED lepší osvětlení jak ve dne, tak v noci, aby řidič lépe viděl a byl lépe viditelný pro ostatní řidiče.</w:t>
      </w:r>
    </w:p>
    <w:p w14:paraId="222475D3" w14:textId="77777777" w:rsidR="004E6F52" w:rsidRPr="00BD6692" w:rsidRDefault="004E6F52" w:rsidP="004E6F52">
      <w:pPr>
        <w:rPr>
          <w:rFonts w:cstheme="minorHAnsi"/>
          <w:sz w:val="22"/>
          <w:lang w:val="cs-CZ"/>
        </w:rPr>
      </w:pPr>
    </w:p>
    <w:p w14:paraId="6BC8E050" w14:textId="20003B40" w:rsidR="004E6F52" w:rsidRPr="00BD6692" w:rsidRDefault="00DB48F9" w:rsidP="004E6F52">
      <w:pPr>
        <w:rPr>
          <w:rFonts w:eastAsia="Times New Roman" w:cstheme="minorHAnsi"/>
          <w:b/>
          <w:bCs/>
          <w:caps/>
          <w:sz w:val="24"/>
          <w:szCs w:val="24"/>
          <w:lang w:val="cs-CZ" w:eastAsia="fr-FR"/>
        </w:rPr>
      </w:pPr>
      <w:r w:rsidRPr="00BD6692">
        <w:rPr>
          <w:rFonts w:eastAsia="Times New Roman" w:cstheme="minorHAnsi"/>
          <w:b/>
          <w:bCs/>
          <w:caps/>
          <w:sz w:val="24"/>
          <w:szCs w:val="24"/>
          <w:lang w:val="cs-CZ" w:eastAsia="fr-FR"/>
        </w:rPr>
        <w:t>lepší AERODYNAMIKA A ÚČINNOST</w:t>
      </w:r>
    </w:p>
    <w:p w14:paraId="682A2EA9" w14:textId="2BED7A35" w:rsidR="00DB48F9" w:rsidRPr="00BD6692" w:rsidRDefault="00DB48F9" w:rsidP="00DB48F9">
      <w:pPr>
        <w:rPr>
          <w:rFonts w:cstheme="minorHAnsi"/>
          <w:sz w:val="22"/>
          <w:lang w:val="cs-CZ"/>
        </w:rPr>
      </w:pPr>
      <w:r w:rsidRPr="00BD6692">
        <w:rPr>
          <w:rFonts w:cstheme="minorHAnsi"/>
          <w:sz w:val="22"/>
          <w:lang w:val="cs-CZ"/>
        </w:rPr>
        <w:t xml:space="preserve">Díky společné práci designérů a inženýrů </w:t>
      </w:r>
      <w:r w:rsidR="00D27AE9">
        <w:rPr>
          <w:rFonts w:cstheme="minorHAnsi"/>
          <w:sz w:val="22"/>
          <w:lang w:val="cs-CZ"/>
        </w:rPr>
        <w:t xml:space="preserve"> došlo </w:t>
      </w:r>
      <w:r w:rsidR="00E10796">
        <w:rPr>
          <w:rFonts w:cstheme="minorHAnsi"/>
          <w:sz w:val="22"/>
          <w:lang w:val="cs-CZ"/>
        </w:rPr>
        <w:t>k dalšímu zlepšení aerodynamiky vozu</w:t>
      </w:r>
      <w:r w:rsidRPr="00BD6692">
        <w:rPr>
          <w:rFonts w:cstheme="minorHAnsi"/>
          <w:sz w:val="22"/>
          <w:lang w:val="cs-CZ"/>
        </w:rPr>
        <w:t>. Konstrukce nového zadního spoileru a nových 16 a 17 palcových kol z lehk</w:t>
      </w:r>
      <w:r w:rsidR="00E10796">
        <w:rPr>
          <w:rFonts w:cstheme="minorHAnsi"/>
          <w:sz w:val="22"/>
          <w:lang w:val="cs-CZ"/>
        </w:rPr>
        <w:t>ých</w:t>
      </w:r>
      <w:r w:rsidRPr="00BD6692">
        <w:rPr>
          <w:rFonts w:cstheme="minorHAnsi"/>
          <w:sz w:val="22"/>
          <w:lang w:val="cs-CZ"/>
        </w:rPr>
        <w:t xml:space="preserve"> slitin byla vyvíjena ve větrném tunelu. </w:t>
      </w:r>
      <w:r w:rsidR="00E10796">
        <w:rPr>
          <w:rFonts w:cstheme="minorHAnsi"/>
          <w:sz w:val="22"/>
          <w:lang w:val="cs-CZ"/>
        </w:rPr>
        <w:t>Ve</w:t>
      </w:r>
      <w:r w:rsidR="00CC4C03">
        <w:rPr>
          <w:rFonts w:cstheme="minorHAnsi"/>
          <w:sz w:val="22"/>
          <w:lang w:val="cs-CZ"/>
        </w:rPr>
        <w:t>š</w:t>
      </w:r>
      <w:r w:rsidR="00E10796">
        <w:rPr>
          <w:rFonts w:cstheme="minorHAnsi"/>
          <w:sz w:val="22"/>
          <w:lang w:val="cs-CZ"/>
        </w:rPr>
        <w:t xml:space="preserve">kerá </w:t>
      </w:r>
      <w:r w:rsidRPr="00BD6692">
        <w:rPr>
          <w:rFonts w:cstheme="minorHAnsi"/>
          <w:sz w:val="22"/>
          <w:lang w:val="cs-CZ"/>
        </w:rPr>
        <w:t>optimalizace CO</w:t>
      </w:r>
      <w:r w:rsidRPr="00BD6692">
        <w:rPr>
          <w:rFonts w:cstheme="minorHAnsi"/>
          <w:sz w:val="22"/>
          <w:vertAlign w:val="subscript"/>
          <w:lang w:val="cs-CZ"/>
        </w:rPr>
        <w:t>2</w:t>
      </w:r>
      <w:r w:rsidRPr="00BD6692">
        <w:rPr>
          <w:rFonts w:cstheme="minorHAnsi"/>
          <w:sz w:val="22"/>
          <w:lang w:val="cs-CZ"/>
        </w:rPr>
        <w:t xml:space="preserve"> (nová ložiska kol a pneumatiky, osvětlení LED) včetně </w:t>
      </w:r>
      <w:r w:rsidR="00E10796">
        <w:rPr>
          <w:rFonts w:cstheme="minorHAnsi"/>
          <w:sz w:val="22"/>
          <w:lang w:val="cs-CZ"/>
        </w:rPr>
        <w:t>snížení odporu vzduchu</w:t>
      </w:r>
      <w:r w:rsidRPr="00BD6692">
        <w:rPr>
          <w:rFonts w:cstheme="minorHAnsi"/>
          <w:sz w:val="22"/>
          <w:lang w:val="cs-CZ"/>
        </w:rPr>
        <w:t xml:space="preserve"> (SCx) umožňuje modelu</w:t>
      </w:r>
      <w:r w:rsidR="00E10796">
        <w:rPr>
          <w:rFonts w:cstheme="minorHAnsi"/>
          <w:sz w:val="22"/>
          <w:lang w:val="cs-CZ"/>
        </w:rPr>
        <w:t xml:space="preserve"> Nový</w:t>
      </w:r>
      <w:r w:rsidRPr="00BD6692">
        <w:rPr>
          <w:rFonts w:cstheme="minorHAnsi"/>
          <w:sz w:val="22"/>
          <w:lang w:val="cs-CZ"/>
        </w:rPr>
        <w:t xml:space="preserve"> Duster snížení CO</w:t>
      </w:r>
      <w:r w:rsidRPr="00064EA4">
        <w:rPr>
          <w:rFonts w:cstheme="minorHAnsi"/>
          <w:sz w:val="22"/>
          <w:vertAlign w:val="subscript"/>
          <w:lang w:val="cs-CZ"/>
        </w:rPr>
        <w:t>2</w:t>
      </w:r>
      <w:r w:rsidRPr="00BD6692">
        <w:rPr>
          <w:rFonts w:cstheme="minorHAnsi"/>
          <w:sz w:val="22"/>
          <w:lang w:val="cs-CZ"/>
        </w:rPr>
        <w:t xml:space="preserve"> až o 5,8 g </w:t>
      </w:r>
      <w:r w:rsidR="00E10796">
        <w:rPr>
          <w:rFonts w:cstheme="minorHAnsi"/>
          <w:sz w:val="22"/>
          <w:lang w:val="cs-CZ"/>
        </w:rPr>
        <w:t>/ km</w:t>
      </w:r>
      <w:r w:rsidR="00E10796" w:rsidRPr="00BD6692">
        <w:rPr>
          <w:rFonts w:cstheme="minorHAnsi"/>
          <w:sz w:val="22"/>
          <w:lang w:val="cs-CZ"/>
        </w:rPr>
        <w:t xml:space="preserve"> </w:t>
      </w:r>
      <w:r w:rsidRPr="00BD6692">
        <w:rPr>
          <w:rFonts w:cstheme="minorHAnsi"/>
          <w:sz w:val="22"/>
          <w:lang w:val="cs-CZ"/>
        </w:rPr>
        <w:t>u verze s pohonem všech kol.</w:t>
      </w:r>
    </w:p>
    <w:p w14:paraId="6CDFEB9B" w14:textId="77777777" w:rsidR="00DB48F9" w:rsidRPr="00BD6692" w:rsidRDefault="00DB48F9" w:rsidP="00DB48F9">
      <w:pPr>
        <w:rPr>
          <w:rFonts w:cstheme="minorHAnsi"/>
          <w:sz w:val="22"/>
          <w:lang w:val="cs-CZ"/>
        </w:rPr>
      </w:pPr>
    </w:p>
    <w:p w14:paraId="35697BB1" w14:textId="77C418E3" w:rsidR="004E6F52" w:rsidRPr="00BD6692" w:rsidRDefault="00DB48F9" w:rsidP="00DB48F9">
      <w:pPr>
        <w:rPr>
          <w:rFonts w:cstheme="minorHAnsi"/>
          <w:sz w:val="22"/>
          <w:lang w:val="cs-CZ"/>
        </w:rPr>
      </w:pPr>
      <w:r w:rsidRPr="00BD6692">
        <w:rPr>
          <w:rFonts w:cstheme="minorHAnsi"/>
          <w:sz w:val="22"/>
          <w:lang w:val="cs-CZ"/>
        </w:rPr>
        <w:t>Snížení CO</w:t>
      </w:r>
      <w:r w:rsidRPr="00BD6692">
        <w:rPr>
          <w:rFonts w:cstheme="minorHAnsi"/>
          <w:sz w:val="22"/>
          <w:vertAlign w:val="subscript"/>
          <w:lang w:val="cs-CZ"/>
        </w:rPr>
        <w:t>2</w:t>
      </w:r>
      <w:r w:rsidRPr="00BD6692">
        <w:rPr>
          <w:rFonts w:cstheme="minorHAnsi"/>
          <w:sz w:val="22"/>
          <w:lang w:val="cs-CZ"/>
        </w:rPr>
        <w:t xml:space="preserve"> jde ruku v ruce se sníženou spotřebou paliva, lepší aerodynamika vozu Duster přináší zákazníkům dvojnásobný užitek.</w:t>
      </w:r>
    </w:p>
    <w:p w14:paraId="654AFBEF" w14:textId="77777777" w:rsidR="00952115" w:rsidRPr="00BD6692" w:rsidRDefault="00952115" w:rsidP="00952115">
      <w:pPr>
        <w:rPr>
          <w:lang w:val="cs-CZ"/>
        </w:rPr>
      </w:pPr>
    </w:p>
    <w:p w14:paraId="08AFFBD6" w14:textId="77777777" w:rsidR="00952115" w:rsidRPr="00BD6692" w:rsidRDefault="00952115" w:rsidP="00952115">
      <w:pPr>
        <w:rPr>
          <w:lang w:val="cs-CZ"/>
        </w:rPr>
      </w:pPr>
    </w:p>
    <w:p w14:paraId="625CE575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20DB937F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22B62862" w14:textId="77777777" w:rsidR="00952115" w:rsidRPr="00BD6692" w:rsidRDefault="00952115" w:rsidP="00952115">
      <w:pPr>
        <w:rPr>
          <w:lang w:val="cs-CZ"/>
        </w:rPr>
        <w:sectPr w:rsidR="00952115" w:rsidRPr="00BD6692" w:rsidSect="0073610F"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41DAEDEE" w14:textId="77777777" w:rsidR="009B661C" w:rsidRPr="00BD6692" w:rsidRDefault="009B661C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  <w:sectPr w:rsidR="009B661C" w:rsidRPr="00BD6692" w:rsidSect="00363E5F">
          <w:type w:val="continuous"/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413808C0" w14:textId="1A2E0847" w:rsidR="00952115" w:rsidRPr="00BD6692" w:rsidRDefault="00DB48F9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</w:pPr>
      <w:r w:rsidRPr="00BD6692">
        <w:rPr>
          <w:rFonts w:asciiTheme="majorHAnsi" w:hAnsiTheme="majorHAnsi"/>
          <w:color w:val="646B52" w:themeColor="text2"/>
          <w:sz w:val="56"/>
          <w:szCs w:val="96"/>
          <w:lang w:val="cs-CZ"/>
        </w:rPr>
        <w:lastRenderedPageBreak/>
        <w:t>INTERIÉR A VYBAVENÍ</w:t>
      </w:r>
    </w:p>
    <w:p w14:paraId="1DB47CBA" w14:textId="77777777" w:rsidR="00833E88" w:rsidRPr="00BD6692" w:rsidRDefault="00833E88" w:rsidP="00952115">
      <w:pPr>
        <w:rPr>
          <w:rFonts w:asciiTheme="majorHAnsi" w:hAnsiTheme="majorHAnsi"/>
          <w:color w:val="646B52" w:themeColor="text2"/>
          <w:sz w:val="28"/>
          <w:szCs w:val="36"/>
          <w:lang w:val="cs-CZ"/>
        </w:rPr>
      </w:pPr>
    </w:p>
    <w:p w14:paraId="3021B048" w14:textId="4BFAF655" w:rsidR="00952115" w:rsidRPr="00BD6692" w:rsidRDefault="00B773E7" w:rsidP="00952115">
      <w:pPr>
        <w:rPr>
          <w:sz w:val="28"/>
          <w:szCs w:val="36"/>
          <w:lang w:val="cs-CZ"/>
        </w:rPr>
      </w:pPr>
      <w:r w:rsidRPr="00BD6692">
        <w:rPr>
          <w:noProof/>
          <w:sz w:val="28"/>
          <w:szCs w:val="36"/>
          <w:lang w:val="cs-CZ"/>
        </w:rPr>
        <w:drawing>
          <wp:inline distT="0" distB="0" distL="0" distR="0" wp14:anchorId="75C900C7" wp14:editId="38DA0C8A">
            <wp:extent cx="6696710" cy="5022850"/>
            <wp:effectExtent l="0" t="0" r="8890" b="6350"/>
            <wp:docPr id="3" name="Image 3" descr="Une image contenant extérieur, voiture, panneau de configuration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, voiture, panneau de configuration, périphériqu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834A" w14:textId="77777777" w:rsidR="00952115" w:rsidRPr="00BD6692" w:rsidRDefault="00952115" w:rsidP="00952115">
      <w:pPr>
        <w:rPr>
          <w:sz w:val="28"/>
          <w:szCs w:val="36"/>
          <w:lang w:val="cs-CZ"/>
        </w:rPr>
      </w:pPr>
    </w:p>
    <w:p w14:paraId="333D3502" w14:textId="507610CE" w:rsidR="00F272FE" w:rsidRPr="00BD6692" w:rsidRDefault="008A7427" w:rsidP="00F272FE">
      <w:pPr>
        <w:rPr>
          <w:b/>
          <w:bCs/>
          <w:caps/>
          <w:sz w:val="28"/>
          <w:szCs w:val="28"/>
          <w:lang w:val="cs-CZ"/>
        </w:rPr>
      </w:pPr>
      <w:r>
        <w:rPr>
          <w:b/>
          <w:bCs/>
          <w:caps/>
          <w:sz w:val="28"/>
          <w:szCs w:val="28"/>
          <w:lang w:val="cs-CZ"/>
        </w:rPr>
        <w:t>VYLEPŠENÝ</w:t>
      </w:r>
      <w:r w:rsidR="00945AFC" w:rsidRPr="00BD6692">
        <w:rPr>
          <w:b/>
          <w:bCs/>
          <w:caps/>
          <w:sz w:val="28"/>
          <w:szCs w:val="28"/>
          <w:lang w:val="cs-CZ"/>
        </w:rPr>
        <w:t xml:space="preserve"> </w:t>
      </w:r>
      <w:r w:rsidR="00DB48F9" w:rsidRPr="00BD6692">
        <w:rPr>
          <w:b/>
          <w:bCs/>
          <w:caps/>
          <w:sz w:val="28"/>
          <w:szCs w:val="28"/>
          <w:lang w:val="cs-CZ"/>
        </w:rPr>
        <w:t>PROSTOR PRO CESTUJÍCÍ</w:t>
      </w:r>
    </w:p>
    <w:p w14:paraId="4E274F83" w14:textId="3DD846A6" w:rsidR="00F272FE" w:rsidRPr="00BD6692" w:rsidRDefault="00DB48F9" w:rsidP="00F272FE">
      <w:pPr>
        <w:rPr>
          <w:i/>
          <w:iCs/>
          <w:sz w:val="22"/>
          <w:lang w:val="cs-CZ"/>
        </w:rPr>
      </w:pPr>
      <w:r w:rsidRPr="00BD6692">
        <w:rPr>
          <w:i/>
          <w:iCs/>
          <w:sz w:val="22"/>
          <w:lang w:val="cs-CZ"/>
        </w:rPr>
        <w:t xml:space="preserve">Nový Duster se stará o pohodlí svých cestujících. Jeho </w:t>
      </w:r>
      <w:r w:rsidR="00EF32CF">
        <w:rPr>
          <w:i/>
          <w:iCs/>
          <w:sz w:val="22"/>
          <w:lang w:val="cs-CZ"/>
        </w:rPr>
        <w:t>omlazený</w:t>
      </w:r>
      <w:r w:rsidR="00EF32CF" w:rsidRPr="00BD6692">
        <w:rPr>
          <w:i/>
          <w:iCs/>
          <w:sz w:val="22"/>
          <w:lang w:val="cs-CZ"/>
        </w:rPr>
        <w:t xml:space="preserve"> </w:t>
      </w:r>
      <w:r w:rsidRPr="00BD6692">
        <w:rPr>
          <w:i/>
          <w:iCs/>
          <w:sz w:val="22"/>
          <w:lang w:val="cs-CZ"/>
        </w:rPr>
        <w:t>interiér je vybaven novým čalouněním, novými opěrkami hlavy a vysokou středovou konzolí se širokou posuvnou loketní opěrkou. Nabízí rovněž dva multimediální systémy s novou 8palcovou dotykovou obrazovkou.</w:t>
      </w:r>
    </w:p>
    <w:p w14:paraId="552240DC" w14:textId="77777777" w:rsidR="00F272FE" w:rsidRPr="00BD6692" w:rsidRDefault="00F272FE" w:rsidP="00F272FE">
      <w:pPr>
        <w:rPr>
          <w:i/>
          <w:iCs/>
          <w:sz w:val="22"/>
          <w:lang w:val="cs-CZ"/>
        </w:rPr>
      </w:pPr>
    </w:p>
    <w:p w14:paraId="1E1F23D2" w14:textId="77777777" w:rsidR="00F272FE" w:rsidRPr="00BD6692" w:rsidRDefault="00F272FE" w:rsidP="00F272FE">
      <w:pPr>
        <w:rPr>
          <w:sz w:val="22"/>
          <w:lang w:val="cs-CZ"/>
        </w:rPr>
      </w:pPr>
    </w:p>
    <w:p w14:paraId="195B4728" w14:textId="77777777" w:rsidR="00064EA4" w:rsidRDefault="00064EA4" w:rsidP="00F272FE">
      <w:pPr>
        <w:rPr>
          <w:b/>
          <w:bCs/>
          <w:caps/>
          <w:sz w:val="24"/>
          <w:szCs w:val="24"/>
          <w:lang w:val="cs-CZ"/>
        </w:rPr>
      </w:pPr>
    </w:p>
    <w:p w14:paraId="7B87B0D6" w14:textId="77777777" w:rsidR="00064EA4" w:rsidRDefault="00064EA4" w:rsidP="00F272FE">
      <w:pPr>
        <w:rPr>
          <w:b/>
          <w:bCs/>
          <w:caps/>
          <w:sz w:val="24"/>
          <w:szCs w:val="24"/>
          <w:lang w:val="cs-CZ"/>
        </w:rPr>
      </w:pPr>
    </w:p>
    <w:p w14:paraId="24955DD7" w14:textId="77777777" w:rsidR="00064EA4" w:rsidRDefault="00064EA4" w:rsidP="00F272FE">
      <w:pPr>
        <w:rPr>
          <w:b/>
          <w:bCs/>
          <w:caps/>
          <w:sz w:val="24"/>
          <w:szCs w:val="24"/>
          <w:lang w:val="cs-CZ"/>
        </w:rPr>
      </w:pPr>
    </w:p>
    <w:p w14:paraId="093113B1" w14:textId="77777777" w:rsidR="00064EA4" w:rsidRDefault="00064EA4" w:rsidP="00F272FE">
      <w:pPr>
        <w:rPr>
          <w:b/>
          <w:bCs/>
          <w:caps/>
          <w:sz w:val="24"/>
          <w:szCs w:val="24"/>
          <w:lang w:val="cs-CZ"/>
        </w:rPr>
      </w:pPr>
    </w:p>
    <w:p w14:paraId="2BADF859" w14:textId="113DC166" w:rsidR="00F272FE" w:rsidRPr="00BD6692" w:rsidRDefault="00DB48F9" w:rsidP="00F272FE">
      <w:pPr>
        <w:rPr>
          <w:b/>
          <w:bCs/>
          <w:caps/>
          <w:sz w:val="24"/>
          <w:szCs w:val="24"/>
          <w:lang w:val="cs-CZ"/>
        </w:rPr>
      </w:pPr>
      <w:r w:rsidRPr="00BD6692">
        <w:rPr>
          <w:b/>
          <w:bCs/>
          <w:caps/>
          <w:sz w:val="24"/>
          <w:szCs w:val="24"/>
          <w:lang w:val="cs-CZ"/>
        </w:rPr>
        <w:lastRenderedPageBreak/>
        <w:t>VÍCE POHODLÍ</w:t>
      </w:r>
    </w:p>
    <w:p w14:paraId="4C1D25A1" w14:textId="349030FD" w:rsidR="00F272FE" w:rsidRPr="00BD6692" w:rsidRDefault="00B411F9" w:rsidP="00F272FE">
      <w:pPr>
        <w:rPr>
          <w:sz w:val="22"/>
          <w:lang w:val="cs-CZ"/>
        </w:rPr>
      </w:pPr>
      <w:r w:rsidRPr="00BD6692">
        <w:rPr>
          <w:sz w:val="22"/>
          <w:lang w:val="cs-CZ"/>
        </w:rPr>
        <w:t>Čalounění sedadel je 100% nové. Tkaniny a tvar nových opěrek hlavy poskytují lepší ergonomii a snadnou údržbu. Díky tomu, že jsou tenčí, poskytují lepší viditelnost vzad</w:t>
      </w:r>
      <w:r w:rsidR="004671ED">
        <w:rPr>
          <w:sz w:val="22"/>
          <w:lang w:val="cs-CZ"/>
        </w:rPr>
        <w:t xml:space="preserve"> pro řidiče a vpřed pro</w:t>
      </w:r>
      <w:r w:rsidR="006B6AC2">
        <w:rPr>
          <w:sz w:val="22"/>
          <w:lang w:val="cs-CZ"/>
        </w:rPr>
        <w:t xml:space="preserve"> cestující na zadních sedadlech.</w:t>
      </w:r>
    </w:p>
    <w:p w14:paraId="596C764A" w14:textId="1AB419AD" w:rsidR="009B661C" w:rsidRPr="00BD6692" w:rsidRDefault="00B411F9" w:rsidP="00B323C7">
      <w:pPr>
        <w:rPr>
          <w:b/>
          <w:bCs/>
          <w:caps/>
          <w:sz w:val="24"/>
          <w:szCs w:val="24"/>
          <w:lang w:val="cs-CZ"/>
        </w:rPr>
      </w:pPr>
      <w:r w:rsidRPr="00BD6692">
        <w:rPr>
          <w:sz w:val="22"/>
          <w:lang w:val="cs-CZ"/>
        </w:rPr>
        <w:t>Velkou novinkou je vzhled vysoké středové konzoly vybavené širokou loketní opěrkou s posuvem přes 70 mm. Má uzavřený úložný prostor o objemu 1,1 litru a dvě USB nabíjecí zásuvky pro cestující sedící vzadu, dle úrovně vybavení.</w:t>
      </w:r>
    </w:p>
    <w:p w14:paraId="35CF8F13" w14:textId="77777777" w:rsidR="00E6189D" w:rsidRPr="00BD6692" w:rsidRDefault="00E6189D" w:rsidP="00B323C7">
      <w:pPr>
        <w:rPr>
          <w:b/>
          <w:bCs/>
          <w:caps/>
          <w:sz w:val="24"/>
          <w:szCs w:val="24"/>
          <w:lang w:val="cs-CZ"/>
        </w:rPr>
      </w:pPr>
    </w:p>
    <w:p w14:paraId="12500AB2" w14:textId="3221227F" w:rsidR="00B323C7" w:rsidRPr="00BD6692" w:rsidRDefault="00B411F9" w:rsidP="00B323C7">
      <w:pPr>
        <w:rPr>
          <w:b/>
          <w:bCs/>
          <w:caps/>
          <w:sz w:val="24"/>
          <w:szCs w:val="24"/>
          <w:lang w:val="cs-CZ"/>
        </w:rPr>
      </w:pPr>
      <w:r w:rsidRPr="00BD6692">
        <w:rPr>
          <w:b/>
          <w:bCs/>
          <w:caps/>
          <w:sz w:val="24"/>
          <w:szCs w:val="24"/>
          <w:lang w:val="cs-CZ"/>
        </w:rPr>
        <w:t>KOMPLETNÍ VYBAVENÍ</w:t>
      </w:r>
    </w:p>
    <w:p w14:paraId="6C929703" w14:textId="0A49CB6E" w:rsidR="00B411F9" w:rsidRPr="00BD6692" w:rsidRDefault="00B411F9" w:rsidP="00B411F9">
      <w:pPr>
        <w:spacing w:line="276" w:lineRule="auto"/>
        <w:rPr>
          <w:sz w:val="22"/>
          <w:lang w:val="cs-CZ" w:eastAsia="fr-FR"/>
        </w:rPr>
      </w:pPr>
      <w:r w:rsidRPr="00BD6692">
        <w:rPr>
          <w:sz w:val="22"/>
          <w:lang w:val="cs-CZ" w:eastAsia="fr-FR"/>
        </w:rPr>
        <w:t>Bez ohledu na úroveň výbavy je standardem displej palubního počítače, automatické zapínání světel a tempomat s podsvíceným</w:t>
      </w:r>
      <w:r w:rsidR="00FA6AC3">
        <w:rPr>
          <w:sz w:val="22"/>
          <w:lang w:val="cs-CZ" w:eastAsia="fr-FR"/>
        </w:rPr>
        <w:t xml:space="preserve"> ovládáním </w:t>
      </w:r>
      <w:r w:rsidRPr="00BD6692">
        <w:rPr>
          <w:sz w:val="22"/>
          <w:lang w:val="cs-CZ" w:eastAsia="fr-FR"/>
        </w:rPr>
        <w:t>na volantu.</w:t>
      </w:r>
    </w:p>
    <w:p w14:paraId="3F38CC7C" w14:textId="43A00A0A" w:rsidR="00B323C7" w:rsidRPr="00BD6692" w:rsidRDefault="00B411F9" w:rsidP="00B411F9">
      <w:pPr>
        <w:spacing w:line="276" w:lineRule="auto"/>
        <w:rPr>
          <w:sz w:val="22"/>
          <w:lang w:val="cs-CZ"/>
        </w:rPr>
      </w:pPr>
      <w:r w:rsidRPr="00BD6692">
        <w:rPr>
          <w:sz w:val="22"/>
          <w:lang w:val="cs-CZ" w:eastAsia="fr-FR"/>
        </w:rPr>
        <w:t xml:space="preserve">Automatická klimatizace s digitálním displejem, vyhřívaná přední sedadla a </w:t>
      </w:r>
      <w:r w:rsidR="00C07002">
        <w:rPr>
          <w:sz w:val="22"/>
          <w:lang w:val="cs-CZ" w:eastAsia="fr-FR"/>
        </w:rPr>
        <w:t>Hands-free karta Dacia pro bezklíčový přístup a startování</w:t>
      </w:r>
      <w:r w:rsidRPr="00BD6692">
        <w:rPr>
          <w:sz w:val="22"/>
          <w:lang w:val="cs-CZ" w:eastAsia="fr-FR"/>
        </w:rPr>
        <w:t xml:space="preserve"> jsou k dispozici dle konkrétní verze.</w:t>
      </w:r>
    </w:p>
    <w:p w14:paraId="01097589" w14:textId="77777777" w:rsidR="00B323C7" w:rsidRPr="00BD6692" w:rsidRDefault="00B323C7" w:rsidP="00B323C7">
      <w:pPr>
        <w:spacing w:line="276" w:lineRule="auto"/>
        <w:rPr>
          <w:sz w:val="22"/>
          <w:lang w:val="cs-CZ"/>
        </w:rPr>
      </w:pPr>
    </w:p>
    <w:p w14:paraId="62EEBCFE" w14:textId="77777777" w:rsidR="00B323C7" w:rsidRPr="00BD6692" w:rsidRDefault="00B323C7" w:rsidP="00B323C7">
      <w:pPr>
        <w:rPr>
          <w:b/>
          <w:bCs/>
          <w:sz w:val="22"/>
          <w:lang w:val="cs-CZ"/>
        </w:rPr>
      </w:pPr>
    </w:p>
    <w:p w14:paraId="7BD54D43" w14:textId="39C8098B" w:rsidR="00B323C7" w:rsidRPr="00BD6692" w:rsidRDefault="00B411F9" w:rsidP="00B323C7">
      <w:pPr>
        <w:rPr>
          <w:b/>
          <w:bCs/>
          <w:caps/>
          <w:sz w:val="22"/>
          <w:lang w:val="cs-CZ"/>
        </w:rPr>
      </w:pPr>
      <w:r w:rsidRPr="00BD6692">
        <w:rPr>
          <w:b/>
          <w:bCs/>
          <w:caps/>
          <w:sz w:val="24"/>
          <w:szCs w:val="24"/>
          <w:lang w:val="cs-CZ"/>
        </w:rPr>
        <w:t xml:space="preserve">DVA NOVÉ MULTIMEDIÁLNÍ SYSTÉMY </w:t>
      </w:r>
    </w:p>
    <w:p w14:paraId="41020BB6" w14:textId="3D619AFE" w:rsidR="00B323C7" w:rsidRPr="00BD6692" w:rsidRDefault="00B411F9" w:rsidP="00B323C7">
      <w:pPr>
        <w:rPr>
          <w:sz w:val="22"/>
          <w:lang w:val="cs-CZ"/>
        </w:rPr>
      </w:pPr>
      <w:r w:rsidRPr="00BD6692">
        <w:rPr>
          <w:sz w:val="22"/>
          <w:lang w:val="cs-CZ"/>
        </w:rPr>
        <w:t xml:space="preserve">Kromě audia Dacia </w:t>
      </w:r>
      <w:r w:rsidRPr="00BD6692">
        <w:rPr>
          <w:b/>
          <w:bCs/>
          <w:sz w:val="22"/>
          <w:lang w:val="cs-CZ"/>
        </w:rPr>
        <w:t>Plug &amp; Music</w:t>
      </w:r>
      <w:r w:rsidRPr="00BD6692">
        <w:rPr>
          <w:sz w:val="22"/>
          <w:lang w:val="cs-CZ"/>
        </w:rPr>
        <w:t xml:space="preserve"> (rádio, MP3, USB a Bluetooth) jsou k dispozici dva nové intuitivní multimediální systémy: Media Display a Media Nav. </w:t>
      </w:r>
      <w:r w:rsidR="00494F77">
        <w:rPr>
          <w:sz w:val="22"/>
          <w:lang w:val="cs-CZ"/>
        </w:rPr>
        <w:t>V palubní desce je pak integrována</w:t>
      </w:r>
      <w:r w:rsidRPr="00BD6692">
        <w:rPr>
          <w:sz w:val="22"/>
          <w:lang w:val="cs-CZ"/>
        </w:rPr>
        <w:t xml:space="preserve"> nová 8palcová </w:t>
      </w:r>
      <w:r w:rsidR="00342E95">
        <w:rPr>
          <w:sz w:val="22"/>
          <w:lang w:val="cs-CZ"/>
        </w:rPr>
        <w:t xml:space="preserve"> </w:t>
      </w:r>
      <w:r w:rsidR="00342E95" w:rsidRPr="00BD6692">
        <w:rPr>
          <w:sz w:val="22"/>
          <w:lang w:val="cs-CZ"/>
        </w:rPr>
        <w:t xml:space="preserve">dotyková </w:t>
      </w:r>
      <w:r w:rsidRPr="00BD6692">
        <w:rPr>
          <w:sz w:val="22"/>
          <w:lang w:val="cs-CZ"/>
        </w:rPr>
        <w:t>obrazovka.</w:t>
      </w:r>
    </w:p>
    <w:p w14:paraId="06880F13" w14:textId="77777777" w:rsidR="00B323C7" w:rsidRPr="00BD6692" w:rsidRDefault="00B323C7" w:rsidP="00B323C7">
      <w:pPr>
        <w:rPr>
          <w:sz w:val="22"/>
          <w:lang w:val="cs-CZ"/>
        </w:rPr>
      </w:pPr>
    </w:p>
    <w:p w14:paraId="2CB70A18" w14:textId="2F920DE0" w:rsidR="00B323C7" w:rsidRPr="00BD6692" w:rsidRDefault="00B411F9" w:rsidP="00B323C7">
      <w:pPr>
        <w:spacing w:before="40" w:after="40"/>
        <w:rPr>
          <w:rFonts w:cstheme="minorHAnsi"/>
          <w:sz w:val="22"/>
          <w:lang w:val="cs-CZ" w:eastAsia="fr-FR"/>
        </w:rPr>
      </w:pPr>
      <w:r w:rsidRPr="00BD6692">
        <w:rPr>
          <w:rFonts w:cstheme="minorHAnsi"/>
          <w:b/>
          <w:bCs/>
          <w:sz w:val="22"/>
          <w:lang w:val="cs-CZ" w:eastAsia="fr-FR"/>
        </w:rPr>
        <w:t>Media Display</w:t>
      </w:r>
      <w:r w:rsidRPr="00BD6692">
        <w:rPr>
          <w:rFonts w:cstheme="minorHAnsi"/>
          <w:sz w:val="22"/>
          <w:lang w:val="cs-CZ" w:eastAsia="fr-FR"/>
        </w:rPr>
        <w:t xml:space="preserve"> audio zahrnuje 6 reproduktorů (z toho 2 výškové reproduktory vpředu), rádio DAB, připojení Bluetooth®, dva USB porty a </w:t>
      </w:r>
      <w:r w:rsidR="00342E95">
        <w:rPr>
          <w:rFonts w:cstheme="minorHAnsi"/>
          <w:sz w:val="22"/>
          <w:lang w:val="cs-CZ" w:eastAsia="fr-FR"/>
        </w:rPr>
        <w:t>zrcadlení chytrého telefonu pomocí USB</w:t>
      </w:r>
      <w:r w:rsidR="00623709">
        <w:rPr>
          <w:rFonts w:cstheme="minorHAnsi"/>
          <w:sz w:val="22"/>
          <w:lang w:val="cs-CZ" w:eastAsia="fr-FR"/>
        </w:rPr>
        <w:t xml:space="preserve"> s rozhraním</w:t>
      </w:r>
      <w:r w:rsidR="00342E95">
        <w:rPr>
          <w:rFonts w:cstheme="minorHAnsi"/>
          <w:sz w:val="22"/>
          <w:lang w:val="cs-CZ" w:eastAsia="fr-FR"/>
        </w:rPr>
        <w:t xml:space="preserve"> </w:t>
      </w:r>
      <w:r w:rsidRPr="00BD6692">
        <w:rPr>
          <w:rFonts w:cstheme="minorHAnsi"/>
          <w:sz w:val="22"/>
          <w:lang w:val="cs-CZ" w:eastAsia="fr-FR"/>
        </w:rPr>
        <w:t>Apple CarPlay® a Android Auto ®.</w:t>
      </w:r>
    </w:p>
    <w:p w14:paraId="050B0B6C" w14:textId="77777777" w:rsidR="00B323C7" w:rsidRPr="00BD6692" w:rsidRDefault="00B323C7" w:rsidP="00B323C7">
      <w:pPr>
        <w:spacing w:before="40" w:after="40"/>
        <w:rPr>
          <w:rFonts w:ascii="Arial" w:hAnsi="Arial" w:cs="Arial"/>
          <w:b/>
          <w:bCs/>
          <w:color w:val="000000"/>
          <w:sz w:val="22"/>
          <w:lang w:val="cs-CZ" w:eastAsia="fr-FR"/>
        </w:rPr>
      </w:pPr>
    </w:p>
    <w:p w14:paraId="13C1D367" w14:textId="112B16A8" w:rsidR="00B323C7" w:rsidRPr="00BD6692" w:rsidRDefault="00B411F9" w:rsidP="00B323C7">
      <w:pPr>
        <w:spacing w:line="252" w:lineRule="auto"/>
        <w:rPr>
          <w:sz w:val="22"/>
          <w:lang w:val="cs-CZ" w:eastAsia="fr-FR"/>
        </w:rPr>
      </w:pPr>
      <w:r w:rsidRPr="00BD6692">
        <w:rPr>
          <w:b/>
          <w:bCs/>
          <w:sz w:val="22"/>
          <w:lang w:val="cs-CZ" w:eastAsia="fr-FR"/>
        </w:rPr>
        <w:t>Media Nav</w:t>
      </w:r>
      <w:r w:rsidRPr="00BD6692">
        <w:rPr>
          <w:sz w:val="22"/>
          <w:lang w:val="cs-CZ" w:eastAsia="fr-FR"/>
        </w:rPr>
        <w:t xml:space="preserve"> je multimediální systém obohacen o</w:t>
      </w:r>
      <w:r w:rsidR="00494F77">
        <w:rPr>
          <w:sz w:val="22"/>
          <w:lang w:val="cs-CZ" w:eastAsia="fr-FR"/>
        </w:rPr>
        <w:t xml:space="preserve"> vestavěnou</w:t>
      </w:r>
      <w:r w:rsidRPr="00BD6692">
        <w:rPr>
          <w:sz w:val="22"/>
          <w:lang w:val="cs-CZ" w:eastAsia="fr-FR"/>
        </w:rPr>
        <w:t xml:space="preserve"> navigaci ve vozidle a Wi-Fi (bezdrátové) připojení pro Apple CarPlay® a Android Auto ®.</w:t>
      </w:r>
      <w:r w:rsidR="00B323C7" w:rsidRPr="00BD6692">
        <w:rPr>
          <w:sz w:val="22"/>
          <w:lang w:val="cs-CZ" w:eastAsia="fr-FR"/>
        </w:rPr>
        <w:t xml:space="preserve"> </w:t>
      </w:r>
    </w:p>
    <w:p w14:paraId="0DD7CD7E" w14:textId="77777777" w:rsidR="00B323C7" w:rsidRPr="00BD6692" w:rsidRDefault="00B323C7" w:rsidP="00B323C7">
      <w:pPr>
        <w:spacing w:line="252" w:lineRule="auto"/>
        <w:rPr>
          <w:sz w:val="22"/>
          <w:lang w:val="cs-CZ" w:eastAsia="fr-FR"/>
        </w:rPr>
      </w:pPr>
    </w:p>
    <w:p w14:paraId="2AF321A8" w14:textId="4AB0B8D9" w:rsidR="00B323C7" w:rsidRPr="00BD6692" w:rsidRDefault="00B411F9" w:rsidP="00B323C7">
      <w:pPr>
        <w:rPr>
          <w:rFonts w:ascii="Calibri" w:eastAsia="Times New Roman" w:hAnsi="Calibri" w:cs="Calibri"/>
          <w:b/>
          <w:bCs/>
          <w:sz w:val="22"/>
          <w:u w:val="single"/>
          <w:lang w:val="cs-CZ" w:eastAsia="fr-FR"/>
        </w:rPr>
      </w:pPr>
      <w:r w:rsidRPr="00BD6692">
        <w:rPr>
          <w:sz w:val="22"/>
          <w:lang w:val="cs-CZ" w:eastAsia="fr-FR"/>
        </w:rPr>
        <w:t>Rozhraní Media Display a Media Nav zahrnuje záložku „Vozidlo“, která umožňuje přístup k informacím o ekonomice jízdy</w:t>
      </w:r>
      <w:r w:rsidR="00A864A6">
        <w:rPr>
          <w:sz w:val="22"/>
          <w:lang w:val="cs-CZ" w:eastAsia="fr-FR"/>
        </w:rPr>
        <w:t xml:space="preserve"> a</w:t>
      </w:r>
      <w:r w:rsidRPr="00BD6692">
        <w:rPr>
          <w:sz w:val="22"/>
          <w:lang w:val="cs-CZ" w:eastAsia="fr-FR"/>
        </w:rPr>
        <w:t>u verze s pohonem všech kol</w:t>
      </w:r>
      <w:r w:rsidR="00BB3A8F">
        <w:rPr>
          <w:sz w:val="22"/>
          <w:lang w:val="cs-CZ" w:eastAsia="fr-FR"/>
        </w:rPr>
        <w:t xml:space="preserve"> nabídne</w:t>
      </w:r>
      <w:r w:rsidR="001B211F">
        <w:rPr>
          <w:sz w:val="22"/>
          <w:lang w:val="cs-CZ" w:eastAsia="fr-FR"/>
        </w:rPr>
        <w:t xml:space="preserve"> </w:t>
      </w:r>
      <w:r w:rsidR="00140ACE">
        <w:rPr>
          <w:sz w:val="22"/>
          <w:lang w:val="cs-CZ" w:eastAsia="fr-FR"/>
        </w:rPr>
        <w:t>4x4</w:t>
      </w:r>
      <w:r w:rsidR="00A864A6">
        <w:rPr>
          <w:sz w:val="22"/>
          <w:lang w:val="cs-CZ" w:eastAsia="fr-FR"/>
        </w:rPr>
        <w:t xml:space="preserve"> Monitor</w:t>
      </w:r>
      <w:r w:rsidRPr="00BD6692">
        <w:rPr>
          <w:sz w:val="22"/>
          <w:lang w:val="cs-CZ" w:eastAsia="fr-FR"/>
        </w:rPr>
        <w:t xml:space="preserve"> (výškoměr, </w:t>
      </w:r>
      <w:r w:rsidR="00214133">
        <w:rPr>
          <w:sz w:val="22"/>
          <w:lang w:val="cs-CZ" w:eastAsia="fr-FR"/>
        </w:rPr>
        <w:t>ukazatel bočního náklonu</w:t>
      </w:r>
      <w:r w:rsidRPr="00BD6692">
        <w:rPr>
          <w:sz w:val="22"/>
          <w:lang w:val="cs-CZ" w:eastAsia="fr-FR"/>
        </w:rPr>
        <w:t>, kompas atd.).</w:t>
      </w:r>
    </w:p>
    <w:p w14:paraId="6EACB4DB" w14:textId="4C5EFD6D" w:rsidR="00952115" w:rsidRPr="00BD6692" w:rsidRDefault="00952115" w:rsidP="00B323C7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72A336CF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7A7A89C6" w14:textId="77777777" w:rsidR="00833E88" w:rsidRPr="00BD6692" w:rsidRDefault="00833E88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  <w:sectPr w:rsidR="00833E88" w:rsidRPr="00BD6692" w:rsidSect="00B411F9"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54203C9C" w14:textId="77777777" w:rsidR="009B661C" w:rsidRPr="00BD6692" w:rsidRDefault="009B661C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  <w:sectPr w:rsidR="009B661C" w:rsidRPr="00BD6692" w:rsidSect="00363E5F">
          <w:type w:val="continuous"/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4A046465" w14:textId="3BA3E5C1" w:rsidR="00952115" w:rsidRPr="00BD6692" w:rsidRDefault="00B411F9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</w:pPr>
      <w:r w:rsidRPr="00BD6692">
        <w:rPr>
          <w:rFonts w:asciiTheme="majorHAnsi" w:hAnsiTheme="majorHAnsi"/>
          <w:color w:val="646B52" w:themeColor="text2"/>
          <w:sz w:val="56"/>
          <w:szCs w:val="96"/>
          <w:lang w:val="cs-CZ"/>
        </w:rPr>
        <w:lastRenderedPageBreak/>
        <w:t>VŠESTRANNOST</w:t>
      </w:r>
    </w:p>
    <w:p w14:paraId="258C4D16" w14:textId="77777777" w:rsidR="00833E88" w:rsidRPr="00BD6692" w:rsidRDefault="00833E88" w:rsidP="00952115">
      <w:pPr>
        <w:rPr>
          <w:rFonts w:asciiTheme="majorHAnsi" w:hAnsiTheme="majorHAnsi"/>
          <w:sz w:val="28"/>
          <w:szCs w:val="36"/>
          <w:lang w:val="cs-CZ"/>
        </w:rPr>
      </w:pPr>
    </w:p>
    <w:p w14:paraId="12760908" w14:textId="77777777" w:rsidR="00952115" w:rsidRPr="00BD6692" w:rsidRDefault="00833E88" w:rsidP="00952115">
      <w:pPr>
        <w:rPr>
          <w:sz w:val="28"/>
          <w:szCs w:val="36"/>
          <w:lang w:val="cs-CZ"/>
        </w:rPr>
      </w:pPr>
      <w:r w:rsidRPr="00BD6692">
        <w:rPr>
          <w:noProof/>
          <w:sz w:val="28"/>
          <w:szCs w:val="36"/>
          <w:lang w:val="cs-CZ"/>
        </w:rPr>
        <w:drawing>
          <wp:inline distT="0" distB="0" distL="0" distR="0" wp14:anchorId="54A82297" wp14:editId="19EDF863">
            <wp:extent cx="6696710" cy="4174490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28AF" w14:textId="77777777" w:rsidR="00952115" w:rsidRPr="00BD6692" w:rsidRDefault="00952115" w:rsidP="00952115">
      <w:pPr>
        <w:rPr>
          <w:sz w:val="28"/>
          <w:szCs w:val="36"/>
          <w:lang w:val="cs-CZ"/>
        </w:rPr>
      </w:pPr>
    </w:p>
    <w:p w14:paraId="25A59121" w14:textId="40058FDB" w:rsidR="00AC6720" w:rsidRPr="00BD6692" w:rsidRDefault="00B411F9" w:rsidP="00AC6720">
      <w:pPr>
        <w:jc w:val="left"/>
        <w:rPr>
          <w:rFonts w:eastAsia="Times New Roman" w:cstheme="minorHAnsi"/>
          <w:b/>
          <w:bCs/>
          <w:caps/>
          <w:sz w:val="28"/>
          <w:szCs w:val="28"/>
          <w:lang w:val="cs-CZ" w:eastAsia="fr-FR"/>
        </w:rPr>
      </w:pPr>
      <w:r w:rsidRPr="00BD6692">
        <w:rPr>
          <w:rFonts w:eastAsia="Times New Roman" w:cstheme="minorHAnsi"/>
          <w:b/>
          <w:bCs/>
          <w:caps/>
          <w:sz w:val="28"/>
          <w:szCs w:val="28"/>
          <w:lang w:val="cs-CZ" w:eastAsia="fr-FR"/>
        </w:rPr>
        <w:t>OPRAVDOVÉ SUV</w:t>
      </w:r>
    </w:p>
    <w:p w14:paraId="0CFCA3C5" w14:textId="1AC6BAD1" w:rsidR="00AC6720" w:rsidRPr="00BD6692" w:rsidRDefault="00427912" w:rsidP="00AC6720">
      <w:pPr>
        <w:jc w:val="left"/>
        <w:rPr>
          <w:rFonts w:eastAsia="Times New Roman" w:cstheme="minorHAnsi"/>
          <w:i/>
          <w:iCs/>
          <w:sz w:val="22"/>
          <w:lang w:val="cs-CZ" w:eastAsia="fr-FR"/>
        </w:rPr>
      </w:pPr>
      <w:r>
        <w:rPr>
          <w:rFonts w:eastAsia="Times New Roman" w:cstheme="minorHAnsi"/>
          <w:i/>
          <w:iCs/>
          <w:sz w:val="22"/>
          <w:lang w:val="cs-CZ" w:eastAsia="fr-FR"/>
        </w:rPr>
        <w:t xml:space="preserve">Nová </w:t>
      </w:r>
      <w:r w:rsidR="00D10FC1" w:rsidRPr="00BD6692">
        <w:rPr>
          <w:rFonts w:eastAsia="Times New Roman" w:cstheme="minorHAnsi"/>
          <w:i/>
          <w:iCs/>
          <w:sz w:val="22"/>
          <w:lang w:val="cs-CZ" w:eastAsia="fr-FR"/>
        </w:rPr>
        <w:t xml:space="preserve">Dacia Duster, věrná své DNA, je pravé SUV: rodinné a dobrodružné. Díky své </w:t>
      </w:r>
      <w:r w:rsidR="00CB78FB">
        <w:rPr>
          <w:rFonts w:eastAsia="Times New Roman" w:cstheme="minorHAnsi"/>
          <w:i/>
          <w:iCs/>
          <w:sz w:val="22"/>
          <w:lang w:val="cs-CZ" w:eastAsia="fr-FR"/>
        </w:rPr>
        <w:t>velké</w:t>
      </w:r>
      <w:r w:rsidR="00CB78FB" w:rsidRPr="00BD6692">
        <w:rPr>
          <w:rFonts w:eastAsia="Times New Roman" w:cstheme="minorHAnsi"/>
          <w:i/>
          <w:iCs/>
          <w:sz w:val="22"/>
          <w:lang w:val="cs-CZ" w:eastAsia="fr-FR"/>
        </w:rPr>
        <w:t xml:space="preserve"> </w:t>
      </w:r>
      <w:r w:rsidR="00D10FC1" w:rsidRPr="00BD6692">
        <w:rPr>
          <w:rFonts w:eastAsia="Times New Roman" w:cstheme="minorHAnsi"/>
          <w:i/>
          <w:iCs/>
          <w:sz w:val="22"/>
          <w:lang w:val="cs-CZ" w:eastAsia="fr-FR"/>
        </w:rPr>
        <w:t xml:space="preserve">světlé výšce, </w:t>
      </w:r>
      <w:r w:rsidR="00CB78FB">
        <w:rPr>
          <w:rFonts w:eastAsia="Times New Roman" w:cstheme="minorHAnsi"/>
          <w:i/>
          <w:iCs/>
          <w:sz w:val="22"/>
          <w:lang w:val="cs-CZ" w:eastAsia="fr-FR"/>
        </w:rPr>
        <w:t xml:space="preserve">skvělým nájezdovým úhlům, </w:t>
      </w:r>
      <w:r w:rsidR="00D10FC1" w:rsidRPr="00BD6692">
        <w:rPr>
          <w:rFonts w:eastAsia="Times New Roman" w:cstheme="minorHAnsi"/>
          <w:i/>
          <w:iCs/>
          <w:sz w:val="22"/>
          <w:lang w:val="cs-CZ" w:eastAsia="fr-FR"/>
        </w:rPr>
        <w:t>novým pneumatikám a specializovanému Monitoru 4x4 (u verze</w:t>
      </w:r>
      <w:r w:rsidR="00043B89">
        <w:rPr>
          <w:rFonts w:eastAsia="Times New Roman" w:cstheme="minorHAnsi"/>
          <w:i/>
          <w:iCs/>
          <w:sz w:val="22"/>
          <w:lang w:val="cs-CZ" w:eastAsia="fr-FR"/>
        </w:rPr>
        <w:t xml:space="preserve"> s pohonem</w:t>
      </w:r>
      <w:r w:rsidR="00D10FC1" w:rsidRPr="00BD6692">
        <w:rPr>
          <w:rFonts w:eastAsia="Times New Roman" w:cstheme="minorHAnsi"/>
          <w:i/>
          <w:iCs/>
          <w:sz w:val="22"/>
          <w:lang w:val="cs-CZ" w:eastAsia="fr-FR"/>
        </w:rPr>
        <w:t xml:space="preserve"> 4x4) je stejně pohodlný na silnici i v terénu.</w:t>
      </w:r>
    </w:p>
    <w:p w14:paraId="53238326" w14:textId="77777777" w:rsidR="00AC6720" w:rsidRPr="00BD6692" w:rsidRDefault="00AC6720" w:rsidP="00AC6720">
      <w:pPr>
        <w:jc w:val="left"/>
        <w:rPr>
          <w:rFonts w:eastAsia="Times New Roman" w:cstheme="minorHAnsi"/>
          <w:i/>
          <w:iCs/>
          <w:sz w:val="22"/>
          <w:lang w:val="cs-CZ" w:eastAsia="fr-FR"/>
        </w:rPr>
      </w:pPr>
    </w:p>
    <w:p w14:paraId="146B26B1" w14:textId="77777777" w:rsidR="00AC6720" w:rsidRPr="00BD6692" w:rsidRDefault="00AC6720" w:rsidP="00AC6720">
      <w:pPr>
        <w:jc w:val="left"/>
        <w:rPr>
          <w:rFonts w:eastAsia="Times New Roman" w:cstheme="minorHAnsi"/>
          <w:sz w:val="22"/>
          <w:lang w:val="cs-CZ" w:eastAsia="fr-FR"/>
        </w:rPr>
      </w:pPr>
    </w:p>
    <w:p w14:paraId="6DB81EA1" w14:textId="5E63CE93" w:rsidR="00AC6720" w:rsidRPr="00BD6692" w:rsidRDefault="00D10FC1" w:rsidP="00AC6720">
      <w:pPr>
        <w:jc w:val="left"/>
        <w:rPr>
          <w:rFonts w:eastAsia="Times New Roman" w:cstheme="minorHAnsi"/>
          <w:b/>
          <w:bCs/>
          <w:caps/>
          <w:sz w:val="24"/>
          <w:szCs w:val="24"/>
          <w:lang w:val="cs-CZ" w:eastAsia="fr-FR"/>
        </w:rPr>
      </w:pPr>
      <w:r w:rsidRPr="00BD6692">
        <w:rPr>
          <w:rFonts w:eastAsia="Times New Roman" w:cstheme="minorHAnsi"/>
          <w:b/>
          <w:bCs/>
          <w:caps/>
          <w:sz w:val="24"/>
          <w:szCs w:val="24"/>
          <w:lang w:val="cs-CZ" w:eastAsia="fr-FR"/>
        </w:rPr>
        <w:t xml:space="preserve">Opravdová terénní výbava </w:t>
      </w:r>
    </w:p>
    <w:p w14:paraId="4B7BE785" w14:textId="732E3AA5" w:rsidR="00AC6720" w:rsidRPr="00BD6692" w:rsidRDefault="00D10FC1" w:rsidP="00AC6720">
      <w:pPr>
        <w:jc w:val="left"/>
        <w:rPr>
          <w:rFonts w:eastAsia="Times New Roman" w:cstheme="minorHAnsi"/>
          <w:sz w:val="22"/>
          <w:lang w:val="cs-CZ" w:eastAsia="fr-FR"/>
        </w:rPr>
      </w:pPr>
      <w:r w:rsidRPr="00BD6692">
        <w:rPr>
          <w:rFonts w:eastAsia="Times New Roman" w:cstheme="minorHAnsi"/>
          <w:sz w:val="22"/>
          <w:lang w:val="cs-CZ" w:eastAsia="fr-FR"/>
        </w:rPr>
        <w:t>Nový Duster je každodenním společníkem na silnici i mimo ni. Chcete-li cestovat v naprostém klidu, nabízí rovněž skutečné terénní schopnosti, zejména díky:</w:t>
      </w:r>
    </w:p>
    <w:p w14:paraId="287DF293" w14:textId="77777777" w:rsidR="00D10FC1" w:rsidRPr="00BD6692" w:rsidRDefault="00D10FC1" w:rsidP="00D10FC1">
      <w:pPr>
        <w:pStyle w:val="Odstavecseseznamem"/>
        <w:numPr>
          <w:ilvl w:val="0"/>
          <w:numId w:val="2"/>
        </w:numPr>
        <w:spacing w:after="160" w:line="259" w:lineRule="auto"/>
        <w:jc w:val="left"/>
        <w:rPr>
          <w:rFonts w:eastAsia="Times New Roman" w:cstheme="minorHAnsi"/>
          <w:sz w:val="22"/>
          <w:lang w:val="cs-CZ" w:eastAsia="fr-FR"/>
        </w:rPr>
      </w:pPr>
      <w:r w:rsidRPr="00BD6692">
        <w:rPr>
          <w:rFonts w:eastAsia="Times New Roman" w:cstheme="minorHAnsi"/>
          <w:sz w:val="22"/>
          <w:lang w:val="cs-CZ" w:eastAsia="fr-FR"/>
        </w:rPr>
        <w:t>Světlé výšce 217 mm u pohonu předních kol a 214 mm u pohonu všech kol</w:t>
      </w:r>
    </w:p>
    <w:p w14:paraId="02CFAEFF" w14:textId="54F99201" w:rsidR="00D10FC1" w:rsidRPr="00BD6692" w:rsidRDefault="00D10FC1" w:rsidP="00D10FC1">
      <w:pPr>
        <w:pStyle w:val="Odstavecseseznamem"/>
        <w:numPr>
          <w:ilvl w:val="0"/>
          <w:numId w:val="2"/>
        </w:numPr>
        <w:spacing w:after="160" w:line="259" w:lineRule="auto"/>
        <w:jc w:val="left"/>
        <w:rPr>
          <w:rFonts w:eastAsia="Times New Roman" w:cstheme="minorHAnsi"/>
          <w:sz w:val="22"/>
          <w:lang w:val="cs-CZ" w:eastAsia="fr-FR"/>
        </w:rPr>
      </w:pPr>
      <w:r w:rsidRPr="00BD6692">
        <w:rPr>
          <w:rFonts w:eastAsia="Times New Roman" w:cstheme="minorHAnsi"/>
          <w:sz w:val="22"/>
          <w:lang w:val="cs-CZ" w:eastAsia="fr-FR"/>
        </w:rPr>
        <w:t>Přechodový úhel 21</w:t>
      </w:r>
      <w:r w:rsidR="002D3F88">
        <w:rPr>
          <w:rFonts w:eastAsia="Times New Roman" w:cstheme="minorHAnsi"/>
          <w:sz w:val="22"/>
          <w:lang w:val="cs-CZ" w:eastAsia="fr-FR"/>
        </w:rPr>
        <w:t>°</w:t>
      </w:r>
    </w:p>
    <w:p w14:paraId="74792BF3" w14:textId="05632568" w:rsidR="00D10FC1" w:rsidRPr="00BD6692" w:rsidRDefault="00D10FC1" w:rsidP="00D10FC1">
      <w:pPr>
        <w:pStyle w:val="Odstavecseseznamem"/>
        <w:numPr>
          <w:ilvl w:val="0"/>
          <w:numId w:val="2"/>
        </w:numPr>
        <w:spacing w:after="160" w:line="259" w:lineRule="auto"/>
        <w:jc w:val="left"/>
        <w:rPr>
          <w:rFonts w:eastAsia="Times New Roman" w:cstheme="minorHAnsi"/>
          <w:sz w:val="22"/>
          <w:lang w:val="cs-CZ" w:eastAsia="fr-FR"/>
        </w:rPr>
      </w:pPr>
      <w:r w:rsidRPr="00BD6692">
        <w:rPr>
          <w:rFonts w:eastAsia="Times New Roman" w:cstheme="minorHAnsi"/>
          <w:sz w:val="22"/>
          <w:lang w:val="cs-CZ" w:eastAsia="fr-FR"/>
        </w:rPr>
        <w:t>Přednímu nájezdovému úhlu 30</w:t>
      </w:r>
      <w:r w:rsidR="002D3F88">
        <w:rPr>
          <w:rFonts w:eastAsia="Times New Roman" w:cstheme="minorHAnsi"/>
          <w:sz w:val="22"/>
          <w:lang w:val="cs-CZ" w:eastAsia="fr-FR"/>
        </w:rPr>
        <w:t>°</w:t>
      </w:r>
    </w:p>
    <w:p w14:paraId="2BDB12B8" w14:textId="2DC41A04" w:rsidR="00AC6720" w:rsidRPr="00BD6692" w:rsidRDefault="00D10FC1" w:rsidP="00D10FC1">
      <w:pPr>
        <w:pStyle w:val="Odstavecseseznamem"/>
        <w:numPr>
          <w:ilvl w:val="0"/>
          <w:numId w:val="2"/>
        </w:numPr>
        <w:spacing w:after="160" w:line="259" w:lineRule="auto"/>
        <w:jc w:val="left"/>
        <w:rPr>
          <w:rFonts w:eastAsia="Times New Roman" w:cstheme="minorHAnsi"/>
          <w:sz w:val="22"/>
          <w:lang w:val="cs-CZ" w:eastAsia="fr-FR"/>
        </w:rPr>
      </w:pPr>
      <w:r w:rsidRPr="00BD6692">
        <w:rPr>
          <w:rFonts w:eastAsia="Times New Roman" w:cstheme="minorHAnsi"/>
          <w:sz w:val="22"/>
          <w:lang w:val="cs-CZ" w:eastAsia="fr-FR"/>
        </w:rPr>
        <w:t>Zadnímu nájezdovému úhlu 3</w:t>
      </w:r>
      <w:r w:rsidR="002D3F88">
        <w:rPr>
          <w:rFonts w:eastAsia="Times New Roman" w:cstheme="minorHAnsi"/>
          <w:sz w:val="22"/>
          <w:lang w:val="cs-CZ" w:eastAsia="fr-FR"/>
        </w:rPr>
        <w:t>°</w:t>
      </w:r>
      <w:r w:rsidRPr="00BD6692">
        <w:rPr>
          <w:rFonts w:eastAsia="Times New Roman" w:cstheme="minorHAnsi"/>
          <w:sz w:val="22"/>
          <w:lang w:val="cs-CZ" w:eastAsia="fr-FR"/>
        </w:rPr>
        <w:t>0 u verze 4x2 a 33</w:t>
      </w:r>
      <w:r w:rsidR="002D3F88">
        <w:rPr>
          <w:rFonts w:eastAsia="Times New Roman" w:cstheme="minorHAnsi"/>
          <w:sz w:val="22"/>
          <w:lang w:val="cs-CZ" w:eastAsia="fr-FR"/>
        </w:rPr>
        <w:t>°</w:t>
      </w:r>
      <w:r w:rsidRPr="00BD6692">
        <w:rPr>
          <w:rFonts w:eastAsia="Times New Roman" w:cstheme="minorHAnsi"/>
          <w:sz w:val="22"/>
          <w:lang w:val="cs-CZ" w:eastAsia="fr-FR"/>
        </w:rPr>
        <w:t xml:space="preserve"> u verze 4x4</w:t>
      </w:r>
    </w:p>
    <w:p w14:paraId="1A3191F6" w14:textId="0E69F4D0" w:rsidR="00952115" w:rsidRPr="00BD6692" w:rsidRDefault="00952115" w:rsidP="00AC6720">
      <w:pPr>
        <w:rPr>
          <w:sz w:val="22"/>
          <w:szCs w:val="28"/>
          <w:lang w:val="cs-CZ"/>
        </w:rPr>
      </w:pPr>
    </w:p>
    <w:p w14:paraId="797CA63D" w14:textId="77777777" w:rsidR="00DC4AD3" w:rsidRPr="00BD6692" w:rsidRDefault="00DC4AD3" w:rsidP="00952115">
      <w:pPr>
        <w:rPr>
          <w:sz w:val="22"/>
          <w:szCs w:val="28"/>
          <w:lang w:val="cs-CZ"/>
        </w:rPr>
        <w:sectPr w:rsidR="00DC4AD3" w:rsidRPr="00BD6692" w:rsidSect="009B661C"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780D23E7" w14:textId="77777777" w:rsidR="009B661C" w:rsidRPr="00BD6692" w:rsidRDefault="009B661C" w:rsidP="004E5B64">
      <w:pPr>
        <w:jc w:val="left"/>
        <w:rPr>
          <w:rFonts w:cstheme="minorHAnsi"/>
          <w:b/>
          <w:bCs/>
          <w:caps/>
          <w:sz w:val="24"/>
          <w:szCs w:val="24"/>
          <w:lang w:val="cs-CZ"/>
        </w:rPr>
      </w:pPr>
    </w:p>
    <w:p w14:paraId="3403C42E" w14:textId="77777777" w:rsidR="00E6189D" w:rsidRPr="00BD6692" w:rsidRDefault="00E6189D" w:rsidP="004E5B64">
      <w:pPr>
        <w:jc w:val="left"/>
        <w:rPr>
          <w:rFonts w:cstheme="minorHAnsi"/>
          <w:b/>
          <w:bCs/>
          <w:caps/>
          <w:sz w:val="24"/>
          <w:szCs w:val="24"/>
          <w:lang w:val="cs-CZ"/>
        </w:rPr>
      </w:pPr>
    </w:p>
    <w:p w14:paraId="1FF29A9A" w14:textId="7D218A3F" w:rsidR="004E5B64" w:rsidRPr="00BD6692" w:rsidRDefault="00D10FC1" w:rsidP="004E5B64">
      <w:pPr>
        <w:jc w:val="left"/>
        <w:rPr>
          <w:rFonts w:cstheme="minorHAnsi"/>
          <w:b/>
          <w:bCs/>
          <w:caps/>
          <w:sz w:val="24"/>
          <w:szCs w:val="24"/>
          <w:lang w:val="cs-CZ"/>
        </w:rPr>
      </w:pPr>
      <w:r w:rsidRPr="00BD6692">
        <w:rPr>
          <w:rFonts w:cstheme="minorHAnsi"/>
          <w:b/>
          <w:bCs/>
          <w:caps/>
          <w:sz w:val="24"/>
          <w:szCs w:val="24"/>
          <w:lang w:val="cs-CZ"/>
        </w:rPr>
        <w:t>NOVé PNEUMATIKy PRO VŠECHNY VERZE</w:t>
      </w:r>
    </w:p>
    <w:p w14:paraId="3921C602" w14:textId="45BDE7D0" w:rsidR="004E5B64" w:rsidRPr="00BD6692" w:rsidRDefault="00B0652F" w:rsidP="004E5B64">
      <w:pPr>
        <w:jc w:val="left"/>
        <w:rPr>
          <w:rFonts w:eastAsia="Times New Roman" w:cstheme="minorHAnsi"/>
          <w:sz w:val="22"/>
          <w:lang w:val="cs-CZ" w:eastAsia="fr-FR"/>
        </w:rPr>
      </w:pPr>
      <w:r>
        <w:rPr>
          <w:rFonts w:cstheme="minorHAnsi"/>
          <w:sz w:val="22"/>
          <w:lang w:val="cs-CZ"/>
        </w:rPr>
        <w:t>S pohonem</w:t>
      </w:r>
      <w:r w:rsidR="008B3641" w:rsidRPr="00BD6692">
        <w:rPr>
          <w:rFonts w:cstheme="minorHAnsi"/>
          <w:sz w:val="22"/>
          <w:lang w:val="cs-CZ"/>
        </w:rPr>
        <w:t xml:space="preserve"> předních kol je </w:t>
      </w:r>
      <w:r>
        <w:rPr>
          <w:rFonts w:cstheme="minorHAnsi"/>
          <w:sz w:val="22"/>
          <w:lang w:val="cs-CZ"/>
        </w:rPr>
        <w:t>N</w:t>
      </w:r>
      <w:r w:rsidR="008B3641" w:rsidRPr="00BD6692">
        <w:rPr>
          <w:rFonts w:cstheme="minorHAnsi"/>
          <w:sz w:val="22"/>
          <w:lang w:val="cs-CZ"/>
        </w:rPr>
        <w:t xml:space="preserve">ový Duster standardně vybaven pneumatikami </w:t>
      </w:r>
      <w:r w:rsidR="002E2439">
        <w:rPr>
          <w:rFonts w:cstheme="minorHAnsi"/>
          <w:sz w:val="22"/>
          <w:lang w:val="cs-CZ"/>
        </w:rPr>
        <w:t>s </w:t>
      </w:r>
      <w:r w:rsidR="002E2439" w:rsidRPr="00BD6692">
        <w:rPr>
          <w:rFonts w:cstheme="minorHAnsi"/>
          <w:sz w:val="22"/>
          <w:lang w:val="cs-CZ"/>
        </w:rPr>
        <w:t>optimalizovaným</w:t>
      </w:r>
      <w:r w:rsidR="002E2439">
        <w:rPr>
          <w:rFonts w:cstheme="minorHAnsi"/>
          <w:sz w:val="22"/>
          <w:lang w:val="cs-CZ"/>
        </w:rPr>
        <w:t xml:space="preserve"> valivým odporem pro co nejnižší </w:t>
      </w:r>
      <w:r w:rsidR="008B3641" w:rsidRPr="00BD6692">
        <w:rPr>
          <w:rFonts w:cstheme="minorHAnsi"/>
          <w:sz w:val="22"/>
          <w:lang w:val="cs-CZ"/>
        </w:rPr>
        <w:t>CO</w:t>
      </w:r>
      <w:r w:rsidR="008B3641" w:rsidRPr="00BD6692">
        <w:rPr>
          <w:rFonts w:cstheme="minorHAnsi"/>
          <w:sz w:val="22"/>
          <w:vertAlign w:val="subscript"/>
          <w:lang w:val="cs-CZ"/>
        </w:rPr>
        <w:t>2</w:t>
      </w:r>
      <w:r w:rsidR="008B3641" w:rsidRPr="00BD6692">
        <w:rPr>
          <w:rFonts w:cstheme="minorHAnsi"/>
          <w:sz w:val="22"/>
          <w:lang w:val="cs-CZ"/>
        </w:rPr>
        <w:t xml:space="preserve"> </w:t>
      </w:r>
      <w:r w:rsidR="00AA0AAD">
        <w:rPr>
          <w:rFonts w:cstheme="minorHAnsi"/>
          <w:sz w:val="22"/>
          <w:lang w:val="cs-CZ"/>
        </w:rPr>
        <w:t>a spotřebu</w:t>
      </w:r>
      <w:r w:rsidR="008B3641" w:rsidRPr="00BD6692">
        <w:rPr>
          <w:rFonts w:cstheme="minorHAnsi"/>
          <w:sz w:val="22"/>
          <w:lang w:val="cs-CZ"/>
        </w:rPr>
        <w:t>, kter</w:t>
      </w:r>
      <w:r w:rsidR="00AA0AAD">
        <w:rPr>
          <w:rFonts w:cstheme="minorHAnsi"/>
          <w:sz w:val="22"/>
          <w:lang w:val="cs-CZ"/>
        </w:rPr>
        <w:t>é</w:t>
      </w:r>
      <w:r w:rsidR="008B3641" w:rsidRPr="00BD6692">
        <w:rPr>
          <w:rFonts w:cstheme="minorHAnsi"/>
          <w:sz w:val="22"/>
          <w:lang w:val="cs-CZ"/>
        </w:rPr>
        <w:t xml:space="preserve"> nabízí 10% </w:t>
      </w:r>
      <w:r w:rsidR="00AA0AAD">
        <w:rPr>
          <w:rFonts w:cstheme="minorHAnsi"/>
          <w:sz w:val="22"/>
          <w:lang w:val="cs-CZ"/>
        </w:rPr>
        <w:t>snížení</w:t>
      </w:r>
      <w:r w:rsidR="00AA0AAD" w:rsidRPr="00BD6692">
        <w:rPr>
          <w:rFonts w:cstheme="minorHAnsi"/>
          <w:sz w:val="22"/>
          <w:lang w:val="cs-CZ"/>
        </w:rPr>
        <w:t xml:space="preserve"> </w:t>
      </w:r>
      <w:r w:rsidR="008B3641" w:rsidRPr="00BD6692">
        <w:rPr>
          <w:rFonts w:cstheme="minorHAnsi"/>
          <w:sz w:val="22"/>
          <w:lang w:val="cs-CZ"/>
        </w:rPr>
        <w:t>valivého odporu.</w:t>
      </w:r>
      <w:r w:rsidR="004E5B64" w:rsidRPr="00BD6692">
        <w:rPr>
          <w:rFonts w:eastAsia="Times New Roman" w:cstheme="minorHAnsi"/>
          <w:sz w:val="22"/>
          <w:lang w:val="cs-CZ" w:eastAsia="fr-FR"/>
        </w:rPr>
        <w:br/>
      </w:r>
      <w:r w:rsidR="008B3641" w:rsidRPr="00BD6692">
        <w:rPr>
          <w:rFonts w:eastAsia="Times New Roman" w:cstheme="minorHAnsi"/>
          <w:sz w:val="22"/>
          <w:lang w:val="cs-CZ" w:eastAsia="fr-FR"/>
        </w:rPr>
        <w:t>Ve verzi 4x4 pneumatiky odpovídají oficiálním označení 3PMSF</w:t>
      </w:r>
      <w:r w:rsidR="00624A2F">
        <w:rPr>
          <w:rFonts w:eastAsia="Times New Roman" w:cstheme="minorHAnsi"/>
          <w:sz w:val="22"/>
          <w:lang w:val="cs-CZ" w:eastAsia="fr-FR"/>
        </w:rPr>
        <w:t xml:space="preserve"> (</w:t>
      </w:r>
      <w:r w:rsidR="00624A2F" w:rsidRPr="00624A2F">
        <w:rPr>
          <w:rFonts w:eastAsia="Times New Roman" w:cstheme="minorHAnsi"/>
          <w:sz w:val="22"/>
          <w:lang w:val="cs-CZ" w:eastAsia="fr-FR"/>
        </w:rPr>
        <w:t>Three-Peak Mountain SnowFlake</w:t>
      </w:r>
      <w:r w:rsidR="00624A2F">
        <w:rPr>
          <w:rFonts w:eastAsia="Times New Roman" w:cstheme="minorHAnsi"/>
          <w:sz w:val="22"/>
          <w:lang w:val="cs-CZ" w:eastAsia="fr-FR"/>
        </w:rPr>
        <w:t xml:space="preserve">) </w:t>
      </w:r>
      <w:r w:rsidR="008B3641" w:rsidRPr="00BD6692">
        <w:rPr>
          <w:rFonts w:eastAsia="Times New Roman" w:cstheme="minorHAnsi"/>
          <w:sz w:val="22"/>
          <w:lang w:val="cs-CZ" w:eastAsia="fr-FR"/>
        </w:rPr>
        <w:t>. Výborná přilnavost, kterou poskytují, umožňuje obejít se v zimě bez zimních pneumatik.</w:t>
      </w:r>
    </w:p>
    <w:p w14:paraId="5FB6202E" w14:textId="77777777" w:rsidR="004E5B64" w:rsidRPr="00BD6692" w:rsidRDefault="004E5B64" w:rsidP="004E5B64">
      <w:pPr>
        <w:jc w:val="left"/>
        <w:rPr>
          <w:rFonts w:eastAsia="Times New Roman" w:cstheme="minorHAnsi"/>
          <w:sz w:val="22"/>
          <w:lang w:val="cs-CZ" w:eastAsia="fr-FR"/>
        </w:rPr>
      </w:pPr>
    </w:p>
    <w:p w14:paraId="338479DD" w14:textId="77777777" w:rsidR="004E5B64" w:rsidRPr="00BD6692" w:rsidRDefault="004E5B64" w:rsidP="004E5B64">
      <w:pPr>
        <w:jc w:val="left"/>
        <w:rPr>
          <w:rFonts w:eastAsia="Times New Roman" w:cstheme="minorHAnsi"/>
          <w:sz w:val="22"/>
          <w:lang w:val="cs-CZ" w:eastAsia="fr-FR"/>
        </w:rPr>
      </w:pPr>
    </w:p>
    <w:p w14:paraId="7C43D645" w14:textId="78D45B7E" w:rsidR="004E5B64" w:rsidRPr="00BD6692" w:rsidRDefault="008B3641" w:rsidP="004E5B64">
      <w:pPr>
        <w:jc w:val="left"/>
        <w:rPr>
          <w:rFonts w:cstheme="minorHAnsi"/>
          <w:b/>
          <w:bCs/>
          <w:caps/>
          <w:sz w:val="24"/>
          <w:szCs w:val="24"/>
          <w:lang w:val="cs-CZ" w:eastAsia="fr-FR"/>
        </w:rPr>
      </w:pPr>
      <w:r w:rsidRPr="00BD6692">
        <w:rPr>
          <w:rFonts w:cstheme="minorHAnsi"/>
          <w:b/>
          <w:bCs/>
          <w:caps/>
          <w:sz w:val="24"/>
          <w:szCs w:val="24"/>
          <w:lang w:val="cs-CZ" w:eastAsia="fr-FR"/>
        </w:rPr>
        <w:t>vylepšený MONITOR 4X4</w:t>
      </w:r>
      <w:r w:rsidR="004E5B64" w:rsidRPr="00BD6692">
        <w:rPr>
          <w:rFonts w:cstheme="minorHAnsi"/>
          <w:b/>
          <w:bCs/>
          <w:caps/>
          <w:sz w:val="24"/>
          <w:szCs w:val="24"/>
          <w:lang w:val="cs-CZ" w:eastAsia="fr-FR"/>
        </w:rPr>
        <w:t xml:space="preserve"> </w:t>
      </w:r>
    </w:p>
    <w:p w14:paraId="517FFDBE" w14:textId="21730083" w:rsidR="004E5B64" w:rsidRPr="00BD6692" w:rsidRDefault="008B3641" w:rsidP="004E5B64">
      <w:pPr>
        <w:jc w:val="left"/>
        <w:rPr>
          <w:rFonts w:cstheme="minorHAnsi"/>
          <w:sz w:val="22"/>
          <w:lang w:val="cs-CZ" w:eastAsia="fr-FR"/>
        </w:rPr>
      </w:pPr>
      <w:r w:rsidRPr="00BD6692">
        <w:rPr>
          <w:rFonts w:cstheme="minorHAnsi"/>
          <w:sz w:val="22"/>
          <w:lang w:val="cs-CZ" w:eastAsia="fr-FR"/>
        </w:rPr>
        <w:t xml:space="preserve">Systém 4x4 Monitor, který je k dispozici </w:t>
      </w:r>
      <w:r w:rsidR="00377005">
        <w:rPr>
          <w:rFonts w:cstheme="minorHAnsi"/>
          <w:sz w:val="22"/>
          <w:lang w:val="cs-CZ" w:eastAsia="fr-FR"/>
        </w:rPr>
        <w:t>u</w:t>
      </w:r>
      <w:r w:rsidRPr="00BD6692">
        <w:rPr>
          <w:rFonts w:cstheme="minorHAnsi"/>
          <w:sz w:val="22"/>
          <w:lang w:val="cs-CZ" w:eastAsia="fr-FR"/>
        </w:rPr>
        <w:t xml:space="preserve"> verzí 4x4, s výbavou Media Display nebo Media Nav, poskytuje na centrální obrazovce mnoho informací</w:t>
      </w:r>
      <w:r w:rsidR="004E5B64" w:rsidRPr="00BD6692">
        <w:rPr>
          <w:rFonts w:cstheme="minorHAnsi"/>
          <w:sz w:val="22"/>
          <w:lang w:val="cs-CZ" w:eastAsia="fr-FR"/>
        </w:rPr>
        <w:t xml:space="preserve">: </w:t>
      </w:r>
    </w:p>
    <w:p w14:paraId="27C74C9A" w14:textId="0738C136" w:rsidR="001439B3" w:rsidRPr="00BD6692" w:rsidRDefault="00BF11E8" w:rsidP="001439B3">
      <w:pPr>
        <w:pStyle w:val="Odstavecseseznamem"/>
        <w:numPr>
          <w:ilvl w:val="0"/>
          <w:numId w:val="3"/>
        </w:numPr>
        <w:spacing w:after="160" w:line="259" w:lineRule="auto"/>
        <w:jc w:val="left"/>
        <w:rPr>
          <w:rFonts w:cstheme="minorHAnsi"/>
          <w:sz w:val="22"/>
          <w:lang w:val="cs-CZ" w:eastAsia="fr-FR"/>
        </w:rPr>
      </w:pPr>
      <w:r>
        <w:rPr>
          <w:rFonts w:cstheme="minorHAnsi"/>
          <w:sz w:val="22"/>
          <w:lang w:val="cs-CZ" w:eastAsia="fr-FR"/>
        </w:rPr>
        <w:t>Ukazatel</w:t>
      </w:r>
      <w:r w:rsidR="00156281">
        <w:rPr>
          <w:rFonts w:cstheme="minorHAnsi"/>
          <w:sz w:val="22"/>
          <w:lang w:val="cs-CZ" w:eastAsia="fr-FR"/>
        </w:rPr>
        <w:t xml:space="preserve"> bočního náklonu</w:t>
      </w:r>
      <w:r w:rsidR="001439B3" w:rsidRPr="00BD6692">
        <w:rPr>
          <w:rFonts w:cstheme="minorHAnsi"/>
          <w:sz w:val="22"/>
          <w:lang w:val="cs-CZ" w:eastAsia="fr-FR"/>
        </w:rPr>
        <w:t xml:space="preserve">: </w:t>
      </w:r>
      <w:r w:rsidR="00A66547">
        <w:rPr>
          <w:rFonts w:cstheme="minorHAnsi"/>
          <w:sz w:val="22"/>
          <w:lang w:val="cs-CZ" w:eastAsia="fr-FR"/>
        </w:rPr>
        <w:t>díky snímačům bočního náklonu</w:t>
      </w:r>
      <w:r w:rsidR="00B902A6">
        <w:rPr>
          <w:rFonts w:cstheme="minorHAnsi"/>
          <w:sz w:val="22"/>
          <w:lang w:val="cs-CZ" w:eastAsia="fr-FR"/>
        </w:rPr>
        <w:t xml:space="preserve"> dokážete přesněji</w:t>
      </w:r>
      <w:r w:rsidR="00383EF5">
        <w:rPr>
          <w:rFonts w:cstheme="minorHAnsi"/>
          <w:sz w:val="22"/>
          <w:lang w:val="cs-CZ" w:eastAsia="fr-FR"/>
        </w:rPr>
        <w:t xml:space="preserve"> určit </w:t>
      </w:r>
      <w:r w:rsidR="00430AFF">
        <w:rPr>
          <w:rFonts w:cstheme="minorHAnsi"/>
          <w:sz w:val="22"/>
          <w:lang w:val="cs-CZ" w:eastAsia="fr-FR"/>
        </w:rPr>
        <w:t>sklon svahu</w:t>
      </w:r>
      <w:r w:rsidR="00F51F86">
        <w:rPr>
          <w:rFonts w:cstheme="minorHAnsi"/>
          <w:sz w:val="22"/>
          <w:lang w:val="cs-CZ" w:eastAsia="fr-FR"/>
        </w:rPr>
        <w:t>,</w:t>
      </w:r>
      <w:r w:rsidR="00430AFF">
        <w:rPr>
          <w:rFonts w:cstheme="minorHAnsi"/>
          <w:sz w:val="22"/>
          <w:lang w:val="cs-CZ" w:eastAsia="fr-FR"/>
        </w:rPr>
        <w:t xml:space="preserve"> </w:t>
      </w:r>
      <w:r w:rsidR="00F51F86">
        <w:rPr>
          <w:rFonts w:cstheme="minorHAnsi"/>
          <w:sz w:val="22"/>
          <w:lang w:val="cs-CZ" w:eastAsia="fr-FR"/>
        </w:rPr>
        <w:t>který právě zdoláváte</w:t>
      </w:r>
      <w:r w:rsidR="00383EF5">
        <w:rPr>
          <w:rFonts w:cstheme="minorHAnsi"/>
          <w:sz w:val="22"/>
          <w:lang w:val="cs-CZ" w:eastAsia="fr-FR"/>
        </w:rPr>
        <w:t>.</w:t>
      </w:r>
    </w:p>
    <w:p w14:paraId="23D275C8" w14:textId="191E1487" w:rsidR="001439B3" w:rsidRPr="00BD6692" w:rsidRDefault="001439B3" w:rsidP="001439B3">
      <w:pPr>
        <w:pStyle w:val="Odstavecseseznamem"/>
        <w:numPr>
          <w:ilvl w:val="0"/>
          <w:numId w:val="3"/>
        </w:numPr>
        <w:spacing w:after="160" w:line="259" w:lineRule="auto"/>
        <w:jc w:val="left"/>
        <w:rPr>
          <w:rFonts w:cstheme="minorHAnsi"/>
          <w:sz w:val="22"/>
          <w:lang w:val="cs-CZ" w:eastAsia="fr-FR"/>
        </w:rPr>
      </w:pPr>
      <w:r w:rsidRPr="00BD6692">
        <w:rPr>
          <w:rFonts w:cstheme="minorHAnsi"/>
          <w:sz w:val="22"/>
          <w:lang w:val="cs-CZ" w:eastAsia="fr-FR"/>
        </w:rPr>
        <w:t>Úhel sklonu</w:t>
      </w:r>
      <w:r w:rsidR="00383EF5">
        <w:rPr>
          <w:rFonts w:cstheme="minorHAnsi"/>
          <w:sz w:val="22"/>
          <w:lang w:val="cs-CZ" w:eastAsia="fr-FR"/>
        </w:rPr>
        <w:t xml:space="preserve"> svahu</w:t>
      </w:r>
      <w:r w:rsidRPr="00BD6692">
        <w:rPr>
          <w:rFonts w:cstheme="minorHAnsi"/>
          <w:sz w:val="22"/>
          <w:lang w:val="cs-CZ" w:eastAsia="fr-FR"/>
        </w:rPr>
        <w:t>: tato informace pomáhá upřesnit strmé svahy a stoupání pomocí dat z asistenčních systémů pro rozjezd do kopce nebo adaptivní kontroly sjezdu z kopce</w:t>
      </w:r>
    </w:p>
    <w:p w14:paraId="5BFD3838" w14:textId="77777777" w:rsidR="001439B3" w:rsidRPr="00BD6692" w:rsidRDefault="001439B3" w:rsidP="001439B3">
      <w:pPr>
        <w:pStyle w:val="Odstavecseseznamem"/>
        <w:numPr>
          <w:ilvl w:val="0"/>
          <w:numId w:val="3"/>
        </w:numPr>
        <w:spacing w:after="160" w:line="259" w:lineRule="auto"/>
        <w:jc w:val="left"/>
        <w:rPr>
          <w:rFonts w:cstheme="minorHAnsi"/>
          <w:sz w:val="22"/>
          <w:lang w:val="cs-CZ" w:eastAsia="fr-FR"/>
        </w:rPr>
      </w:pPr>
      <w:r w:rsidRPr="00BD6692">
        <w:rPr>
          <w:rFonts w:cstheme="minorHAnsi"/>
          <w:sz w:val="22"/>
          <w:lang w:val="cs-CZ" w:eastAsia="fr-FR"/>
        </w:rPr>
        <w:t>Kompas: Nyní k dispozici od 0 km/h, pomáhá orientovat se ve vztahu k magnetickým pólům Země</w:t>
      </w:r>
    </w:p>
    <w:p w14:paraId="1C62AFE3" w14:textId="77777777" w:rsidR="001439B3" w:rsidRPr="00BD6692" w:rsidRDefault="001439B3" w:rsidP="001439B3">
      <w:pPr>
        <w:pStyle w:val="Odstavecseseznamem"/>
        <w:numPr>
          <w:ilvl w:val="0"/>
          <w:numId w:val="3"/>
        </w:numPr>
        <w:spacing w:after="160" w:line="259" w:lineRule="auto"/>
        <w:jc w:val="left"/>
        <w:rPr>
          <w:rFonts w:cstheme="minorHAnsi"/>
          <w:sz w:val="22"/>
          <w:lang w:val="cs-CZ" w:eastAsia="fr-FR"/>
        </w:rPr>
      </w:pPr>
      <w:r w:rsidRPr="00BD6692">
        <w:rPr>
          <w:rFonts w:cstheme="minorHAnsi"/>
          <w:sz w:val="22"/>
          <w:lang w:val="cs-CZ" w:eastAsia="fr-FR"/>
        </w:rPr>
        <w:t>Výškoměr: nadmořská výška se zobrazuje, v první části obrazovky a dosažený výškový rozdíl ve 2. části.</w:t>
      </w:r>
    </w:p>
    <w:p w14:paraId="5798955E" w14:textId="06027821" w:rsidR="004E5B64" w:rsidRPr="00BD6692" w:rsidRDefault="004E5B64" w:rsidP="001439B3">
      <w:pPr>
        <w:pStyle w:val="Odstavecseseznamem"/>
        <w:spacing w:after="160" w:line="259" w:lineRule="auto"/>
        <w:jc w:val="left"/>
        <w:rPr>
          <w:rFonts w:cstheme="minorHAnsi"/>
          <w:sz w:val="22"/>
          <w:lang w:val="cs-CZ" w:eastAsia="fr-FR"/>
        </w:rPr>
      </w:pPr>
    </w:p>
    <w:p w14:paraId="13A718A2" w14:textId="2758E433" w:rsidR="004E5B64" w:rsidRPr="00BD6692" w:rsidRDefault="001439B3" w:rsidP="004E5B64">
      <w:pPr>
        <w:jc w:val="left"/>
        <w:rPr>
          <w:rFonts w:cstheme="minorHAnsi"/>
          <w:sz w:val="22"/>
          <w:lang w:val="cs-CZ" w:eastAsia="fr-FR"/>
        </w:rPr>
      </w:pPr>
      <w:r w:rsidRPr="00BD6692">
        <w:rPr>
          <w:rFonts w:cstheme="minorHAnsi"/>
          <w:sz w:val="22"/>
          <w:lang w:val="cs-CZ" w:eastAsia="fr-FR"/>
        </w:rPr>
        <w:t>Po jízdě v terénu nebo v horách zobrazí 4x4</w:t>
      </w:r>
      <w:r w:rsidR="00D96297">
        <w:rPr>
          <w:rFonts w:cstheme="minorHAnsi"/>
          <w:sz w:val="22"/>
          <w:lang w:val="cs-CZ" w:eastAsia="fr-FR"/>
        </w:rPr>
        <w:t xml:space="preserve"> M</w:t>
      </w:r>
      <w:r w:rsidR="00D96297" w:rsidRPr="00BD6692">
        <w:rPr>
          <w:rFonts w:cstheme="minorHAnsi"/>
          <w:sz w:val="22"/>
          <w:lang w:val="cs-CZ" w:eastAsia="fr-FR"/>
        </w:rPr>
        <w:t>onitor</w:t>
      </w:r>
      <w:r w:rsidRPr="00BD6692">
        <w:rPr>
          <w:rFonts w:cstheme="minorHAnsi"/>
          <w:sz w:val="22"/>
          <w:lang w:val="cs-CZ" w:eastAsia="fr-FR"/>
        </w:rPr>
        <w:t xml:space="preserve"> souhrnnou historii údajů o cestě.</w:t>
      </w:r>
    </w:p>
    <w:p w14:paraId="0C68BE65" w14:textId="77777777" w:rsidR="004E5B64" w:rsidRPr="00BD6692" w:rsidRDefault="004E5B64" w:rsidP="004E5B64">
      <w:pPr>
        <w:rPr>
          <w:rFonts w:cstheme="minorHAnsi"/>
          <w:lang w:val="cs-CZ" w:eastAsia="fr-FR"/>
        </w:rPr>
      </w:pPr>
    </w:p>
    <w:p w14:paraId="0CC89E09" w14:textId="77777777" w:rsidR="00952115" w:rsidRPr="00BD6692" w:rsidRDefault="00952115" w:rsidP="00952115">
      <w:pPr>
        <w:rPr>
          <w:lang w:val="cs-CZ"/>
        </w:rPr>
      </w:pPr>
    </w:p>
    <w:p w14:paraId="07636B68" w14:textId="77777777" w:rsidR="00952115" w:rsidRPr="00BD6692" w:rsidRDefault="00952115" w:rsidP="00952115">
      <w:pPr>
        <w:rPr>
          <w:lang w:val="cs-CZ"/>
        </w:rPr>
      </w:pPr>
    </w:p>
    <w:p w14:paraId="0C1C27BC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2F2D1E8E" w14:textId="77777777" w:rsidR="00952115" w:rsidRPr="00BD6692" w:rsidRDefault="00952115" w:rsidP="00952115">
      <w:pPr>
        <w:rPr>
          <w:lang w:val="cs-CZ"/>
        </w:rPr>
      </w:pPr>
      <w:r w:rsidRPr="00BD6692">
        <w:rPr>
          <w:lang w:val="cs-CZ"/>
        </w:rPr>
        <w:t xml:space="preserve"> </w:t>
      </w:r>
    </w:p>
    <w:p w14:paraId="70F9FD75" w14:textId="77777777" w:rsidR="00DC4AD3" w:rsidRPr="00BD6692" w:rsidRDefault="00DC4AD3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  <w:sectPr w:rsidR="00DC4AD3" w:rsidRPr="00BD6692" w:rsidSect="00363E5F">
          <w:type w:val="continuous"/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417D6378" w14:textId="486BA83B" w:rsidR="00952115" w:rsidRPr="00BD6692" w:rsidRDefault="001439B3" w:rsidP="00952115">
      <w:pPr>
        <w:rPr>
          <w:rFonts w:asciiTheme="majorHAnsi" w:hAnsiTheme="majorHAnsi"/>
          <w:color w:val="646B52" w:themeColor="text2"/>
          <w:sz w:val="56"/>
          <w:szCs w:val="96"/>
          <w:lang w:val="cs-CZ"/>
        </w:rPr>
      </w:pPr>
      <w:r w:rsidRPr="00BD6692">
        <w:rPr>
          <w:rFonts w:asciiTheme="majorHAnsi" w:hAnsiTheme="majorHAnsi"/>
          <w:color w:val="646B52" w:themeColor="text2"/>
          <w:sz w:val="56"/>
          <w:szCs w:val="96"/>
          <w:lang w:val="cs-CZ"/>
        </w:rPr>
        <w:lastRenderedPageBreak/>
        <w:t>MOTORIZACE</w:t>
      </w:r>
    </w:p>
    <w:p w14:paraId="025DD714" w14:textId="77777777" w:rsidR="00DC4AD3" w:rsidRPr="00BD6692" w:rsidRDefault="00DC4AD3" w:rsidP="00952115">
      <w:pPr>
        <w:rPr>
          <w:rFonts w:asciiTheme="majorHAnsi" w:hAnsiTheme="majorHAnsi"/>
          <w:color w:val="646B52" w:themeColor="text2"/>
          <w:sz w:val="28"/>
          <w:szCs w:val="36"/>
          <w:lang w:val="cs-CZ"/>
        </w:rPr>
      </w:pPr>
    </w:p>
    <w:p w14:paraId="6510BDA1" w14:textId="77777777" w:rsidR="00952115" w:rsidRPr="00BD6692" w:rsidRDefault="00DC4AD3" w:rsidP="00952115">
      <w:pPr>
        <w:rPr>
          <w:lang w:val="cs-CZ"/>
        </w:rPr>
      </w:pPr>
      <w:r w:rsidRPr="00BD6692">
        <w:rPr>
          <w:noProof/>
          <w:lang w:val="cs-CZ"/>
        </w:rPr>
        <w:drawing>
          <wp:inline distT="0" distB="0" distL="0" distR="0" wp14:anchorId="3379F45F" wp14:editId="68A0A2D2">
            <wp:extent cx="6696710" cy="4105275"/>
            <wp:effectExtent l="0" t="0" r="8890" b="9525"/>
            <wp:docPr id="34" name="Image 34" descr="Une image contenant extérieur, ciel, voitur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extérieur, ciel, voiture, rou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BF81" w14:textId="77777777" w:rsidR="00952115" w:rsidRPr="00BD6692" w:rsidRDefault="00952115" w:rsidP="00952115">
      <w:pPr>
        <w:rPr>
          <w:sz w:val="28"/>
          <w:szCs w:val="36"/>
          <w:lang w:val="cs-CZ"/>
        </w:rPr>
      </w:pPr>
      <w:r w:rsidRPr="00BD6692">
        <w:rPr>
          <w:lang w:val="cs-CZ"/>
        </w:rPr>
        <w:t xml:space="preserve"> </w:t>
      </w:r>
    </w:p>
    <w:p w14:paraId="4696B76A" w14:textId="1837391E" w:rsidR="00853EFD" w:rsidRPr="00BD6692" w:rsidRDefault="001439B3" w:rsidP="00853EFD">
      <w:pPr>
        <w:rPr>
          <w:b/>
          <w:bCs/>
          <w:caps/>
          <w:sz w:val="28"/>
          <w:szCs w:val="28"/>
          <w:lang w:val="cs-CZ"/>
        </w:rPr>
      </w:pPr>
      <w:r w:rsidRPr="00BD6692">
        <w:rPr>
          <w:b/>
          <w:bCs/>
          <w:caps/>
          <w:sz w:val="28"/>
          <w:szCs w:val="28"/>
          <w:lang w:val="cs-CZ"/>
        </w:rPr>
        <w:t xml:space="preserve">VÍCE DOPLŇKŮ A VĚTŠÍ </w:t>
      </w:r>
      <w:r w:rsidR="00885BE5" w:rsidRPr="00BD6692">
        <w:rPr>
          <w:b/>
          <w:bCs/>
          <w:caps/>
          <w:sz w:val="28"/>
          <w:szCs w:val="28"/>
          <w:lang w:val="cs-CZ"/>
        </w:rPr>
        <w:t>EFEKTI</w:t>
      </w:r>
      <w:r w:rsidR="00885BE5">
        <w:rPr>
          <w:b/>
          <w:bCs/>
          <w:caps/>
          <w:sz w:val="28"/>
          <w:szCs w:val="28"/>
          <w:lang w:val="cs-CZ"/>
        </w:rPr>
        <w:t>vita</w:t>
      </w:r>
    </w:p>
    <w:p w14:paraId="1F074596" w14:textId="7B9FB31A" w:rsidR="00853EFD" w:rsidRPr="00BD6692" w:rsidRDefault="00A00E73" w:rsidP="00853EFD">
      <w:pPr>
        <w:rPr>
          <w:i/>
          <w:iCs/>
          <w:sz w:val="22"/>
          <w:lang w:val="cs-CZ"/>
        </w:rPr>
      </w:pPr>
      <w:r w:rsidRPr="00BD6692">
        <w:rPr>
          <w:i/>
          <w:iCs/>
          <w:sz w:val="22"/>
          <w:lang w:val="cs-CZ"/>
        </w:rPr>
        <w:t>Nabídka motorů byla kompletně obnovena, aby se vyhovělo požadavkům na snížení emisí CO</w:t>
      </w:r>
      <w:r w:rsidRPr="00064EA4">
        <w:rPr>
          <w:i/>
          <w:iCs/>
          <w:sz w:val="22"/>
          <w:vertAlign w:val="subscript"/>
          <w:lang w:val="cs-CZ"/>
        </w:rPr>
        <w:t>2</w:t>
      </w:r>
      <w:r w:rsidRPr="00BD6692">
        <w:rPr>
          <w:i/>
          <w:iCs/>
          <w:sz w:val="22"/>
          <w:lang w:val="cs-CZ"/>
        </w:rPr>
        <w:t xml:space="preserve">. Nový Duster je od nynějška k dispozici se šestistupňovou automatickou převodovkou EDC s TCe 150 a verze </w:t>
      </w:r>
      <w:r w:rsidR="00FE79F4">
        <w:rPr>
          <w:i/>
          <w:iCs/>
          <w:sz w:val="22"/>
          <w:lang w:val="cs-CZ"/>
        </w:rPr>
        <w:t>TCe 100 LPG</w:t>
      </w:r>
      <w:r w:rsidRPr="00BD6692">
        <w:rPr>
          <w:i/>
          <w:iCs/>
          <w:sz w:val="22"/>
          <w:lang w:val="cs-CZ"/>
        </w:rPr>
        <w:t xml:space="preserve">  má nádrž LPG s kapacitou zvýšenou téměř o 50 %, tj. 4</w:t>
      </w:r>
      <w:r w:rsidR="00ED118A">
        <w:rPr>
          <w:i/>
          <w:iCs/>
          <w:sz w:val="22"/>
          <w:lang w:val="cs-CZ"/>
        </w:rPr>
        <w:t>8</w:t>
      </w:r>
      <w:r w:rsidRPr="00BD6692">
        <w:rPr>
          <w:i/>
          <w:iCs/>
          <w:sz w:val="22"/>
          <w:lang w:val="cs-CZ"/>
        </w:rPr>
        <w:t>,8 litru.</w:t>
      </w:r>
      <w:r w:rsidR="00853EFD" w:rsidRPr="00BD6692">
        <w:rPr>
          <w:i/>
          <w:iCs/>
          <w:sz w:val="22"/>
          <w:lang w:val="cs-CZ"/>
        </w:rPr>
        <w:t xml:space="preserve"> </w:t>
      </w:r>
    </w:p>
    <w:p w14:paraId="75054A6E" w14:textId="77777777" w:rsidR="00853EFD" w:rsidRPr="00BD6692" w:rsidRDefault="00853EFD" w:rsidP="00853EFD">
      <w:pPr>
        <w:rPr>
          <w:i/>
          <w:iCs/>
          <w:sz w:val="22"/>
          <w:lang w:val="cs-CZ"/>
        </w:rPr>
      </w:pPr>
    </w:p>
    <w:p w14:paraId="67054DFA" w14:textId="77777777" w:rsidR="00853EFD" w:rsidRPr="00BD6692" w:rsidRDefault="00853EFD" w:rsidP="00853EFD">
      <w:pPr>
        <w:rPr>
          <w:sz w:val="22"/>
          <w:lang w:val="cs-CZ"/>
        </w:rPr>
      </w:pPr>
    </w:p>
    <w:p w14:paraId="518D5EF0" w14:textId="3B2EF1FF" w:rsidR="00853EFD" w:rsidRPr="00BD6692" w:rsidRDefault="00A00E73" w:rsidP="00853EFD">
      <w:pPr>
        <w:rPr>
          <w:b/>
          <w:bCs/>
          <w:caps/>
          <w:sz w:val="24"/>
          <w:szCs w:val="24"/>
          <w:lang w:val="cs-CZ" w:eastAsia="fr-FR"/>
        </w:rPr>
      </w:pPr>
      <w:r w:rsidRPr="00BD6692">
        <w:rPr>
          <w:b/>
          <w:bCs/>
          <w:caps/>
          <w:sz w:val="24"/>
          <w:szCs w:val="24"/>
          <w:lang w:val="cs-CZ" w:eastAsia="fr-FR"/>
        </w:rPr>
        <w:t>AUTOMATICKÁ PŘEVODOVKA EDC</w:t>
      </w:r>
    </w:p>
    <w:p w14:paraId="5FEB1E1F" w14:textId="38A6DC17" w:rsidR="00A00E73" w:rsidRPr="00BD6692" w:rsidRDefault="00A00E73" w:rsidP="00A00E73">
      <w:pPr>
        <w:rPr>
          <w:sz w:val="22"/>
          <w:lang w:val="cs-CZ"/>
        </w:rPr>
      </w:pPr>
      <w:r w:rsidRPr="00BD6692">
        <w:rPr>
          <w:sz w:val="22"/>
          <w:lang w:val="cs-CZ"/>
        </w:rPr>
        <w:t>Nový Duster nyní profituje ze 6stupňové automatické převodovky EDC, která je k dispozici s motorem TCe 150 s pohonem předních</w:t>
      </w:r>
      <w:r w:rsidR="00411E1E">
        <w:rPr>
          <w:sz w:val="22"/>
          <w:lang w:val="cs-CZ"/>
        </w:rPr>
        <w:t xml:space="preserve"> kol</w:t>
      </w:r>
      <w:r w:rsidRPr="00BD6692">
        <w:rPr>
          <w:sz w:val="22"/>
          <w:lang w:val="cs-CZ"/>
        </w:rPr>
        <w:t>. Nabízí pohodlí a výhody automatické převodovky při zachování příznivé spotřeby paliva a emisí CO</w:t>
      </w:r>
      <w:r w:rsidRPr="00BD6692">
        <w:rPr>
          <w:sz w:val="22"/>
          <w:vertAlign w:val="subscript"/>
          <w:lang w:val="cs-CZ"/>
        </w:rPr>
        <w:t xml:space="preserve">2 </w:t>
      </w:r>
      <w:r w:rsidRPr="00BD6692">
        <w:rPr>
          <w:sz w:val="22"/>
          <w:lang w:val="cs-CZ"/>
        </w:rPr>
        <w:t>jako u manuální převodovky.</w:t>
      </w:r>
    </w:p>
    <w:p w14:paraId="59EF786E" w14:textId="32CF21F7" w:rsidR="00A00E73" w:rsidRPr="00BD6692" w:rsidRDefault="00A00E73" w:rsidP="00A00E73">
      <w:pPr>
        <w:rPr>
          <w:sz w:val="22"/>
          <w:lang w:val="cs-CZ"/>
        </w:rPr>
      </w:pPr>
      <w:r w:rsidRPr="00BD6692">
        <w:rPr>
          <w:sz w:val="22"/>
          <w:lang w:val="cs-CZ"/>
        </w:rPr>
        <w:t xml:space="preserve">Převodovka EDC (Efficient Dual Clutch) obsahuje 2 spojky: jedna spojka pro liché převody (1,3,5) a druhá pro sudé převody (2,4,6 a zpátečka). Řazení je ovládáno elektromotorky. Ty jsou </w:t>
      </w:r>
      <w:r w:rsidR="003B0FBE">
        <w:rPr>
          <w:sz w:val="22"/>
          <w:lang w:val="cs-CZ"/>
        </w:rPr>
        <w:t xml:space="preserve">řízeny </w:t>
      </w:r>
      <w:r w:rsidRPr="00BD6692">
        <w:rPr>
          <w:sz w:val="22"/>
          <w:lang w:val="cs-CZ"/>
        </w:rPr>
        <w:t xml:space="preserve">počítačem, který volí ideální rychlostní stupeň podle požadavků řidiče. Při řazení rychlostního stupně se spojka v záběru otevře a současně se uzavře spojka dalšího stupně. Řazení rychlostí je rychlé, přenos točivého momentu nepřerušen. </w:t>
      </w:r>
      <w:r w:rsidR="00DA5E74">
        <w:rPr>
          <w:sz w:val="22"/>
          <w:lang w:val="cs-CZ"/>
        </w:rPr>
        <w:t>Díky tomu</w:t>
      </w:r>
      <w:r w:rsidR="007C0D3F">
        <w:rPr>
          <w:sz w:val="22"/>
          <w:lang w:val="cs-CZ"/>
        </w:rPr>
        <w:t xml:space="preserve"> je dosažen</w:t>
      </w:r>
      <w:r w:rsidR="00AD0C90">
        <w:rPr>
          <w:sz w:val="22"/>
          <w:lang w:val="cs-CZ"/>
        </w:rPr>
        <w:t>o</w:t>
      </w:r>
      <w:r w:rsidR="007C0D3F">
        <w:rPr>
          <w:sz w:val="22"/>
          <w:lang w:val="cs-CZ"/>
        </w:rPr>
        <w:t xml:space="preserve"> nižší spotřeby paliva a většího pohodlí</w:t>
      </w:r>
      <w:r w:rsidR="00AD0C90">
        <w:rPr>
          <w:sz w:val="22"/>
          <w:lang w:val="cs-CZ"/>
        </w:rPr>
        <w:t>.</w:t>
      </w:r>
    </w:p>
    <w:p w14:paraId="3B1A63F6" w14:textId="43E83892" w:rsidR="00862FEB" w:rsidRPr="00BD6692" w:rsidRDefault="00096257" w:rsidP="00A00E73">
      <w:pPr>
        <w:rPr>
          <w:sz w:val="22"/>
          <w:vertAlign w:val="subscript"/>
          <w:lang w:val="cs-CZ"/>
        </w:rPr>
      </w:pPr>
      <w:r>
        <w:rPr>
          <w:sz w:val="22"/>
          <w:lang w:val="cs-CZ"/>
        </w:rPr>
        <w:lastRenderedPageBreak/>
        <w:t>Převodovka</w:t>
      </w:r>
      <w:r w:rsidRPr="00BD6692">
        <w:rPr>
          <w:sz w:val="22"/>
          <w:lang w:val="cs-CZ"/>
        </w:rPr>
        <w:t xml:space="preserve"> </w:t>
      </w:r>
      <w:r w:rsidR="00A00E73" w:rsidRPr="00BD6692">
        <w:rPr>
          <w:sz w:val="22"/>
          <w:lang w:val="cs-CZ"/>
        </w:rPr>
        <w:t xml:space="preserve">EDC zajišťuje, </w:t>
      </w:r>
      <w:r>
        <w:rPr>
          <w:sz w:val="22"/>
          <w:lang w:val="cs-CZ"/>
        </w:rPr>
        <w:t>aby byl</w:t>
      </w:r>
      <w:r w:rsidR="009275B0">
        <w:rPr>
          <w:sz w:val="22"/>
          <w:lang w:val="cs-CZ"/>
        </w:rPr>
        <w:t xml:space="preserve"> vždy vybrán správný rychlostní stup</w:t>
      </w:r>
      <w:r w:rsidR="00364C9B">
        <w:rPr>
          <w:sz w:val="22"/>
          <w:lang w:val="cs-CZ"/>
        </w:rPr>
        <w:t>e</w:t>
      </w:r>
      <w:r w:rsidR="009275B0">
        <w:rPr>
          <w:sz w:val="22"/>
          <w:lang w:val="cs-CZ"/>
        </w:rPr>
        <w:t xml:space="preserve">ň </w:t>
      </w:r>
      <w:r w:rsidR="00364C9B">
        <w:rPr>
          <w:sz w:val="22"/>
          <w:lang w:val="cs-CZ"/>
        </w:rPr>
        <w:t>a</w:t>
      </w:r>
      <w:r w:rsidR="00A00E73" w:rsidRPr="00BD6692">
        <w:rPr>
          <w:sz w:val="22"/>
          <w:lang w:val="cs-CZ"/>
        </w:rPr>
        <w:t xml:space="preserve"> otáčky motoru</w:t>
      </w:r>
      <w:r w:rsidR="006C7B2A">
        <w:rPr>
          <w:sz w:val="22"/>
          <w:lang w:val="cs-CZ"/>
        </w:rPr>
        <w:t xml:space="preserve"> byly</w:t>
      </w:r>
      <w:r w:rsidR="00A00E73" w:rsidRPr="00BD6692">
        <w:rPr>
          <w:sz w:val="22"/>
          <w:lang w:val="cs-CZ"/>
        </w:rPr>
        <w:t xml:space="preserve"> </w:t>
      </w:r>
      <w:r>
        <w:rPr>
          <w:sz w:val="22"/>
          <w:lang w:val="cs-CZ"/>
        </w:rPr>
        <w:t>vždy v ideálním pásmu</w:t>
      </w:r>
      <w:r w:rsidR="009275B0">
        <w:rPr>
          <w:sz w:val="22"/>
          <w:lang w:val="cs-CZ"/>
        </w:rPr>
        <w:t xml:space="preserve"> pro </w:t>
      </w:r>
      <w:r w:rsidR="006C7B2A">
        <w:rPr>
          <w:sz w:val="22"/>
          <w:lang w:val="cs-CZ"/>
        </w:rPr>
        <w:t>dosažení</w:t>
      </w:r>
      <w:r w:rsidR="00364C9B">
        <w:rPr>
          <w:sz w:val="22"/>
          <w:lang w:val="cs-CZ"/>
        </w:rPr>
        <w:t xml:space="preserve"> </w:t>
      </w:r>
      <w:r w:rsidR="006C7B2A">
        <w:rPr>
          <w:sz w:val="22"/>
          <w:lang w:val="cs-CZ"/>
        </w:rPr>
        <w:t>co nejnižší spotřeby paliva</w:t>
      </w:r>
      <w:r w:rsidR="00A00E73" w:rsidRPr="00BD6692">
        <w:rPr>
          <w:sz w:val="22"/>
          <w:lang w:val="cs-CZ"/>
        </w:rPr>
        <w:t xml:space="preserve"> a</w:t>
      </w:r>
      <w:r w:rsidR="004D33C9">
        <w:rPr>
          <w:sz w:val="22"/>
          <w:lang w:val="cs-CZ"/>
        </w:rPr>
        <w:t xml:space="preserve"> minimalizaci</w:t>
      </w:r>
      <w:r w:rsidR="00A00E73" w:rsidRPr="00BD6692">
        <w:rPr>
          <w:sz w:val="22"/>
          <w:lang w:val="cs-CZ"/>
        </w:rPr>
        <w:t xml:space="preserve"> emisí CO</w:t>
      </w:r>
      <w:r w:rsidR="00A00E73" w:rsidRPr="00BD6692">
        <w:rPr>
          <w:sz w:val="22"/>
          <w:vertAlign w:val="subscript"/>
          <w:lang w:val="cs-CZ"/>
        </w:rPr>
        <w:t>2</w:t>
      </w:r>
      <w:r w:rsidR="00A00E73" w:rsidRPr="00BD6692">
        <w:rPr>
          <w:sz w:val="22"/>
          <w:lang w:val="cs-CZ"/>
        </w:rPr>
        <w:t>.</w:t>
      </w:r>
    </w:p>
    <w:p w14:paraId="0F22EB03" w14:textId="734DA388" w:rsidR="009C41B7" w:rsidRPr="00BD6692" w:rsidRDefault="009C41B7" w:rsidP="00862FEB">
      <w:pPr>
        <w:rPr>
          <w:sz w:val="22"/>
          <w:vertAlign w:val="subscript"/>
          <w:lang w:val="cs-CZ"/>
        </w:rPr>
      </w:pPr>
    </w:p>
    <w:p w14:paraId="0487941E" w14:textId="77777777" w:rsidR="003A1A98" w:rsidRPr="00BD6692" w:rsidRDefault="003A1A98" w:rsidP="00862FEB">
      <w:pPr>
        <w:rPr>
          <w:sz w:val="22"/>
          <w:vertAlign w:val="subscript"/>
          <w:lang w:val="cs-CZ"/>
        </w:rPr>
      </w:pPr>
    </w:p>
    <w:p w14:paraId="29187CD5" w14:textId="3ECF095D" w:rsidR="00862FEB" w:rsidRPr="00BD6692" w:rsidRDefault="004D33C9" w:rsidP="00862FEB">
      <w:pPr>
        <w:rPr>
          <w:b/>
          <w:bCs/>
          <w:sz w:val="24"/>
          <w:szCs w:val="24"/>
          <w:lang w:val="cs-CZ"/>
        </w:rPr>
      </w:pPr>
      <w:r>
        <w:rPr>
          <w:b/>
          <w:bCs/>
          <w:sz w:val="24"/>
          <w:szCs w:val="24"/>
          <w:lang w:val="cs-CZ"/>
        </w:rPr>
        <w:t>ÚČINNÉ MOTORY</w:t>
      </w:r>
    </w:p>
    <w:p w14:paraId="2B79B5CC" w14:textId="0947DEE0" w:rsidR="00862FEB" w:rsidRPr="00BD6692" w:rsidRDefault="00E5567D" w:rsidP="00862FEB">
      <w:pPr>
        <w:rPr>
          <w:sz w:val="22"/>
          <w:lang w:val="cs-CZ"/>
        </w:rPr>
      </w:pPr>
      <w:r w:rsidRPr="00BD6692">
        <w:rPr>
          <w:sz w:val="22"/>
          <w:lang w:val="cs-CZ"/>
        </w:rPr>
        <w:t>Nový Duster těží z kompletní řady motorů, určených pro univerzální použití a splňující normu Euro 6D Full.</w:t>
      </w:r>
    </w:p>
    <w:p w14:paraId="3EC2C5C2" w14:textId="2C2FA2D3" w:rsidR="009B661C" w:rsidRPr="00BD6692" w:rsidRDefault="00862FEB" w:rsidP="00862FEB">
      <w:pPr>
        <w:pStyle w:val="Odstavecseseznamem"/>
        <w:numPr>
          <w:ilvl w:val="0"/>
          <w:numId w:val="8"/>
        </w:numPr>
        <w:rPr>
          <w:sz w:val="22"/>
          <w:lang w:val="cs-CZ"/>
        </w:rPr>
      </w:pPr>
      <w:r w:rsidRPr="00BD6692">
        <w:rPr>
          <w:sz w:val="22"/>
          <w:lang w:val="cs-CZ"/>
        </w:rPr>
        <w:t xml:space="preserve">Diesel: </w:t>
      </w:r>
      <w:r w:rsidR="00BD00BE">
        <w:rPr>
          <w:sz w:val="22"/>
          <w:lang w:val="cs-CZ"/>
        </w:rPr>
        <w:t xml:space="preserve">Blue </w:t>
      </w:r>
      <w:r w:rsidR="00E5567D" w:rsidRPr="00BD6692">
        <w:rPr>
          <w:sz w:val="22"/>
          <w:lang w:val="cs-CZ"/>
        </w:rPr>
        <w:t xml:space="preserve">dCi 115, pohon </w:t>
      </w:r>
      <w:r w:rsidR="00064EA4" w:rsidRPr="00BD6692">
        <w:rPr>
          <w:sz w:val="22"/>
          <w:lang w:val="cs-CZ"/>
        </w:rPr>
        <w:t>přední</w:t>
      </w:r>
      <w:r w:rsidR="00064EA4">
        <w:rPr>
          <w:sz w:val="22"/>
          <w:lang w:val="cs-CZ"/>
        </w:rPr>
        <w:t xml:space="preserve">ch </w:t>
      </w:r>
      <w:r w:rsidR="00064EA4" w:rsidRPr="00BD6692">
        <w:rPr>
          <w:sz w:val="22"/>
          <w:lang w:val="cs-CZ"/>
        </w:rPr>
        <w:t>nebo</w:t>
      </w:r>
      <w:r w:rsidR="00E5567D" w:rsidRPr="00BD6692">
        <w:rPr>
          <w:sz w:val="22"/>
          <w:lang w:val="cs-CZ"/>
        </w:rPr>
        <w:t xml:space="preserve"> všech</w:t>
      </w:r>
      <w:r w:rsidR="00BD00BE">
        <w:rPr>
          <w:sz w:val="22"/>
          <w:lang w:val="cs-CZ"/>
        </w:rPr>
        <w:t xml:space="preserve"> 4</w:t>
      </w:r>
      <w:r w:rsidR="00E5567D" w:rsidRPr="00BD6692">
        <w:rPr>
          <w:sz w:val="22"/>
          <w:lang w:val="cs-CZ"/>
        </w:rPr>
        <w:t xml:space="preserve"> kol, spojený se šestistupňovou manuální převodovkou</w:t>
      </w:r>
    </w:p>
    <w:p w14:paraId="7CE49F73" w14:textId="77777777" w:rsidR="005151D2" w:rsidRPr="00BD6692" w:rsidRDefault="005151D2" w:rsidP="005151D2">
      <w:pPr>
        <w:pStyle w:val="Odstavecseseznamem"/>
        <w:rPr>
          <w:sz w:val="22"/>
          <w:lang w:val="cs-CZ"/>
        </w:rPr>
      </w:pPr>
    </w:p>
    <w:p w14:paraId="612ACCE2" w14:textId="6E803ADF" w:rsidR="00AA2586" w:rsidRPr="00BD6692" w:rsidRDefault="00E5567D" w:rsidP="00862FEB">
      <w:pPr>
        <w:pStyle w:val="Odstavecseseznamem"/>
        <w:numPr>
          <w:ilvl w:val="0"/>
          <w:numId w:val="8"/>
        </w:numPr>
        <w:rPr>
          <w:sz w:val="22"/>
          <w:lang w:val="cs-CZ"/>
        </w:rPr>
      </w:pPr>
      <w:r w:rsidRPr="00BD6692">
        <w:rPr>
          <w:sz w:val="22"/>
          <w:lang w:val="cs-CZ"/>
        </w:rPr>
        <w:t>Benzín</w:t>
      </w:r>
      <w:r w:rsidR="00862FEB" w:rsidRPr="00BD6692">
        <w:rPr>
          <w:sz w:val="22"/>
          <w:lang w:val="cs-CZ"/>
        </w:rPr>
        <w:t>:</w:t>
      </w:r>
    </w:p>
    <w:p w14:paraId="05CE3BF6" w14:textId="50F0DA76" w:rsidR="00AA2586" w:rsidRPr="00BD6692" w:rsidRDefault="00E5567D" w:rsidP="00862FEB">
      <w:pPr>
        <w:pStyle w:val="Odstavecseseznamem"/>
        <w:numPr>
          <w:ilvl w:val="0"/>
          <w:numId w:val="6"/>
        </w:numPr>
        <w:rPr>
          <w:sz w:val="22"/>
          <w:lang w:val="cs-CZ"/>
        </w:rPr>
      </w:pPr>
      <w:r w:rsidRPr="00BD6692">
        <w:rPr>
          <w:sz w:val="22"/>
          <w:lang w:val="cs-CZ"/>
        </w:rPr>
        <w:t>TCe 90 s pohonem předních kol ve spojení se šestistupňovou manuální převodovkou</w:t>
      </w:r>
    </w:p>
    <w:p w14:paraId="5A0C2F3D" w14:textId="28A97636" w:rsidR="00AA2586" w:rsidRPr="00BD6692" w:rsidRDefault="00E5567D" w:rsidP="00862FEB">
      <w:pPr>
        <w:pStyle w:val="Odstavecseseznamem"/>
        <w:numPr>
          <w:ilvl w:val="0"/>
          <w:numId w:val="6"/>
        </w:numPr>
        <w:rPr>
          <w:sz w:val="22"/>
          <w:lang w:val="cs-CZ"/>
        </w:rPr>
      </w:pPr>
      <w:r w:rsidRPr="00BD6692">
        <w:rPr>
          <w:sz w:val="22"/>
          <w:lang w:val="cs-CZ"/>
        </w:rPr>
        <w:t>TCe 130 s pohonem předních kol ve spojení se šestistupňovou manuální převodovkou</w:t>
      </w:r>
    </w:p>
    <w:p w14:paraId="2B07F32C" w14:textId="070A1EAF" w:rsidR="00AA2586" w:rsidRPr="00BD6692" w:rsidRDefault="00E5567D" w:rsidP="00862FEB">
      <w:pPr>
        <w:pStyle w:val="Odstavecseseznamem"/>
        <w:numPr>
          <w:ilvl w:val="0"/>
          <w:numId w:val="6"/>
        </w:numPr>
        <w:rPr>
          <w:sz w:val="22"/>
          <w:lang w:val="cs-CZ"/>
        </w:rPr>
      </w:pPr>
      <w:r w:rsidRPr="00BD6692">
        <w:rPr>
          <w:sz w:val="22"/>
          <w:lang w:val="cs-CZ"/>
        </w:rPr>
        <w:t>TCe 150 s pohonem všech kol ve spojení se šestistupňovou manuální převodovkou</w:t>
      </w:r>
    </w:p>
    <w:p w14:paraId="30B5F847" w14:textId="3C65EEA9" w:rsidR="00862FEB" w:rsidRPr="00BD6692" w:rsidRDefault="00E5567D" w:rsidP="00862FEB">
      <w:pPr>
        <w:pStyle w:val="Odstavecseseznamem"/>
        <w:numPr>
          <w:ilvl w:val="0"/>
          <w:numId w:val="6"/>
        </w:numPr>
        <w:rPr>
          <w:sz w:val="22"/>
          <w:lang w:val="cs-CZ"/>
        </w:rPr>
      </w:pPr>
      <w:r w:rsidRPr="00BD6692">
        <w:rPr>
          <w:sz w:val="22"/>
          <w:lang w:val="cs-CZ"/>
        </w:rPr>
        <w:t>TCe 150 s pohonem předních kol ve spojení se šestistupňovou automatickou převodovkou EDC</w:t>
      </w:r>
    </w:p>
    <w:p w14:paraId="698F0F0D" w14:textId="77777777" w:rsidR="005151D2" w:rsidRPr="00BD6692" w:rsidRDefault="005151D2" w:rsidP="005151D2">
      <w:pPr>
        <w:pStyle w:val="Odstavecseseznamem"/>
        <w:rPr>
          <w:sz w:val="22"/>
          <w:lang w:val="cs-CZ"/>
        </w:rPr>
      </w:pPr>
    </w:p>
    <w:p w14:paraId="50028CCA" w14:textId="20207A31" w:rsidR="00862FEB" w:rsidRPr="00BD6692" w:rsidRDefault="00E5567D" w:rsidP="009B661C">
      <w:pPr>
        <w:pStyle w:val="Odstavecseseznamem"/>
        <w:numPr>
          <w:ilvl w:val="0"/>
          <w:numId w:val="9"/>
        </w:numPr>
        <w:rPr>
          <w:sz w:val="22"/>
          <w:lang w:val="cs-CZ"/>
        </w:rPr>
      </w:pPr>
      <w:r w:rsidRPr="00BD6692">
        <w:rPr>
          <w:sz w:val="22"/>
          <w:lang w:val="cs-CZ"/>
        </w:rPr>
        <w:t xml:space="preserve">Benzín-LPG: </w:t>
      </w:r>
      <w:r w:rsidR="00244566">
        <w:rPr>
          <w:sz w:val="22"/>
          <w:lang w:val="cs-CZ"/>
        </w:rPr>
        <w:t>TCe</w:t>
      </w:r>
      <w:r w:rsidRPr="00BD6692">
        <w:rPr>
          <w:sz w:val="22"/>
          <w:lang w:val="cs-CZ"/>
        </w:rPr>
        <w:t xml:space="preserve"> 100</w:t>
      </w:r>
      <w:r w:rsidR="00244566">
        <w:rPr>
          <w:sz w:val="22"/>
          <w:lang w:val="cs-CZ"/>
        </w:rPr>
        <w:t xml:space="preserve"> LPG</w:t>
      </w:r>
      <w:r w:rsidRPr="00BD6692">
        <w:rPr>
          <w:sz w:val="22"/>
          <w:lang w:val="cs-CZ"/>
        </w:rPr>
        <w:t xml:space="preserve"> s pohonem předních kol ve spojení se šestistupňovou manuální převodovkou</w:t>
      </w:r>
    </w:p>
    <w:p w14:paraId="0CE008CA" w14:textId="77777777" w:rsidR="00862FEB" w:rsidRPr="00BD6692" w:rsidRDefault="00862FEB" w:rsidP="00862FEB">
      <w:pPr>
        <w:rPr>
          <w:sz w:val="22"/>
          <w:lang w:val="cs-CZ"/>
        </w:rPr>
      </w:pPr>
    </w:p>
    <w:p w14:paraId="09BDD3F9" w14:textId="77777777" w:rsidR="00862FEB" w:rsidRPr="00BD6692" w:rsidRDefault="00862FEB" w:rsidP="00862FEB">
      <w:pPr>
        <w:rPr>
          <w:sz w:val="22"/>
          <w:lang w:val="cs-CZ"/>
        </w:rPr>
      </w:pPr>
    </w:p>
    <w:p w14:paraId="5279BFD6" w14:textId="24795FA1" w:rsidR="00862FEB" w:rsidRPr="00BD6692" w:rsidRDefault="00244566" w:rsidP="00862FEB">
      <w:pPr>
        <w:rPr>
          <w:b/>
          <w:bCs/>
          <w:sz w:val="24"/>
          <w:szCs w:val="24"/>
          <w:lang w:val="cs-CZ"/>
        </w:rPr>
      </w:pPr>
      <w:r w:rsidRPr="00244566">
        <w:rPr>
          <w:b/>
          <w:bCs/>
          <w:sz w:val="24"/>
          <w:szCs w:val="24"/>
          <w:lang w:val="cs-CZ"/>
        </w:rPr>
        <w:t>TCe 100 LPG</w:t>
      </w:r>
      <w:r w:rsidR="00D93EA7" w:rsidRPr="00BD6692">
        <w:rPr>
          <w:b/>
          <w:bCs/>
          <w:sz w:val="24"/>
          <w:szCs w:val="24"/>
          <w:lang w:val="cs-CZ"/>
        </w:rPr>
        <w:t xml:space="preserve">: </w:t>
      </w:r>
      <w:r w:rsidR="005278C1">
        <w:rPr>
          <w:b/>
          <w:bCs/>
          <w:sz w:val="24"/>
          <w:szCs w:val="24"/>
          <w:lang w:val="cs-CZ"/>
        </w:rPr>
        <w:t>DVOJPALIVOVÁ TECHNOLOGIE OD ZNAČKY DACIA</w:t>
      </w:r>
    </w:p>
    <w:p w14:paraId="23C1606B" w14:textId="3EE041E6" w:rsidR="00862FEB" w:rsidRPr="00BD6692" w:rsidRDefault="00D93EA7" w:rsidP="00862FEB">
      <w:pPr>
        <w:rPr>
          <w:sz w:val="22"/>
          <w:lang w:val="cs-CZ"/>
        </w:rPr>
      </w:pPr>
      <w:r w:rsidRPr="00BD6692">
        <w:rPr>
          <w:sz w:val="22"/>
          <w:lang w:val="cs-CZ"/>
        </w:rPr>
        <w:t xml:space="preserve">Dacia je jediným výrobcem, který nabízí </w:t>
      </w:r>
      <w:r w:rsidR="005278C1">
        <w:rPr>
          <w:sz w:val="22"/>
          <w:lang w:val="cs-CZ"/>
        </w:rPr>
        <w:t>pohon</w:t>
      </w:r>
      <w:r w:rsidR="008F3507">
        <w:rPr>
          <w:sz w:val="22"/>
          <w:lang w:val="cs-CZ"/>
        </w:rPr>
        <w:t xml:space="preserve"> na dvě paliva</w:t>
      </w:r>
      <w:r w:rsidRPr="00BD6692">
        <w:rPr>
          <w:sz w:val="22"/>
          <w:lang w:val="cs-CZ"/>
        </w:rPr>
        <w:t xml:space="preserve"> - benzín a LPG - u </w:t>
      </w:r>
      <w:r w:rsidR="008F3507">
        <w:rPr>
          <w:sz w:val="22"/>
          <w:lang w:val="cs-CZ"/>
        </w:rPr>
        <w:t>široké palety</w:t>
      </w:r>
      <w:r w:rsidR="008F3507" w:rsidRPr="00BD6692">
        <w:rPr>
          <w:sz w:val="22"/>
          <w:lang w:val="cs-CZ"/>
        </w:rPr>
        <w:t xml:space="preserve"> </w:t>
      </w:r>
      <w:r w:rsidRPr="00BD6692">
        <w:rPr>
          <w:sz w:val="22"/>
          <w:lang w:val="cs-CZ"/>
        </w:rPr>
        <w:t xml:space="preserve">svých modelů se spalovacími motory pod </w:t>
      </w:r>
      <w:r w:rsidR="00E24FF0">
        <w:rPr>
          <w:sz w:val="22"/>
          <w:lang w:val="cs-CZ"/>
        </w:rPr>
        <w:t>označením TCe 100 LPG</w:t>
      </w:r>
      <w:r w:rsidRPr="00BD6692">
        <w:rPr>
          <w:sz w:val="22"/>
          <w:lang w:val="cs-CZ"/>
        </w:rPr>
        <w:t>. Integrace této osvědčené technologie je zárukou bezpečnosti a spolehlivosti. Délka záruky výrobce, intervaly údržby a kapacita zavazadlového prostoru jsou stejné, jako u benzínové verze. Nádrž na LPG se nachází na místě rezervního kola pod podlahou zavazadlového prostoru.</w:t>
      </w:r>
      <w:r w:rsidR="00862FEB" w:rsidRPr="00BD6692">
        <w:rPr>
          <w:sz w:val="22"/>
          <w:lang w:val="cs-CZ"/>
        </w:rPr>
        <w:t xml:space="preserve"> </w:t>
      </w:r>
    </w:p>
    <w:p w14:paraId="4C9C9D05" w14:textId="6BD05500" w:rsidR="00862FEB" w:rsidRPr="00BD6692" w:rsidRDefault="00D93EA7" w:rsidP="00862FEB">
      <w:pPr>
        <w:rPr>
          <w:sz w:val="22"/>
          <w:lang w:val="cs-CZ"/>
        </w:rPr>
      </w:pPr>
      <w:r w:rsidRPr="00BD6692">
        <w:rPr>
          <w:sz w:val="22"/>
          <w:lang w:val="cs-CZ"/>
        </w:rPr>
        <w:t xml:space="preserve">Při provozu na LPG vypouští nový Duster </w:t>
      </w:r>
      <w:r w:rsidR="00E24FF0">
        <w:rPr>
          <w:sz w:val="22"/>
          <w:lang w:val="cs-CZ"/>
        </w:rPr>
        <w:t>TCe 100 LPG</w:t>
      </w:r>
      <w:r w:rsidRPr="00BD6692">
        <w:rPr>
          <w:sz w:val="22"/>
          <w:lang w:val="cs-CZ"/>
        </w:rPr>
        <w:t xml:space="preserve"> v průměru o 9,5 % méně CO</w:t>
      </w:r>
      <w:r w:rsidRPr="00BD6692">
        <w:rPr>
          <w:sz w:val="22"/>
          <w:vertAlign w:val="subscript"/>
          <w:lang w:val="cs-CZ"/>
        </w:rPr>
        <w:t>2</w:t>
      </w:r>
      <w:r w:rsidRPr="00BD6692">
        <w:rPr>
          <w:sz w:val="22"/>
          <w:lang w:val="cs-CZ"/>
        </w:rPr>
        <w:t xml:space="preserve"> než </w:t>
      </w:r>
      <w:r w:rsidR="00DE24A6">
        <w:rPr>
          <w:sz w:val="22"/>
          <w:lang w:val="cs-CZ"/>
        </w:rPr>
        <w:t>srovnatelný</w:t>
      </w:r>
      <w:r w:rsidR="00DE24A6" w:rsidRPr="00BD6692">
        <w:rPr>
          <w:sz w:val="22"/>
          <w:lang w:val="cs-CZ"/>
        </w:rPr>
        <w:t xml:space="preserve"> </w:t>
      </w:r>
      <w:r w:rsidRPr="00BD6692">
        <w:rPr>
          <w:sz w:val="22"/>
          <w:lang w:val="cs-CZ"/>
        </w:rPr>
        <w:t xml:space="preserve">zážehový motor. Kromě toho nabízí více než 1235 kilometrů dojezdu díky dvěma nádržím s téměř 100 litry kumulativní užitečné kapacity: 50 litrů benzínu a </w:t>
      </w:r>
      <w:r w:rsidR="00441B7F">
        <w:rPr>
          <w:sz w:val="22"/>
          <w:lang w:val="cs-CZ"/>
        </w:rPr>
        <w:t>48,8</w:t>
      </w:r>
      <w:r w:rsidR="00441B7F" w:rsidRPr="00BD6692">
        <w:rPr>
          <w:sz w:val="22"/>
          <w:lang w:val="cs-CZ"/>
        </w:rPr>
        <w:t xml:space="preserve"> </w:t>
      </w:r>
      <w:r w:rsidRPr="00BD6692">
        <w:rPr>
          <w:sz w:val="22"/>
          <w:lang w:val="cs-CZ"/>
        </w:rPr>
        <w:t>litrů LPG (celkový obsah 6</w:t>
      </w:r>
      <w:r w:rsidR="00441B7F">
        <w:rPr>
          <w:sz w:val="22"/>
          <w:lang w:val="cs-CZ"/>
        </w:rPr>
        <w:t>1</w:t>
      </w:r>
      <w:r w:rsidRPr="00BD6692">
        <w:rPr>
          <w:sz w:val="22"/>
          <w:lang w:val="cs-CZ"/>
        </w:rPr>
        <w:t xml:space="preserve"> litrů). </w:t>
      </w:r>
      <w:r w:rsidR="00DE24A6">
        <w:rPr>
          <w:sz w:val="22"/>
          <w:lang w:val="cs-CZ"/>
        </w:rPr>
        <w:t>Využitelná</w:t>
      </w:r>
      <w:r w:rsidR="00DE24A6" w:rsidRPr="00BD6692">
        <w:rPr>
          <w:sz w:val="22"/>
          <w:lang w:val="cs-CZ"/>
        </w:rPr>
        <w:t xml:space="preserve"> </w:t>
      </w:r>
      <w:r w:rsidRPr="00BD6692">
        <w:rPr>
          <w:sz w:val="22"/>
          <w:lang w:val="cs-CZ"/>
        </w:rPr>
        <w:t>kapacita LPG se zvýšila o 1</w:t>
      </w:r>
      <w:r w:rsidR="009B2FAA">
        <w:rPr>
          <w:sz w:val="22"/>
          <w:lang w:val="cs-CZ"/>
        </w:rPr>
        <w:t>5</w:t>
      </w:r>
      <w:r w:rsidRPr="00BD6692">
        <w:rPr>
          <w:sz w:val="22"/>
          <w:lang w:val="cs-CZ"/>
        </w:rPr>
        <w:t xml:space="preserve"> l ve srovnání s předchozí generací Duster, což přináší dojezd</w:t>
      </w:r>
      <w:r w:rsidR="0034719B">
        <w:rPr>
          <w:sz w:val="22"/>
          <w:lang w:val="cs-CZ"/>
        </w:rPr>
        <w:t xml:space="preserve"> navíc</w:t>
      </w:r>
      <w:r w:rsidRPr="00BD6692">
        <w:rPr>
          <w:sz w:val="22"/>
          <w:lang w:val="cs-CZ"/>
        </w:rPr>
        <w:t xml:space="preserve"> </w:t>
      </w:r>
      <w:r w:rsidR="0034719B">
        <w:rPr>
          <w:sz w:val="22"/>
          <w:lang w:val="cs-CZ"/>
        </w:rPr>
        <w:t>přes</w:t>
      </w:r>
      <w:r w:rsidRPr="00BD6692">
        <w:rPr>
          <w:sz w:val="22"/>
          <w:lang w:val="cs-CZ"/>
        </w:rPr>
        <w:t xml:space="preserve"> 250 kilometrů.</w:t>
      </w:r>
    </w:p>
    <w:p w14:paraId="2F40B2D7" w14:textId="38CB1389" w:rsidR="00862FEB" w:rsidRPr="00BD6692" w:rsidRDefault="00D93EA7" w:rsidP="00D93EA7">
      <w:pPr>
        <w:rPr>
          <w:sz w:val="22"/>
          <w:lang w:val="cs-CZ"/>
        </w:rPr>
      </w:pPr>
      <w:r w:rsidRPr="00BD6692">
        <w:rPr>
          <w:sz w:val="22"/>
          <w:lang w:val="cs-CZ"/>
        </w:rPr>
        <w:t>Při řízení je přechod z jednoho paliva na druhý okamžitý a nepostřehnutelný. Nový přepínač</w:t>
      </w:r>
      <w:r w:rsidR="0034719B">
        <w:rPr>
          <w:sz w:val="22"/>
          <w:lang w:val="cs-CZ"/>
        </w:rPr>
        <w:t xml:space="preserve"> paliva</w:t>
      </w:r>
      <w:r w:rsidRPr="00BD6692">
        <w:rPr>
          <w:sz w:val="22"/>
          <w:lang w:val="cs-CZ"/>
        </w:rPr>
        <w:t xml:space="preserve"> </w:t>
      </w:r>
      <w:r w:rsidR="0034719B">
        <w:rPr>
          <w:sz w:val="22"/>
          <w:lang w:val="cs-CZ"/>
        </w:rPr>
        <w:t>je</w:t>
      </w:r>
      <w:r w:rsidRPr="00BD6692">
        <w:rPr>
          <w:sz w:val="22"/>
          <w:lang w:val="cs-CZ"/>
        </w:rPr>
        <w:t xml:space="preserve"> ergonomičtější a lépe integrovaný</w:t>
      </w:r>
      <w:r w:rsidR="00E2680F">
        <w:rPr>
          <w:sz w:val="22"/>
          <w:lang w:val="cs-CZ"/>
        </w:rPr>
        <w:t>. Řidič může manuálně přepínat mezi jednotlivými palivy</w:t>
      </w:r>
      <w:r w:rsidRPr="00BD6692">
        <w:rPr>
          <w:sz w:val="22"/>
          <w:lang w:val="cs-CZ"/>
        </w:rPr>
        <w:t>. Pokud je nádrž na LPG prázdná, dojde k automatickému přepnutí na benzín.</w:t>
      </w:r>
    </w:p>
    <w:p w14:paraId="6019BCC4" w14:textId="1968D9C6" w:rsidR="00862FEB" w:rsidRPr="00BD6692" w:rsidRDefault="00D93EA7" w:rsidP="00862FEB">
      <w:pPr>
        <w:rPr>
          <w:sz w:val="22"/>
          <w:lang w:val="cs-CZ"/>
        </w:rPr>
      </w:pPr>
      <w:r w:rsidRPr="00BD6692">
        <w:rPr>
          <w:sz w:val="22"/>
          <w:lang w:val="cs-CZ"/>
        </w:rPr>
        <w:t>3,5palcová</w:t>
      </w:r>
      <w:r w:rsidR="009248FC">
        <w:rPr>
          <w:sz w:val="22"/>
          <w:lang w:val="cs-CZ"/>
        </w:rPr>
        <w:t xml:space="preserve"> </w:t>
      </w:r>
      <w:r w:rsidR="009248FC" w:rsidRPr="00BD6692">
        <w:rPr>
          <w:sz w:val="22"/>
          <w:lang w:val="cs-CZ"/>
        </w:rPr>
        <w:t>TFT</w:t>
      </w:r>
      <w:r w:rsidRPr="00BD6692">
        <w:rPr>
          <w:sz w:val="22"/>
          <w:lang w:val="cs-CZ"/>
        </w:rPr>
        <w:t xml:space="preserve"> obrazovka palubního počítače informuje řidiče o hladině paliva v obou nádržích.</w:t>
      </w:r>
    </w:p>
    <w:p w14:paraId="48D38E65" w14:textId="77777777" w:rsidR="00A50737" w:rsidRPr="00BD6692" w:rsidRDefault="00A50737" w:rsidP="00862FEB">
      <w:pPr>
        <w:rPr>
          <w:sz w:val="22"/>
          <w:lang w:val="cs-CZ"/>
        </w:rPr>
      </w:pPr>
    </w:p>
    <w:p w14:paraId="566BA32A" w14:textId="22F0B882" w:rsidR="00862FEB" w:rsidRPr="00BD6692" w:rsidRDefault="00D93EA7" w:rsidP="00862FEB">
      <w:pPr>
        <w:rPr>
          <w:sz w:val="22"/>
          <w:lang w:val="cs-CZ"/>
        </w:rPr>
      </w:pPr>
      <w:r w:rsidRPr="00BD6692">
        <w:rPr>
          <w:sz w:val="22"/>
          <w:lang w:val="cs-CZ"/>
        </w:rPr>
        <w:t>U vozů Dacia LPG kombinuje snadné použití, potěšení z jízdy, snížení emisí CO</w:t>
      </w:r>
      <w:r w:rsidRPr="00BD6692">
        <w:rPr>
          <w:sz w:val="22"/>
          <w:vertAlign w:val="subscript"/>
          <w:lang w:val="cs-CZ"/>
        </w:rPr>
        <w:t>2</w:t>
      </w:r>
      <w:r w:rsidRPr="00BD6692">
        <w:rPr>
          <w:sz w:val="22"/>
          <w:lang w:val="cs-CZ"/>
        </w:rPr>
        <w:t xml:space="preserve"> a dlouhý dojezd.</w:t>
      </w:r>
    </w:p>
    <w:p w14:paraId="6ABE476C" w14:textId="77777777" w:rsidR="00A50737" w:rsidRPr="00BD6692" w:rsidRDefault="00A50737" w:rsidP="00862FEB">
      <w:pPr>
        <w:rPr>
          <w:sz w:val="22"/>
          <w:lang w:val="cs-CZ"/>
        </w:rPr>
      </w:pPr>
    </w:p>
    <w:p w14:paraId="1DD7D086" w14:textId="242D3B2A" w:rsidR="00862FEB" w:rsidRPr="00BD6692" w:rsidRDefault="00D93EA7" w:rsidP="00862FEB">
      <w:pPr>
        <w:rPr>
          <w:sz w:val="22"/>
          <w:lang w:val="cs-CZ"/>
        </w:rPr>
      </w:pPr>
      <w:r w:rsidRPr="00BD6692">
        <w:rPr>
          <w:sz w:val="22"/>
          <w:lang w:val="cs-CZ"/>
        </w:rPr>
        <w:t xml:space="preserve">V závislosti na trhu </w:t>
      </w:r>
      <w:r w:rsidR="007D3312">
        <w:rPr>
          <w:sz w:val="22"/>
          <w:lang w:val="cs-CZ"/>
        </w:rPr>
        <w:t xml:space="preserve">vozy na </w:t>
      </w:r>
      <w:r w:rsidRPr="00BD6692">
        <w:rPr>
          <w:sz w:val="22"/>
          <w:lang w:val="cs-CZ"/>
        </w:rPr>
        <w:t xml:space="preserve"> LPG </w:t>
      </w:r>
      <w:r w:rsidR="007D3312">
        <w:rPr>
          <w:sz w:val="22"/>
          <w:lang w:val="cs-CZ"/>
        </w:rPr>
        <w:t>profitují</w:t>
      </w:r>
      <w:r w:rsidRPr="00BD6692">
        <w:rPr>
          <w:sz w:val="22"/>
          <w:lang w:val="cs-CZ"/>
        </w:rPr>
        <w:t xml:space="preserve"> z daňových výhod</w:t>
      </w:r>
      <w:r w:rsidR="00EB7AAC">
        <w:rPr>
          <w:sz w:val="22"/>
          <w:lang w:val="cs-CZ"/>
        </w:rPr>
        <w:t>,</w:t>
      </w:r>
      <w:r w:rsidRPr="00BD6692">
        <w:rPr>
          <w:sz w:val="22"/>
          <w:lang w:val="cs-CZ"/>
        </w:rPr>
        <w:t xml:space="preserve"> jako je nízká kupní cena paliva na čerpací stanici, absence ekologických pokut nebo dopravních omezení.</w:t>
      </w:r>
    </w:p>
    <w:p w14:paraId="4F9A4A96" w14:textId="77777777" w:rsidR="00862FEB" w:rsidRDefault="00862FEB" w:rsidP="00952115">
      <w:pPr>
        <w:rPr>
          <w:sz w:val="22"/>
          <w:vertAlign w:val="subscript"/>
          <w:lang w:val="cs-CZ"/>
        </w:rPr>
      </w:pPr>
    </w:p>
    <w:p w14:paraId="25ABA302" w14:textId="77777777" w:rsidR="00064EA4" w:rsidRDefault="00064EA4" w:rsidP="00E91AB1">
      <w:pPr>
        <w:jc w:val="left"/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</w:pPr>
    </w:p>
    <w:p w14:paraId="45AB0EC5" w14:textId="77777777" w:rsidR="00064EA4" w:rsidRDefault="00064EA4" w:rsidP="00E91AB1">
      <w:pPr>
        <w:jc w:val="left"/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</w:pPr>
    </w:p>
    <w:p w14:paraId="50B418BF" w14:textId="44993C4C" w:rsidR="00E91AB1" w:rsidRPr="00BD6692" w:rsidRDefault="00D93EA7" w:rsidP="00E91AB1">
      <w:pPr>
        <w:jc w:val="left"/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</w:pPr>
      <w:r w:rsidRPr="00BD6692"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  <w:lastRenderedPageBreak/>
        <w:t xml:space="preserve">BEZPEČNOST A </w:t>
      </w:r>
      <w:r w:rsidR="00EB7AAC"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  <w:t>ASISTENTI</w:t>
      </w:r>
      <w:r w:rsidR="00EB7AAC" w:rsidRPr="00BD6692"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  <w:t xml:space="preserve"> </w:t>
      </w:r>
      <w:r w:rsidRPr="00BD6692">
        <w:rPr>
          <w:rFonts w:asciiTheme="majorHAnsi" w:hAnsiTheme="majorHAnsi" w:cstheme="minorHAnsi"/>
          <w:color w:val="646B52" w:themeColor="text2"/>
          <w:sz w:val="56"/>
          <w:szCs w:val="56"/>
          <w:lang w:val="cs-CZ" w:eastAsia="fr-FR"/>
        </w:rPr>
        <w:t>ŘÍZENÍ</w:t>
      </w:r>
    </w:p>
    <w:p w14:paraId="05A98E0A" w14:textId="77777777" w:rsidR="00DC4AD3" w:rsidRPr="00BD6692" w:rsidRDefault="00DC4AD3" w:rsidP="00952115">
      <w:pPr>
        <w:rPr>
          <w:rFonts w:asciiTheme="majorHAnsi" w:hAnsiTheme="majorHAnsi" w:cstheme="minorHAnsi"/>
          <w:color w:val="646B52" w:themeColor="text2"/>
          <w:sz w:val="28"/>
          <w:szCs w:val="36"/>
          <w:lang w:val="cs-CZ"/>
        </w:rPr>
      </w:pPr>
    </w:p>
    <w:p w14:paraId="54BACAE8" w14:textId="77777777" w:rsidR="00952115" w:rsidRPr="00BD6692" w:rsidRDefault="00DC4AD3" w:rsidP="00952115">
      <w:pPr>
        <w:rPr>
          <w:sz w:val="28"/>
          <w:szCs w:val="36"/>
          <w:lang w:val="cs-CZ"/>
        </w:rPr>
      </w:pPr>
      <w:r w:rsidRPr="00BD6692">
        <w:rPr>
          <w:noProof/>
          <w:sz w:val="28"/>
          <w:szCs w:val="36"/>
          <w:lang w:val="cs-CZ"/>
        </w:rPr>
        <w:drawing>
          <wp:inline distT="0" distB="0" distL="0" distR="0" wp14:anchorId="759348F9" wp14:editId="2E636DDF">
            <wp:extent cx="6696710" cy="3718560"/>
            <wp:effectExtent l="0" t="0" r="8890" b="0"/>
            <wp:docPr id="33" name="Image 33" descr="Une image contenant texte, extérieur, voitur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, extérieur, voiture, rou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05BE" w14:textId="77777777" w:rsidR="00952115" w:rsidRPr="00BD6692" w:rsidRDefault="00952115" w:rsidP="00952115">
      <w:pPr>
        <w:rPr>
          <w:sz w:val="28"/>
          <w:szCs w:val="36"/>
          <w:lang w:val="cs-CZ"/>
        </w:rPr>
      </w:pPr>
    </w:p>
    <w:p w14:paraId="7F461AB7" w14:textId="3AE2EDBD" w:rsidR="00604360" w:rsidRPr="00BD6692" w:rsidRDefault="00211F75" w:rsidP="00604360">
      <w:pPr>
        <w:rPr>
          <w:b/>
          <w:bCs/>
          <w:caps/>
          <w:sz w:val="28"/>
          <w:szCs w:val="28"/>
          <w:lang w:val="cs-CZ" w:eastAsia="fr-FR"/>
        </w:rPr>
      </w:pPr>
      <w:r>
        <w:rPr>
          <w:b/>
          <w:bCs/>
          <w:caps/>
          <w:sz w:val="28"/>
          <w:szCs w:val="28"/>
          <w:lang w:val="cs-CZ" w:eastAsia="fr-FR"/>
        </w:rPr>
        <w:t xml:space="preserve">FUNKČNÍ </w:t>
      </w:r>
      <w:r w:rsidR="00D93EA7" w:rsidRPr="00BD6692">
        <w:rPr>
          <w:b/>
          <w:bCs/>
          <w:caps/>
          <w:sz w:val="28"/>
          <w:szCs w:val="28"/>
          <w:lang w:val="cs-CZ" w:eastAsia="fr-FR"/>
        </w:rPr>
        <w:t xml:space="preserve">TECHNOLOGIE PRO </w:t>
      </w:r>
      <w:r w:rsidR="00EB7AAC">
        <w:rPr>
          <w:b/>
          <w:bCs/>
          <w:caps/>
          <w:sz w:val="28"/>
          <w:szCs w:val="28"/>
          <w:lang w:val="cs-CZ" w:eastAsia="fr-FR"/>
        </w:rPr>
        <w:t>VYŠŠÍ</w:t>
      </w:r>
      <w:r w:rsidR="00EB7AAC" w:rsidRPr="00BD6692">
        <w:rPr>
          <w:b/>
          <w:bCs/>
          <w:caps/>
          <w:sz w:val="28"/>
          <w:szCs w:val="28"/>
          <w:lang w:val="cs-CZ" w:eastAsia="fr-FR"/>
        </w:rPr>
        <w:t xml:space="preserve"> </w:t>
      </w:r>
      <w:r w:rsidR="00D93EA7" w:rsidRPr="00BD6692">
        <w:rPr>
          <w:b/>
          <w:bCs/>
          <w:caps/>
          <w:sz w:val="28"/>
          <w:szCs w:val="28"/>
          <w:lang w:val="cs-CZ" w:eastAsia="fr-FR"/>
        </w:rPr>
        <w:t>BEZPEČNOST</w:t>
      </w:r>
    </w:p>
    <w:p w14:paraId="3F7BEA5F" w14:textId="2EC73132" w:rsidR="00604360" w:rsidRPr="00BD6692" w:rsidRDefault="00D93EA7" w:rsidP="00604360">
      <w:pPr>
        <w:rPr>
          <w:i/>
          <w:iCs/>
          <w:sz w:val="22"/>
          <w:lang w:val="cs-CZ" w:eastAsia="fr-FR"/>
        </w:rPr>
      </w:pPr>
      <w:r w:rsidRPr="00BD6692">
        <w:rPr>
          <w:i/>
          <w:iCs/>
          <w:sz w:val="22"/>
          <w:lang w:val="cs-CZ" w:eastAsia="fr-FR"/>
        </w:rPr>
        <w:t xml:space="preserve">Kromě omezovače rychlosti a nejnovější generace ESC, tempomatu s ovládáním na volantu (volitelně v závislosti na </w:t>
      </w:r>
      <w:r w:rsidR="00AF6E83" w:rsidRPr="00BD6692">
        <w:rPr>
          <w:i/>
          <w:iCs/>
          <w:sz w:val="22"/>
          <w:lang w:val="cs-CZ" w:eastAsia="fr-FR"/>
        </w:rPr>
        <w:t>verzích</w:t>
      </w:r>
      <w:r w:rsidRPr="00BD6692">
        <w:rPr>
          <w:i/>
          <w:iCs/>
          <w:sz w:val="22"/>
          <w:lang w:val="cs-CZ" w:eastAsia="fr-FR"/>
        </w:rPr>
        <w:t>), má Nový Duster mnoho</w:t>
      </w:r>
      <w:r w:rsidR="00AF6E83" w:rsidRPr="00BD6692">
        <w:rPr>
          <w:i/>
          <w:iCs/>
          <w:sz w:val="22"/>
          <w:lang w:val="cs-CZ" w:eastAsia="fr-FR"/>
        </w:rPr>
        <w:t xml:space="preserve"> dalších</w:t>
      </w:r>
      <w:r w:rsidRPr="00BD6692">
        <w:rPr>
          <w:i/>
          <w:iCs/>
          <w:sz w:val="22"/>
          <w:lang w:val="cs-CZ" w:eastAsia="fr-FR"/>
        </w:rPr>
        <w:t xml:space="preserve"> pomůcek pro řízení.</w:t>
      </w:r>
    </w:p>
    <w:p w14:paraId="0FDB1D26" w14:textId="77777777" w:rsidR="00604360" w:rsidRPr="00BD6692" w:rsidRDefault="00604360" w:rsidP="00604360">
      <w:pPr>
        <w:rPr>
          <w:i/>
          <w:iCs/>
          <w:sz w:val="22"/>
          <w:lang w:val="cs-CZ" w:eastAsia="fr-FR"/>
        </w:rPr>
      </w:pPr>
    </w:p>
    <w:p w14:paraId="63F9FE17" w14:textId="77777777" w:rsidR="00604360" w:rsidRPr="00BD6692" w:rsidRDefault="00604360" w:rsidP="00604360">
      <w:pPr>
        <w:rPr>
          <w:sz w:val="22"/>
          <w:lang w:val="cs-CZ" w:eastAsia="fr-FR"/>
        </w:rPr>
      </w:pPr>
    </w:p>
    <w:p w14:paraId="0895968B" w14:textId="3914B027" w:rsidR="00604360" w:rsidRPr="00BD6692" w:rsidRDefault="00A62C5A" w:rsidP="00604360">
      <w:pPr>
        <w:rPr>
          <w:b/>
          <w:bCs/>
          <w:caps/>
          <w:sz w:val="24"/>
          <w:szCs w:val="24"/>
          <w:lang w:val="cs-CZ" w:eastAsia="fr-FR"/>
        </w:rPr>
      </w:pPr>
      <w:r>
        <w:rPr>
          <w:b/>
          <w:bCs/>
          <w:caps/>
          <w:sz w:val="24"/>
          <w:szCs w:val="24"/>
          <w:lang w:val="cs-CZ" w:eastAsia="fr-FR"/>
        </w:rPr>
        <w:t>SYSTÉM HLÍDÁNÍ</w:t>
      </w:r>
      <w:r w:rsidRPr="00BD6692">
        <w:rPr>
          <w:b/>
          <w:bCs/>
          <w:caps/>
          <w:sz w:val="24"/>
          <w:szCs w:val="24"/>
          <w:lang w:val="cs-CZ" w:eastAsia="fr-FR"/>
        </w:rPr>
        <w:t xml:space="preserve"> </w:t>
      </w:r>
      <w:r w:rsidR="00AF6E83" w:rsidRPr="00BD6692">
        <w:rPr>
          <w:b/>
          <w:bCs/>
          <w:caps/>
          <w:sz w:val="24"/>
          <w:szCs w:val="24"/>
          <w:lang w:val="cs-CZ" w:eastAsia="fr-FR"/>
        </w:rPr>
        <w:t>MRTV</w:t>
      </w:r>
      <w:r>
        <w:rPr>
          <w:b/>
          <w:bCs/>
          <w:caps/>
          <w:sz w:val="24"/>
          <w:szCs w:val="24"/>
          <w:lang w:val="cs-CZ" w:eastAsia="fr-FR"/>
        </w:rPr>
        <w:t>ÉHO</w:t>
      </w:r>
      <w:r w:rsidR="00AF6E83" w:rsidRPr="00BD6692">
        <w:rPr>
          <w:b/>
          <w:bCs/>
          <w:caps/>
          <w:sz w:val="24"/>
          <w:szCs w:val="24"/>
          <w:lang w:val="cs-CZ" w:eastAsia="fr-FR"/>
        </w:rPr>
        <w:t xml:space="preserve"> ÚHL</w:t>
      </w:r>
      <w:r>
        <w:rPr>
          <w:b/>
          <w:bCs/>
          <w:caps/>
          <w:sz w:val="24"/>
          <w:szCs w:val="24"/>
          <w:lang w:val="cs-CZ" w:eastAsia="fr-FR"/>
        </w:rPr>
        <w:t>U</w:t>
      </w:r>
    </w:p>
    <w:p w14:paraId="6DBD1255" w14:textId="792352BE" w:rsidR="00F76740" w:rsidRDefault="00052A08" w:rsidP="00604360">
      <w:pPr>
        <w:rPr>
          <w:sz w:val="22"/>
          <w:lang w:val="cs-CZ" w:eastAsia="fr-FR"/>
        </w:rPr>
      </w:pPr>
      <w:r>
        <w:rPr>
          <w:sz w:val="22"/>
          <w:lang w:val="cs-CZ" w:eastAsia="fr-FR"/>
        </w:rPr>
        <w:t>Systém hlídání mrtvého úhlu (</w:t>
      </w:r>
      <w:r w:rsidR="00AF6E83" w:rsidRPr="00BD6692">
        <w:rPr>
          <w:sz w:val="22"/>
          <w:lang w:val="cs-CZ" w:eastAsia="fr-FR"/>
        </w:rPr>
        <w:t>Blind Spot Warning</w:t>
      </w:r>
      <w:r>
        <w:rPr>
          <w:sz w:val="22"/>
          <w:lang w:val="cs-CZ" w:eastAsia="fr-FR"/>
        </w:rPr>
        <w:t>)</w:t>
      </w:r>
      <w:r w:rsidR="00AF6E83" w:rsidRPr="00BD6692">
        <w:rPr>
          <w:sz w:val="22"/>
          <w:lang w:val="cs-CZ" w:eastAsia="fr-FR"/>
        </w:rPr>
        <w:t xml:space="preserve"> varuje před možnou kolizí s jiným vozidlem </w:t>
      </w:r>
      <w:r w:rsidR="0035585D">
        <w:rPr>
          <w:sz w:val="22"/>
          <w:lang w:val="cs-CZ" w:eastAsia="fr-FR"/>
        </w:rPr>
        <w:t>mimo zorné pole řidiče.</w:t>
      </w:r>
      <w:r w:rsidR="00AF6E83" w:rsidRPr="00BD6692">
        <w:rPr>
          <w:sz w:val="22"/>
          <w:lang w:val="cs-CZ" w:eastAsia="fr-FR"/>
        </w:rPr>
        <w:t xml:space="preserve"> Čtyři ultrazvuková čidla (2 umístěná v zadní části vozidla a 2 vpředu) detekují pohybující se vozidla – včetně motocyklů. Pokud se v této oblasti nachází vozidlo, rozsvítí se v příslušném vnějším zrcátku kontrolka LED. Pokud je směrové světlo aktivováno, když je vozidlo v mrtvém úhlu, bude kontrolka LED v zrcátku blikat.</w:t>
      </w:r>
    </w:p>
    <w:p w14:paraId="3AA0CA89" w14:textId="77777777" w:rsidR="009B661C" w:rsidRPr="00BD6692" w:rsidRDefault="009B661C" w:rsidP="00604360">
      <w:pPr>
        <w:rPr>
          <w:b/>
          <w:bCs/>
          <w:caps/>
          <w:sz w:val="24"/>
          <w:szCs w:val="24"/>
          <w:lang w:val="cs-CZ" w:eastAsia="fr-FR"/>
        </w:rPr>
      </w:pPr>
    </w:p>
    <w:p w14:paraId="5ED89DB9" w14:textId="77777777" w:rsidR="00064EA4" w:rsidRDefault="00064EA4" w:rsidP="00604360">
      <w:pPr>
        <w:rPr>
          <w:b/>
          <w:bCs/>
          <w:caps/>
          <w:sz w:val="24"/>
          <w:szCs w:val="24"/>
          <w:lang w:val="cs-CZ" w:eastAsia="fr-FR"/>
        </w:rPr>
      </w:pPr>
    </w:p>
    <w:p w14:paraId="0A7F91A6" w14:textId="77777777" w:rsidR="00064EA4" w:rsidRDefault="00064EA4" w:rsidP="00604360">
      <w:pPr>
        <w:rPr>
          <w:b/>
          <w:bCs/>
          <w:caps/>
          <w:sz w:val="24"/>
          <w:szCs w:val="24"/>
          <w:lang w:val="cs-CZ" w:eastAsia="fr-FR"/>
        </w:rPr>
      </w:pPr>
    </w:p>
    <w:p w14:paraId="27B9403E" w14:textId="77777777" w:rsidR="00064EA4" w:rsidRDefault="00064EA4" w:rsidP="00604360">
      <w:pPr>
        <w:rPr>
          <w:b/>
          <w:bCs/>
          <w:caps/>
          <w:sz w:val="24"/>
          <w:szCs w:val="24"/>
          <w:lang w:val="cs-CZ" w:eastAsia="fr-FR"/>
        </w:rPr>
      </w:pPr>
    </w:p>
    <w:p w14:paraId="6DF22F52" w14:textId="77777777" w:rsidR="00064EA4" w:rsidRDefault="00064EA4" w:rsidP="00604360">
      <w:pPr>
        <w:rPr>
          <w:b/>
          <w:bCs/>
          <w:caps/>
          <w:sz w:val="24"/>
          <w:szCs w:val="24"/>
          <w:lang w:val="cs-CZ" w:eastAsia="fr-FR"/>
        </w:rPr>
      </w:pPr>
    </w:p>
    <w:p w14:paraId="620A30F0" w14:textId="77777777" w:rsidR="00064EA4" w:rsidRDefault="00064EA4" w:rsidP="00604360">
      <w:pPr>
        <w:rPr>
          <w:b/>
          <w:bCs/>
          <w:caps/>
          <w:sz w:val="24"/>
          <w:szCs w:val="24"/>
          <w:lang w:val="cs-CZ" w:eastAsia="fr-FR"/>
        </w:rPr>
      </w:pPr>
    </w:p>
    <w:p w14:paraId="5FF672CA" w14:textId="7F0E48C2" w:rsidR="00604360" w:rsidRPr="00BD6692" w:rsidRDefault="00AF6E83" w:rsidP="00604360">
      <w:pPr>
        <w:rPr>
          <w:b/>
          <w:bCs/>
          <w:caps/>
          <w:sz w:val="24"/>
          <w:szCs w:val="24"/>
          <w:lang w:val="cs-CZ" w:eastAsia="fr-FR"/>
        </w:rPr>
      </w:pPr>
      <w:r w:rsidRPr="00BD6692">
        <w:rPr>
          <w:b/>
          <w:bCs/>
          <w:caps/>
          <w:sz w:val="24"/>
          <w:szCs w:val="24"/>
          <w:lang w:val="cs-CZ" w:eastAsia="fr-FR"/>
        </w:rPr>
        <w:lastRenderedPageBreak/>
        <w:t>PARKOVACÍ ASISTENT</w:t>
      </w:r>
    </w:p>
    <w:p w14:paraId="0C9E97E9" w14:textId="4C983E99" w:rsidR="00604360" w:rsidRPr="00BD6692" w:rsidRDefault="00AF6E83" w:rsidP="00604360">
      <w:pPr>
        <w:rPr>
          <w:sz w:val="22"/>
          <w:lang w:val="cs-CZ" w:eastAsia="fr-FR"/>
        </w:rPr>
      </w:pPr>
      <w:r w:rsidRPr="00BD6692">
        <w:rPr>
          <w:sz w:val="22"/>
          <w:lang w:val="cs-CZ" w:eastAsia="fr-FR"/>
        </w:rPr>
        <w:t xml:space="preserve">Čtyři ultrazvukové </w:t>
      </w:r>
      <w:r w:rsidR="00F76740">
        <w:rPr>
          <w:sz w:val="22"/>
          <w:lang w:val="cs-CZ" w:eastAsia="fr-FR"/>
        </w:rPr>
        <w:t>senzory</w:t>
      </w:r>
      <w:r w:rsidRPr="00BD6692">
        <w:rPr>
          <w:sz w:val="22"/>
          <w:lang w:val="cs-CZ" w:eastAsia="fr-FR"/>
        </w:rPr>
        <w:t xml:space="preserve">, umístěné na zadním nárazníku, aktivují během </w:t>
      </w:r>
      <w:r w:rsidR="006F78F9">
        <w:rPr>
          <w:sz w:val="22"/>
          <w:lang w:val="cs-CZ" w:eastAsia="fr-FR"/>
        </w:rPr>
        <w:t>parkování</w:t>
      </w:r>
      <w:r w:rsidR="006F78F9" w:rsidRPr="00BD6692">
        <w:rPr>
          <w:sz w:val="22"/>
          <w:lang w:val="cs-CZ" w:eastAsia="fr-FR"/>
        </w:rPr>
        <w:t xml:space="preserve"> </w:t>
      </w:r>
      <w:r w:rsidR="006F78F9">
        <w:rPr>
          <w:sz w:val="22"/>
          <w:lang w:val="cs-CZ" w:eastAsia="fr-FR"/>
        </w:rPr>
        <w:t>zvukové signály</w:t>
      </w:r>
      <w:r w:rsidRPr="00BD6692">
        <w:rPr>
          <w:sz w:val="22"/>
          <w:lang w:val="cs-CZ" w:eastAsia="fr-FR"/>
        </w:rPr>
        <w:t xml:space="preserve">. V závislosti na verzi mohou být </w:t>
      </w:r>
      <w:r w:rsidR="006F78F9" w:rsidRPr="00BD6692">
        <w:rPr>
          <w:sz w:val="22"/>
          <w:lang w:val="cs-CZ" w:eastAsia="fr-FR"/>
        </w:rPr>
        <w:t>do</w:t>
      </w:r>
      <w:r w:rsidR="006F78F9">
        <w:rPr>
          <w:sz w:val="22"/>
          <w:lang w:val="cs-CZ" w:eastAsia="fr-FR"/>
        </w:rPr>
        <w:t>plněny o</w:t>
      </w:r>
      <w:r w:rsidR="006F78F9" w:rsidRPr="00BD6692">
        <w:rPr>
          <w:sz w:val="22"/>
          <w:lang w:val="cs-CZ" w:eastAsia="fr-FR"/>
        </w:rPr>
        <w:t xml:space="preserve"> </w:t>
      </w:r>
      <w:r w:rsidRPr="00BD6692">
        <w:rPr>
          <w:sz w:val="22"/>
          <w:lang w:val="cs-CZ" w:eastAsia="fr-FR"/>
        </w:rPr>
        <w:t xml:space="preserve">zadní kameru, zobrazující na středové obrazovce dynamické naváděcí </w:t>
      </w:r>
      <w:r w:rsidR="004865C0">
        <w:rPr>
          <w:sz w:val="22"/>
          <w:lang w:val="cs-CZ" w:eastAsia="fr-FR"/>
        </w:rPr>
        <w:t>linie</w:t>
      </w:r>
      <w:r w:rsidR="004865C0" w:rsidRPr="00BD6692">
        <w:rPr>
          <w:sz w:val="22"/>
          <w:lang w:val="cs-CZ" w:eastAsia="fr-FR"/>
        </w:rPr>
        <w:t xml:space="preserve"> </w:t>
      </w:r>
      <w:r w:rsidRPr="00BD6692">
        <w:rPr>
          <w:sz w:val="22"/>
          <w:lang w:val="cs-CZ" w:eastAsia="fr-FR"/>
        </w:rPr>
        <w:t>a vizuální upozornění na blížící se překážky.</w:t>
      </w:r>
      <w:r w:rsidR="00604360" w:rsidRPr="00BD6692">
        <w:rPr>
          <w:sz w:val="22"/>
          <w:lang w:val="cs-CZ" w:eastAsia="fr-FR"/>
        </w:rPr>
        <w:t xml:space="preserve"> </w:t>
      </w:r>
    </w:p>
    <w:p w14:paraId="3B368808" w14:textId="77777777" w:rsidR="00604360" w:rsidRPr="00BD6692" w:rsidRDefault="00604360" w:rsidP="00604360">
      <w:pPr>
        <w:rPr>
          <w:sz w:val="22"/>
          <w:lang w:val="cs-CZ" w:eastAsia="fr-FR"/>
        </w:rPr>
      </w:pPr>
    </w:p>
    <w:p w14:paraId="3CE2D975" w14:textId="77777777" w:rsidR="00604360" w:rsidRPr="00BD6692" w:rsidRDefault="00604360" w:rsidP="00604360">
      <w:pPr>
        <w:rPr>
          <w:sz w:val="22"/>
          <w:lang w:val="cs-CZ" w:eastAsia="fr-FR"/>
        </w:rPr>
      </w:pPr>
    </w:p>
    <w:p w14:paraId="65BD298E" w14:textId="07A6622E" w:rsidR="00604360" w:rsidRPr="00BD6692" w:rsidRDefault="00CD3F89" w:rsidP="00604360">
      <w:pPr>
        <w:rPr>
          <w:b/>
          <w:bCs/>
          <w:caps/>
          <w:sz w:val="24"/>
          <w:szCs w:val="24"/>
          <w:lang w:val="cs-CZ" w:eastAsia="fr-FR"/>
        </w:rPr>
      </w:pPr>
      <w:r>
        <w:rPr>
          <w:b/>
          <w:bCs/>
          <w:caps/>
          <w:sz w:val="24"/>
          <w:szCs w:val="24"/>
          <w:lang w:val="cs-CZ" w:eastAsia="fr-FR"/>
        </w:rPr>
        <w:t>ASISTENT ROZJEZDU</w:t>
      </w:r>
      <w:r w:rsidR="00AF6E83" w:rsidRPr="00BD6692">
        <w:rPr>
          <w:b/>
          <w:bCs/>
          <w:caps/>
          <w:sz w:val="24"/>
          <w:szCs w:val="24"/>
          <w:lang w:val="cs-CZ" w:eastAsia="fr-FR"/>
        </w:rPr>
        <w:t xml:space="preserve"> ROZJEZDU DO KOPCE</w:t>
      </w:r>
    </w:p>
    <w:p w14:paraId="24F01470" w14:textId="3DD6C70F" w:rsidR="00604360" w:rsidRPr="00BD6692" w:rsidRDefault="00AF6E83" w:rsidP="00604360">
      <w:pPr>
        <w:rPr>
          <w:sz w:val="22"/>
          <w:lang w:val="cs-CZ" w:eastAsia="fr-FR"/>
        </w:rPr>
      </w:pPr>
      <w:r w:rsidRPr="00BD6692">
        <w:rPr>
          <w:sz w:val="22"/>
          <w:lang w:val="cs-CZ" w:eastAsia="fr-FR"/>
        </w:rPr>
        <w:t>Toto zařízení brání couvnutí vozidla po dobu 2 sekund, když po zastavení pokračuje v jízdě do kopce, když řidič sundá nohu z brzdového pedálu, čímž mu poskytne čas na sešlápnutí pedálu plynu bez rizika, že se vozidlo rozjede dozadu z kopce.</w:t>
      </w:r>
    </w:p>
    <w:p w14:paraId="294CDD16" w14:textId="77777777" w:rsidR="00604360" w:rsidRPr="00BD6692" w:rsidRDefault="00604360" w:rsidP="00604360">
      <w:pPr>
        <w:rPr>
          <w:sz w:val="22"/>
          <w:lang w:val="cs-CZ" w:eastAsia="fr-FR"/>
        </w:rPr>
      </w:pPr>
    </w:p>
    <w:p w14:paraId="04CA6B04" w14:textId="77777777" w:rsidR="00604360" w:rsidRPr="00BD6692" w:rsidRDefault="00604360" w:rsidP="00604360">
      <w:pPr>
        <w:rPr>
          <w:sz w:val="22"/>
          <w:lang w:val="cs-CZ" w:eastAsia="fr-FR"/>
        </w:rPr>
      </w:pPr>
    </w:p>
    <w:p w14:paraId="647819A5" w14:textId="5054A662" w:rsidR="00604360" w:rsidRPr="00BD6692" w:rsidRDefault="007E3A4E" w:rsidP="00604360">
      <w:pPr>
        <w:rPr>
          <w:b/>
          <w:bCs/>
          <w:caps/>
          <w:sz w:val="24"/>
          <w:szCs w:val="24"/>
          <w:lang w:val="cs-CZ" w:eastAsia="fr-FR"/>
        </w:rPr>
      </w:pPr>
      <w:r>
        <w:rPr>
          <w:b/>
          <w:bCs/>
          <w:caps/>
          <w:sz w:val="24"/>
          <w:szCs w:val="24"/>
          <w:lang w:val="cs-CZ" w:eastAsia="fr-FR"/>
        </w:rPr>
        <w:t>ASISTENT SJEZDU PRUDKÝCH SVAHŮ</w:t>
      </w:r>
      <w:r w:rsidR="00CD3F89">
        <w:rPr>
          <w:b/>
          <w:bCs/>
          <w:caps/>
          <w:sz w:val="24"/>
          <w:szCs w:val="24"/>
          <w:lang w:val="cs-CZ" w:eastAsia="fr-FR"/>
        </w:rPr>
        <w:t xml:space="preserve"> PRO</w:t>
      </w:r>
      <w:r w:rsidR="00AF6E83" w:rsidRPr="00BD6692">
        <w:rPr>
          <w:b/>
          <w:bCs/>
          <w:caps/>
          <w:sz w:val="24"/>
          <w:szCs w:val="24"/>
          <w:lang w:val="cs-CZ" w:eastAsia="fr-FR"/>
        </w:rPr>
        <w:t xml:space="preserve"> VERZE s POHONem všech KOL</w:t>
      </w:r>
    </w:p>
    <w:p w14:paraId="6E7CBAB0" w14:textId="575547B0" w:rsidR="00604360" w:rsidRPr="00BD6692" w:rsidRDefault="00AF6E83" w:rsidP="00604360">
      <w:pPr>
        <w:rPr>
          <w:sz w:val="22"/>
          <w:lang w:val="cs-CZ" w:eastAsia="fr-FR"/>
        </w:rPr>
      </w:pPr>
      <w:r w:rsidRPr="00BD6692">
        <w:rPr>
          <w:sz w:val="22"/>
          <w:lang w:val="cs-CZ" w:eastAsia="fr-FR"/>
        </w:rPr>
        <w:t xml:space="preserve">Tento systém, který lze aktivovat </w:t>
      </w:r>
      <w:r w:rsidR="00CD3F89">
        <w:rPr>
          <w:sz w:val="22"/>
          <w:lang w:val="cs-CZ" w:eastAsia="fr-FR"/>
        </w:rPr>
        <w:t>tlačítkem</w:t>
      </w:r>
      <w:r w:rsidRPr="00BD6692">
        <w:rPr>
          <w:sz w:val="22"/>
          <w:lang w:val="cs-CZ" w:eastAsia="fr-FR"/>
        </w:rPr>
        <w:t xml:space="preserve"> na palubní desce, je obzvláště užitečný při jízdě v terénu z kopce, </w:t>
      </w:r>
      <w:r w:rsidR="00CD3F89">
        <w:rPr>
          <w:sz w:val="22"/>
          <w:lang w:val="cs-CZ" w:eastAsia="fr-FR"/>
        </w:rPr>
        <w:t>přibrzďuje jednotlivá kola tak</w:t>
      </w:r>
      <w:r w:rsidRPr="00BD6692">
        <w:rPr>
          <w:sz w:val="22"/>
          <w:lang w:val="cs-CZ" w:eastAsia="fr-FR"/>
        </w:rPr>
        <w:t xml:space="preserve">, aby </w:t>
      </w:r>
      <w:r w:rsidR="00326A4A">
        <w:rPr>
          <w:sz w:val="22"/>
          <w:lang w:val="cs-CZ" w:eastAsia="fr-FR"/>
        </w:rPr>
        <w:t>udržoval</w:t>
      </w:r>
      <w:r w:rsidR="00326A4A" w:rsidRPr="00BD6692">
        <w:rPr>
          <w:sz w:val="22"/>
          <w:lang w:val="cs-CZ" w:eastAsia="fr-FR"/>
        </w:rPr>
        <w:t xml:space="preserve"> </w:t>
      </w:r>
      <w:r w:rsidRPr="00BD6692">
        <w:rPr>
          <w:sz w:val="22"/>
          <w:lang w:val="cs-CZ" w:eastAsia="fr-FR"/>
        </w:rPr>
        <w:t>požadovanou rychlost jízdy</w:t>
      </w:r>
      <w:r w:rsidR="00CD5325">
        <w:rPr>
          <w:sz w:val="22"/>
          <w:lang w:val="cs-CZ" w:eastAsia="fr-FR"/>
        </w:rPr>
        <w:t xml:space="preserve"> </w:t>
      </w:r>
      <w:r w:rsidR="00CD5325" w:rsidRPr="00BD6692">
        <w:rPr>
          <w:sz w:val="22"/>
          <w:lang w:val="cs-CZ" w:eastAsia="fr-FR"/>
        </w:rPr>
        <w:t>od 5 do 30 km/h</w:t>
      </w:r>
      <w:r w:rsidR="00CD5325">
        <w:rPr>
          <w:sz w:val="22"/>
          <w:lang w:val="cs-CZ" w:eastAsia="fr-FR"/>
        </w:rPr>
        <w:t xml:space="preserve"> a vůz byl i v těžších podmínkách stále dobře ovladatelný.</w:t>
      </w:r>
      <w:r w:rsidRPr="00BD6692">
        <w:rPr>
          <w:sz w:val="22"/>
          <w:lang w:val="cs-CZ" w:eastAsia="fr-FR"/>
        </w:rPr>
        <w:t xml:space="preserve">  Funguje u prvního rychlostního stupně převodovky a u zpátečky. Řidič se </w:t>
      </w:r>
      <w:r w:rsidR="00C4449F">
        <w:rPr>
          <w:sz w:val="22"/>
          <w:lang w:val="cs-CZ" w:eastAsia="fr-FR"/>
        </w:rPr>
        <w:t xml:space="preserve">tak může </w:t>
      </w:r>
      <w:r w:rsidR="00490B59">
        <w:rPr>
          <w:sz w:val="22"/>
          <w:lang w:val="cs-CZ" w:eastAsia="fr-FR"/>
        </w:rPr>
        <w:t>soustředit hlavně na práci s</w:t>
      </w:r>
      <w:r w:rsidRPr="00BD6692">
        <w:rPr>
          <w:sz w:val="22"/>
          <w:lang w:val="cs-CZ" w:eastAsia="fr-FR"/>
        </w:rPr>
        <w:t xml:space="preserve"> pouze volantem.</w:t>
      </w:r>
      <w:r w:rsidR="00604360" w:rsidRPr="00BD6692">
        <w:rPr>
          <w:sz w:val="22"/>
          <w:lang w:val="cs-CZ" w:eastAsia="fr-FR"/>
        </w:rPr>
        <w:t xml:space="preserve"> </w:t>
      </w:r>
    </w:p>
    <w:p w14:paraId="4212D36B" w14:textId="77777777" w:rsidR="00604360" w:rsidRPr="00BD6692" w:rsidRDefault="00604360" w:rsidP="00604360">
      <w:pPr>
        <w:rPr>
          <w:sz w:val="22"/>
          <w:lang w:val="cs-CZ" w:eastAsia="fr-FR"/>
        </w:rPr>
      </w:pPr>
    </w:p>
    <w:p w14:paraId="674595D9" w14:textId="77777777" w:rsidR="00604360" w:rsidRPr="00BD6692" w:rsidRDefault="00604360" w:rsidP="00604360">
      <w:pPr>
        <w:rPr>
          <w:b/>
          <w:bCs/>
          <w:caps/>
          <w:sz w:val="22"/>
          <w:lang w:val="cs-CZ" w:eastAsia="fr-FR"/>
        </w:rPr>
      </w:pPr>
    </w:p>
    <w:p w14:paraId="739287D6" w14:textId="7DAC1495" w:rsidR="00604360" w:rsidRPr="00BD6692" w:rsidRDefault="00CF282B" w:rsidP="00604360">
      <w:pPr>
        <w:rPr>
          <w:b/>
          <w:bCs/>
          <w:caps/>
          <w:sz w:val="24"/>
          <w:szCs w:val="24"/>
          <w:lang w:val="cs-CZ" w:eastAsia="fr-FR"/>
        </w:rPr>
      </w:pPr>
      <w:r>
        <w:rPr>
          <w:b/>
          <w:bCs/>
          <w:caps/>
          <w:sz w:val="24"/>
          <w:szCs w:val="24"/>
          <w:lang w:val="cs-CZ" w:eastAsia="fr-FR"/>
        </w:rPr>
        <w:t>Kamerový systém MULTIVIEW</w:t>
      </w:r>
    </w:p>
    <w:p w14:paraId="070801EC" w14:textId="1508CEF4" w:rsidR="00EC47E4" w:rsidRPr="00BD6692" w:rsidRDefault="008B4CF0" w:rsidP="00604360">
      <w:pPr>
        <w:rPr>
          <w:sz w:val="22"/>
          <w:szCs w:val="28"/>
          <w:lang w:val="cs-CZ"/>
        </w:rPr>
      </w:pPr>
      <w:r>
        <w:rPr>
          <w:sz w:val="22"/>
          <w:lang w:val="cs-CZ"/>
        </w:rPr>
        <w:t>Systém Multiview</w:t>
      </w:r>
      <w:r w:rsidR="00A52E09">
        <w:rPr>
          <w:sz w:val="22"/>
          <w:lang w:val="cs-CZ"/>
        </w:rPr>
        <w:t xml:space="preserve"> umožňuje</w:t>
      </w:r>
      <w:r w:rsidR="00DC7BDC">
        <w:rPr>
          <w:sz w:val="22"/>
          <w:lang w:val="cs-CZ"/>
        </w:rPr>
        <w:t xml:space="preserve"> snímat okolí vozu a promítnout </w:t>
      </w:r>
      <w:r w:rsidR="00AF6E83" w:rsidRPr="00BD6692">
        <w:rPr>
          <w:sz w:val="22"/>
          <w:lang w:val="cs-CZ"/>
        </w:rPr>
        <w:t>záběr</w:t>
      </w:r>
      <w:r w:rsidR="00DC7BDC">
        <w:rPr>
          <w:sz w:val="22"/>
          <w:lang w:val="cs-CZ"/>
        </w:rPr>
        <w:t>y</w:t>
      </w:r>
      <w:r w:rsidR="00AF6E83" w:rsidRPr="00BD6692">
        <w:rPr>
          <w:sz w:val="22"/>
          <w:lang w:val="cs-CZ"/>
        </w:rPr>
        <w:t xml:space="preserve"> z</w:t>
      </w:r>
      <w:r w:rsidR="00FF7C79">
        <w:rPr>
          <w:sz w:val="22"/>
          <w:lang w:val="cs-CZ"/>
        </w:rPr>
        <w:t>E</w:t>
      </w:r>
      <w:r w:rsidR="00DC7BDC">
        <w:rPr>
          <w:sz w:val="22"/>
          <w:lang w:val="cs-CZ"/>
        </w:rPr>
        <w:t> e 4 vnějších kamer</w:t>
      </w:r>
      <w:r w:rsidR="00AF6E83" w:rsidRPr="00BD6692">
        <w:rPr>
          <w:sz w:val="22"/>
          <w:lang w:val="cs-CZ"/>
        </w:rPr>
        <w:t xml:space="preserve"> (jedna přední, dvě boční a jedna v zadní části vozidla)</w:t>
      </w:r>
      <w:r w:rsidR="00DC7BDC">
        <w:rPr>
          <w:sz w:val="22"/>
          <w:lang w:val="cs-CZ"/>
        </w:rPr>
        <w:t>.</w:t>
      </w:r>
      <w:r w:rsidR="00AF6E83" w:rsidRPr="00BD6692">
        <w:rPr>
          <w:sz w:val="22"/>
          <w:lang w:val="cs-CZ"/>
        </w:rPr>
        <w:t>. Boční kamery umístěné pod zrcátky umožňují přímé sledování předních kol a přesné manévrování s vozidlem. Tento systém je velmi užitečný v</w:t>
      </w:r>
      <w:r w:rsidR="007123B0">
        <w:rPr>
          <w:sz w:val="22"/>
          <w:lang w:val="cs-CZ"/>
        </w:rPr>
        <w:t> </w:t>
      </w:r>
      <w:r w:rsidR="00AF6E83" w:rsidRPr="00BD6692">
        <w:rPr>
          <w:sz w:val="22"/>
          <w:lang w:val="cs-CZ"/>
        </w:rPr>
        <w:t>obtížn</w:t>
      </w:r>
      <w:r w:rsidR="007123B0">
        <w:rPr>
          <w:sz w:val="22"/>
          <w:lang w:val="cs-CZ"/>
        </w:rPr>
        <w:t>ém terénu ne</w:t>
      </w:r>
      <w:r w:rsidR="00863D7B">
        <w:rPr>
          <w:sz w:val="22"/>
          <w:lang w:val="cs-CZ"/>
        </w:rPr>
        <w:t>bo při parkování ve ztísněn</w:t>
      </w:r>
      <w:r w:rsidR="00FF7C79">
        <w:rPr>
          <w:sz w:val="22"/>
          <w:lang w:val="cs-CZ"/>
        </w:rPr>
        <w:t>ý</w:t>
      </w:r>
      <w:r w:rsidR="00863D7B">
        <w:rPr>
          <w:sz w:val="22"/>
          <w:lang w:val="cs-CZ"/>
        </w:rPr>
        <w:t>ch prostorech.</w:t>
      </w:r>
      <w:r w:rsidR="00AF6E83" w:rsidRPr="00BD6692">
        <w:rPr>
          <w:sz w:val="22"/>
          <w:lang w:val="cs-CZ"/>
        </w:rPr>
        <w:t xml:space="preserve"> Aktivuje se okamžitě po zařazení zpátečky</w:t>
      </w:r>
      <w:r w:rsidR="00863D7B">
        <w:rPr>
          <w:sz w:val="22"/>
          <w:lang w:val="cs-CZ"/>
        </w:rPr>
        <w:t>, nebo</w:t>
      </w:r>
      <w:r w:rsidR="00AF6E83" w:rsidRPr="00BD6692">
        <w:rPr>
          <w:sz w:val="22"/>
          <w:lang w:val="cs-CZ"/>
        </w:rPr>
        <w:t xml:space="preserve"> ručně pomocí </w:t>
      </w:r>
      <w:r w:rsidR="00863D7B">
        <w:rPr>
          <w:sz w:val="22"/>
          <w:lang w:val="cs-CZ"/>
        </w:rPr>
        <w:t>tlačítka</w:t>
      </w:r>
      <w:r w:rsidR="00863D7B" w:rsidRPr="00BD6692">
        <w:rPr>
          <w:sz w:val="22"/>
          <w:lang w:val="cs-CZ"/>
        </w:rPr>
        <w:t xml:space="preserve"> </w:t>
      </w:r>
      <w:r w:rsidR="00AF6E83" w:rsidRPr="00BD6692">
        <w:rPr>
          <w:sz w:val="22"/>
          <w:lang w:val="cs-CZ"/>
        </w:rPr>
        <w:t xml:space="preserve">na středovém panelu. Na obrazovce </w:t>
      </w:r>
      <w:r w:rsidR="00863D7B">
        <w:rPr>
          <w:sz w:val="22"/>
          <w:lang w:val="cs-CZ"/>
        </w:rPr>
        <w:t>multimediálního systému</w:t>
      </w:r>
      <w:r w:rsidR="00863D7B" w:rsidRPr="00BD6692">
        <w:rPr>
          <w:sz w:val="22"/>
          <w:lang w:val="cs-CZ"/>
        </w:rPr>
        <w:t xml:space="preserve"> </w:t>
      </w:r>
      <w:r w:rsidR="00AF6E83" w:rsidRPr="00BD6692">
        <w:rPr>
          <w:sz w:val="22"/>
          <w:lang w:val="cs-CZ"/>
        </w:rPr>
        <w:t>se zobrazuje vždy jen jedna kamera. Kamera mění automaticky úhel při chodu vpřed. Systém se deaktivuje</w:t>
      </w:r>
      <w:r w:rsidR="00FF7C79">
        <w:rPr>
          <w:sz w:val="22"/>
          <w:lang w:val="cs-CZ"/>
        </w:rPr>
        <w:t xml:space="preserve"> opětovným</w:t>
      </w:r>
      <w:r w:rsidR="00AF6E83" w:rsidRPr="00BD6692">
        <w:rPr>
          <w:sz w:val="22"/>
          <w:lang w:val="cs-CZ"/>
        </w:rPr>
        <w:t xml:space="preserve"> stisknutím </w:t>
      </w:r>
      <w:r w:rsidR="00FF7C79">
        <w:rPr>
          <w:sz w:val="22"/>
          <w:lang w:val="cs-CZ"/>
        </w:rPr>
        <w:t>tlačítka</w:t>
      </w:r>
      <w:r w:rsidR="00FF7C79" w:rsidRPr="00BD6692">
        <w:rPr>
          <w:sz w:val="22"/>
          <w:lang w:val="cs-CZ"/>
        </w:rPr>
        <w:t xml:space="preserve"> </w:t>
      </w:r>
      <w:r w:rsidR="00AF6E83" w:rsidRPr="00BD6692">
        <w:rPr>
          <w:sz w:val="22"/>
          <w:lang w:val="cs-CZ"/>
        </w:rPr>
        <w:t>nebo když je rychlost vozidla vyšší, než 20 km/h.</w:t>
      </w:r>
    </w:p>
    <w:p w14:paraId="593E7C85" w14:textId="77777777" w:rsidR="002F3E0F" w:rsidRPr="00BD6692" w:rsidRDefault="002F3E0F" w:rsidP="00B90B35">
      <w:pPr>
        <w:rPr>
          <w:lang w:val="cs-CZ"/>
        </w:rPr>
      </w:pPr>
    </w:p>
    <w:p w14:paraId="0E09F464" w14:textId="77777777" w:rsidR="00DC4AD3" w:rsidRPr="00BD6692" w:rsidRDefault="00DC4AD3" w:rsidP="00DC4AD3">
      <w:pPr>
        <w:spacing w:after="160" w:line="259" w:lineRule="auto"/>
        <w:jc w:val="left"/>
        <w:rPr>
          <w:lang w:val="cs-CZ"/>
        </w:rPr>
        <w:sectPr w:rsidR="00DC4AD3" w:rsidRPr="00BD6692" w:rsidSect="009B661C">
          <w:pgSz w:w="11906" w:h="16838" w:code="9"/>
          <w:pgMar w:top="3515" w:right="680" w:bottom="567" w:left="680" w:header="567" w:footer="567" w:gutter="0"/>
          <w:cols w:space="708"/>
          <w:titlePg/>
          <w:docGrid w:linePitch="360"/>
        </w:sectPr>
      </w:pPr>
    </w:p>
    <w:p w14:paraId="30E6602B" w14:textId="370D5280" w:rsidR="002B0750" w:rsidRPr="00BD6692" w:rsidRDefault="00AF6E83" w:rsidP="00DC4AD3">
      <w:pPr>
        <w:spacing w:after="160" w:line="259" w:lineRule="auto"/>
        <w:jc w:val="left"/>
        <w:rPr>
          <w:rFonts w:asciiTheme="majorHAnsi" w:hAnsiTheme="majorHAnsi"/>
          <w:color w:val="646B52" w:themeColor="text2"/>
          <w:sz w:val="56"/>
          <w:szCs w:val="96"/>
          <w:lang w:val="cs-CZ"/>
        </w:rPr>
      </w:pPr>
      <w:r w:rsidRPr="00BD6692">
        <w:rPr>
          <w:rFonts w:asciiTheme="majorHAnsi" w:hAnsiTheme="majorHAnsi"/>
          <w:color w:val="646B52" w:themeColor="text2"/>
          <w:sz w:val="56"/>
          <w:szCs w:val="96"/>
          <w:lang w:val="cs-CZ"/>
        </w:rPr>
        <w:lastRenderedPageBreak/>
        <w:t>ROZMĚRY</w:t>
      </w:r>
    </w:p>
    <w:p w14:paraId="39714EFC" w14:textId="77777777" w:rsidR="00586B72" w:rsidRPr="00BD6692" w:rsidRDefault="00586B72" w:rsidP="00DC4AD3">
      <w:pPr>
        <w:spacing w:after="160" w:line="259" w:lineRule="auto"/>
        <w:jc w:val="left"/>
        <w:rPr>
          <w:rFonts w:asciiTheme="majorHAnsi" w:hAnsiTheme="majorHAnsi" w:cs="Arial"/>
          <w:color w:val="646B52" w:themeColor="text2"/>
          <w:sz w:val="28"/>
          <w:szCs w:val="36"/>
          <w:lang w:val="cs-CZ"/>
        </w:rPr>
      </w:pPr>
    </w:p>
    <w:tbl>
      <w:tblPr>
        <w:tblW w:w="10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0"/>
        <w:gridCol w:w="2280"/>
        <w:gridCol w:w="2280"/>
      </w:tblGrid>
      <w:tr w:rsidR="002B0750" w:rsidRPr="00BD6692" w14:paraId="07F50657" w14:textId="77777777" w:rsidTr="002B0750">
        <w:trPr>
          <w:trHeight w:val="300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46B52"/>
            <w:vAlign w:val="center"/>
            <w:hideMark/>
          </w:tcPr>
          <w:p w14:paraId="121DC3B6" w14:textId="18357C49" w:rsidR="002B0750" w:rsidRPr="00BD6692" w:rsidRDefault="00AF6E83" w:rsidP="002B0750">
            <w:pPr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val="cs-CZ" w:eastAsia="fr-FR"/>
              </w:rPr>
              <w:t>KAPACITA ZAVAZADLOVÉHO PROSTORU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46B52"/>
            <w:vAlign w:val="center"/>
            <w:hideMark/>
          </w:tcPr>
          <w:p w14:paraId="1AE9E3B4" w14:textId="2AEA1DB0" w:rsidR="002B0750" w:rsidRPr="00BD6692" w:rsidRDefault="00AF6E83" w:rsidP="002B075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>4x2</w:t>
            </w:r>
            <w:r w:rsidR="002B0750"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46B52"/>
            <w:vAlign w:val="center"/>
            <w:hideMark/>
          </w:tcPr>
          <w:p w14:paraId="19D127EA" w14:textId="77777777" w:rsidR="002B0750" w:rsidRPr="00BD6692" w:rsidRDefault="002B0750" w:rsidP="002B075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>4x4</w:t>
            </w:r>
          </w:p>
        </w:tc>
      </w:tr>
      <w:tr w:rsidR="00AF6E83" w:rsidRPr="00BD6692" w14:paraId="5EC74E79" w14:textId="77777777" w:rsidTr="002B0750">
        <w:trPr>
          <w:trHeight w:val="29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00F246" w14:textId="5C3241F7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Kapacita zavazadlového prostoru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55B49E2" w14:textId="0DF81660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 xml:space="preserve">478 L (471 L </w:t>
            </w:r>
            <w:r w:rsidR="0062371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pro</w:t>
            </w: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 xml:space="preserve"> dCi 115)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A2E56DD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467 L</w:t>
            </w:r>
          </w:p>
        </w:tc>
      </w:tr>
      <w:tr w:rsidR="00AF6E83" w:rsidRPr="00BD6692" w14:paraId="65EFC9BF" w14:textId="77777777" w:rsidTr="002B0750">
        <w:trPr>
          <w:trHeight w:val="29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F1A7145" w14:textId="63207AF0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Kapacita zavazadlového prostoru (norma VDA)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4781A77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445 dm</w:t>
            </w: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cs-CZ" w:eastAsia="fr-FR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1E9C1C20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411 dm</w:t>
            </w: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cs-CZ" w:eastAsia="fr-FR"/>
              </w:rPr>
              <w:t>3</w:t>
            </w:r>
          </w:p>
        </w:tc>
      </w:tr>
      <w:tr w:rsidR="00AF6E83" w:rsidRPr="00BD6692" w14:paraId="3E0E8AD8" w14:textId="77777777" w:rsidTr="002B0750">
        <w:trPr>
          <w:trHeight w:val="29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B8139" w14:textId="110DE1F3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Maximální kapacita (až do výšky sedadla) – sklopená lavice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4392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1 623 L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2060B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1 614 L</w:t>
            </w:r>
          </w:p>
        </w:tc>
      </w:tr>
      <w:tr w:rsidR="002B0750" w:rsidRPr="00BD6692" w14:paraId="50987316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158CF" w14:textId="77777777" w:rsidR="002B0750" w:rsidRPr="00BD6692" w:rsidRDefault="002B0750" w:rsidP="002B07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DCF6" w14:textId="77777777" w:rsidR="002B0750" w:rsidRPr="00BD6692" w:rsidRDefault="002B0750" w:rsidP="002B075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fr-FR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8216" w14:textId="77777777" w:rsidR="002B0750" w:rsidRPr="00BD6692" w:rsidRDefault="002B0750" w:rsidP="002B0750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cs-CZ" w:eastAsia="fr-FR"/>
              </w:rPr>
            </w:pPr>
          </w:p>
        </w:tc>
      </w:tr>
      <w:tr w:rsidR="002B0750" w:rsidRPr="00BD6692" w14:paraId="3FE17480" w14:textId="77777777" w:rsidTr="002B0750">
        <w:trPr>
          <w:trHeight w:val="300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646B52"/>
            <w:vAlign w:val="center"/>
            <w:hideMark/>
          </w:tcPr>
          <w:p w14:paraId="0383FED1" w14:textId="6527B0A5" w:rsidR="002B0750" w:rsidRPr="00BD6692" w:rsidRDefault="00AF6E83" w:rsidP="002B0750">
            <w:pPr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 xml:space="preserve">ROZMĚRY </w:t>
            </w:r>
            <w:r w:rsidR="002B0750"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>(mm)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46B52"/>
            <w:vAlign w:val="center"/>
            <w:hideMark/>
          </w:tcPr>
          <w:p w14:paraId="79D35A02" w14:textId="014CDD53" w:rsidR="002B0750" w:rsidRPr="00BD6692" w:rsidRDefault="00AF6E83" w:rsidP="002B075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>4x2</w:t>
            </w:r>
            <w:r w:rsidR="002B0750"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646B52"/>
            <w:vAlign w:val="center"/>
            <w:hideMark/>
          </w:tcPr>
          <w:p w14:paraId="3C3106DF" w14:textId="77777777" w:rsidR="002B0750" w:rsidRPr="00BD6692" w:rsidRDefault="002B0750" w:rsidP="002B075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cs-CZ" w:eastAsia="fr-FR"/>
              </w:rPr>
              <w:t>4x4</w:t>
            </w:r>
          </w:p>
        </w:tc>
      </w:tr>
      <w:tr w:rsidR="00AF6E83" w:rsidRPr="00BD6692" w14:paraId="618BAE51" w14:textId="77777777" w:rsidTr="002B0750">
        <w:trPr>
          <w:trHeight w:val="290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73F2406" w14:textId="1038DF04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Celková délka</w:t>
            </w:r>
          </w:p>
        </w:tc>
        <w:tc>
          <w:tcPr>
            <w:tcW w:w="45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5C55C5A2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4 341</w:t>
            </w:r>
          </w:p>
        </w:tc>
      </w:tr>
      <w:tr w:rsidR="00AF6E83" w:rsidRPr="00BD6692" w14:paraId="7438BB98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AB4ACB" w14:textId="02FEAA7B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Rozvor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20C5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2 673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2E2F0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2 676</w:t>
            </w:r>
          </w:p>
        </w:tc>
      </w:tr>
      <w:tr w:rsidR="00AF6E83" w:rsidRPr="00BD6692" w14:paraId="004DE1BC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F81AF14" w14:textId="489BC24B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Přední převis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D266BA7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842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5FCDA41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841</w:t>
            </w:r>
          </w:p>
        </w:tc>
      </w:tr>
      <w:tr w:rsidR="00AF6E83" w:rsidRPr="00BD6692" w14:paraId="5D683D54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D98EFC" w14:textId="431C1D8C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Zadní převis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4167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826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CC4D7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824</w:t>
            </w:r>
          </w:p>
        </w:tc>
      </w:tr>
      <w:tr w:rsidR="00AF6E83" w:rsidRPr="00BD6692" w14:paraId="2309A203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3059576" w14:textId="0F82836E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Celková šířka se sklopenými zrcátky /s nesklopenými zrcátky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08439076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1 804 / 2 052</w:t>
            </w:r>
          </w:p>
        </w:tc>
      </w:tr>
      <w:tr w:rsidR="00AF6E83" w:rsidRPr="00BD6692" w14:paraId="18E6B656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991ED4" w14:textId="0F154609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Přední rozchod na zemi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07C20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1 563</w:t>
            </w:r>
          </w:p>
        </w:tc>
      </w:tr>
      <w:tr w:rsidR="00AF6E83" w:rsidRPr="00BD6692" w14:paraId="0748C0EA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5EDCB7E" w14:textId="4BBE3F70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Zadní rozchod na zemi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EA4A133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1 570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CC9081B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1 580</w:t>
            </w:r>
          </w:p>
        </w:tc>
      </w:tr>
      <w:tr w:rsidR="00AF6E83" w:rsidRPr="00BD6692" w14:paraId="0E72F87F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1D80F7" w14:textId="792711AD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Výška s /</w:t>
            </w:r>
            <w:r w:rsidR="00A05DF6">
              <w:rPr>
                <w:b/>
                <w:bCs/>
                <w:szCs w:val="18"/>
                <w:lang w:val="cs-CZ"/>
              </w:rPr>
              <w:t xml:space="preserve"> </w:t>
            </w:r>
            <w:r w:rsidRPr="00BD6692">
              <w:rPr>
                <w:b/>
                <w:bCs/>
                <w:szCs w:val="18"/>
                <w:lang w:val="cs-CZ"/>
              </w:rPr>
              <w:t>bez střešních tyčí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FE940CC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1 633 / 1 693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267AD5F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1 621 / 1 682</w:t>
            </w:r>
          </w:p>
        </w:tc>
      </w:tr>
      <w:tr w:rsidR="00AF6E83" w:rsidRPr="00BD6692" w14:paraId="693CDAFC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BB3D1A9" w14:textId="6EAF2D35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Výška s otevřenými zadními dveřmi v nenaloženém stavu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6C7F4311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2 020</w:t>
            </w:r>
          </w:p>
        </w:tc>
      </w:tr>
      <w:tr w:rsidR="00AF6E83" w:rsidRPr="00BD6692" w14:paraId="5C140EC3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A9E078" w14:textId="017F090A" w:rsidR="00AF6E83" w:rsidRPr="00BD6692" w:rsidRDefault="00DC6892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>
              <w:rPr>
                <w:b/>
                <w:bCs/>
                <w:szCs w:val="18"/>
                <w:lang w:val="cs-CZ"/>
              </w:rPr>
              <w:t>V</w:t>
            </w:r>
            <w:r w:rsidR="00AF6E83" w:rsidRPr="00BD6692">
              <w:rPr>
                <w:b/>
                <w:bCs/>
                <w:szCs w:val="18"/>
                <w:lang w:val="cs-CZ"/>
              </w:rPr>
              <w:t>ýška prahu zavazadlového prostoru</w:t>
            </w:r>
            <w:r w:rsidR="00B57986">
              <w:rPr>
                <w:b/>
                <w:bCs/>
                <w:szCs w:val="18"/>
                <w:lang w:val="cs-CZ"/>
              </w:rPr>
              <w:t xml:space="preserve"> (</w:t>
            </w:r>
            <w:r w:rsidR="00C559AB">
              <w:rPr>
                <w:b/>
                <w:bCs/>
                <w:szCs w:val="18"/>
                <w:lang w:val="cs-CZ"/>
              </w:rPr>
              <w:t>nenaložený</w:t>
            </w:r>
            <w:r w:rsidR="00B57986">
              <w:rPr>
                <w:b/>
                <w:bCs/>
                <w:szCs w:val="18"/>
                <w:lang w:val="cs-CZ"/>
              </w:rPr>
              <w:t xml:space="preserve"> vůz)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3D27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782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7C7AC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764</w:t>
            </w:r>
          </w:p>
        </w:tc>
      </w:tr>
      <w:tr w:rsidR="00AF6E83" w:rsidRPr="00BD6692" w14:paraId="6B53BFFE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88743A8" w14:textId="297D7324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Světlá výška při nenaloženém / naloženém vozidle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83B3E53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217 / 183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3D2DC22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214 / 182</w:t>
            </w:r>
          </w:p>
        </w:tc>
      </w:tr>
      <w:tr w:rsidR="00AF6E83" w:rsidRPr="00BD6692" w14:paraId="31AA78B7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F96398" w14:textId="23038A36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Prostor pro kolena 2. řady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E7C7C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170</w:t>
            </w:r>
          </w:p>
        </w:tc>
      </w:tr>
      <w:tr w:rsidR="00AF6E83" w:rsidRPr="00BD6692" w14:paraId="0BF6E428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3E5CBE2" w14:textId="1ACDC7D9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Arial" w:hAnsi="Arial" w:cs="Arial"/>
                <w:b/>
                <w:bCs/>
                <w:sz w:val="16"/>
                <w:szCs w:val="16"/>
                <w:lang w:val="cs-CZ"/>
              </w:rPr>
              <w:t>Šířka v loktech vpředu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51CBA146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1 403</w:t>
            </w:r>
          </w:p>
        </w:tc>
      </w:tr>
      <w:tr w:rsidR="00AF6E83" w:rsidRPr="00BD6692" w14:paraId="53E6B3EF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9B9153" w14:textId="21F05843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Arial" w:hAnsi="Arial" w:cs="Arial"/>
                <w:b/>
                <w:bCs/>
                <w:sz w:val="16"/>
                <w:szCs w:val="16"/>
                <w:lang w:val="cs-CZ"/>
              </w:rPr>
              <w:t>Šířka v loktech vzadu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2D8E0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1 416</w:t>
            </w:r>
          </w:p>
        </w:tc>
      </w:tr>
      <w:tr w:rsidR="00AF6E83" w:rsidRPr="00BD6692" w14:paraId="1695DAE7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491B842" w14:textId="119FBF4C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Arial" w:hAnsi="Arial" w:cs="Arial"/>
                <w:b/>
                <w:bCs/>
                <w:sz w:val="16"/>
                <w:szCs w:val="16"/>
                <w:lang w:val="cs-CZ"/>
              </w:rPr>
              <w:t>Šířka v oblasti ramen vpředu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75569B6F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1 383</w:t>
            </w:r>
          </w:p>
        </w:tc>
      </w:tr>
      <w:tr w:rsidR="00AF6E83" w:rsidRPr="00BD6692" w14:paraId="5C5137E4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FB80D9" w14:textId="5105E8FF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Arial" w:hAnsi="Arial" w:cs="Arial"/>
                <w:b/>
                <w:bCs/>
                <w:sz w:val="16"/>
                <w:szCs w:val="16"/>
                <w:lang w:val="cs-CZ"/>
              </w:rPr>
              <w:t>Šířka v oblasti ramen vzadu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8ACFC4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1 379</w:t>
            </w:r>
          </w:p>
        </w:tc>
      </w:tr>
      <w:tr w:rsidR="00AF6E83" w:rsidRPr="00BD6692" w14:paraId="59C3E2B0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2DA0DAE" w14:textId="22367AA9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Arial" w:hAnsi="Arial" w:cs="Arial"/>
                <w:b/>
                <w:bCs/>
                <w:sz w:val="16"/>
                <w:szCs w:val="16"/>
                <w:lang w:val="cs-CZ"/>
              </w:rPr>
              <w:t xml:space="preserve">Výška interiéru vepředu 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724B9C9B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900</w:t>
            </w:r>
          </w:p>
        </w:tc>
      </w:tr>
      <w:tr w:rsidR="00AF6E83" w:rsidRPr="00BD6692" w14:paraId="1CDC19D2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DC67DB" w14:textId="38CE2845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Arial" w:hAnsi="Arial" w:cs="Arial"/>
                <w:b/>
                <w:bCs/>
                <w:sz w:val="16"/>
                <w:szCs w:val="16"/>
                <w:lang w:val="cs-CZ"/>
              </w:rPr>
              <w:t>Výška interiéru vzadu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9284F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892</w:t>
            </w:r>
          </w:p>
        </w:tc>
      </w:tr>
      <w:tr w:rsidR="00AF6E83" w:rsidRPr="00BD6692" w14:paraId="3C2BB329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2D74CD4" w14:textId="0744436D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Maximální šířka vstupu do zavazadlového prostoru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58AB3C0D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980</w:t>
            </w:r>
          </w:p>
        </w:tc>
      </w:tr>
      <w:tr w:rsidR="00AF6E83" w:rsidRPr="00BD6692" w14:paraId="23BAEE66" w14:textId="77777777" w:rsidTr="002B0750">
        <w:trPr>
          <w:trHeight w:val="29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51012" w14:textId="018A85E6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b/>
                <w:bCs/>
                <w:szCs w:val="18"/>
                <w:lang w:val="cs-CZ"/>
              </w:rPr>
              <w:t>Vnitřní šířka mezi podběhy kol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67D1F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977</w:t>
            </w:r>
          </w:p>
        </w:tc>
      </w:tr>
      <w:tr w:rsidR="00AF6E83" w:rsidRPr="00BD6692" w14:paraId="28A06524" w14:textId="77777777" w:rsidTr="002B0750">
        <w:trPr>
          <w:trHeight w:val="300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55587441" w14:textId="01C12152" w:rsidR="00AF6E83" w:rsidRPr="00BD6692" w:rsidRDefault="00AF6E83" w:rsidP="00AF6E83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Délka zavazadlového prostoru po sklopení zadních sedadel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DEDED"/>
            <w:vAlign w:val="center"/>
            <w:hideMark/>
          </w:tcPr>
          <w:p w14:paraId="3D70BA1B" w14:textId="77777777" w:rsidR="00AF6E83" w:rsidRPr="00BD6692" w:rsidRDefault="00AF6E83" w:rsidP="00AF6E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</w:pPr>
            <w:r w:rsidRPr="00BD66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fr-FR"/>
              </w:rPr>
              <w:t>1 792</w:t>
            </w:r>
          </w:p>
        </w:tc>
      </w:tr>
    </w:tbl>
    <w:p w14:paraId="4A97D6F1" w14:textId="77777777" w:rsidR="009F1754" w:rsidRPr="00BD6692" w:rsidRDefault="009F1754" w:rsidP="00B90B35">
      <w:pPr>
        <w:rPr>
          <w:lang w:val="cs-CZ"/>
        </w:rPr>
      </w:pPr>
    </w:p>
    <w:p w14:paraId="3E1DC5E0" w14:textId="77777777" w:rsidR="009F1754" w:rsidRPr="00BD6692" w:rsidRDefault="009F1754" w:rsidP="00B90B35">
      <w:pPr>
        <w:rPr>
          <w:lang w:val="cs-CZ"/>
        </w:rPr>
      </w:pPr>
    </w:p>
    <w:p w14:paraId="4978D329" w14:textId="77777777" w:rsidR="00BC4080" w:rsidRPr="00BD6692" w:rsidRDefault="00BC4080" w:rsidP="00B90B35">
      <w:pPr>
        <w:rPr>
          <w:lang w:val="cs-CZ"/>
        </w:rPr>
      </w:pPr>
    </w:p>
    <w:tbl>
      <w:tblPr>
        <w:tblStyle w:val="Mkatabulky"/>
        <w:tblpPr w:vertAnchor="page" w:horzAnchor="margin" w:tblpY="1471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6"/>
      </w:tblGrid>
      <w:tr w:rsidR="00DC4AD3" w:rsidRPr="00BD6692" w14:paraId="15EBD201" w14:textId="77777777" w:rsidTr="00E95613">
        <w:trPr>
          <w:trHeight w:val="568"/>
        </w:trPr>
        <w:tc>
          <w:tcPr>
            <w:tcW w:w="10536" w:type="dxa"/>
          </w:tcPr>
          <w:p w14:paraId="3B49B685" w14:textId="763E1D58" w:rsidR="00DC4AD3" w:rsidRPr="00BD6692" w:rsidRDefault="00C80BA0" w:rsidP="00E95613">
            <w:pPr>
              <w:rPr>
                <w:rFonts w:cstheme="minorHAnsi"/>
                <w:caps/>
                <w:szCs w:val="18"/>
                <w:lang w:val="cs-CZ"/>
              </w:rPr>
            </w:pPr>
            <w:r w:rsidRPr="00BD6692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 xml:space="preserve">DACIA JE ZNAČKA SKUPINY RENAULT, ZASTOUPENÁ VE 44 ZEMÍCH, HLAVNĚ V EVROPĚ A VE STŘEDOZEMÍ. ZNAČKA, KTERÁ VZNIKLA V RUMUNSKU V ROCE 1968, </w:t>
            </w:r>
            <w:r w:rsidR="000C00F4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>ZNOVUZROZENÁ</w:t>
            </w:r>
            <w:r w:rsidRPr="00BD6692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 xml:space="preserve"> V ROCE 2004 S MODELEM LOGAN NABÍZÍ VOZY S NEJLEPŠÍM POMĚREM HODNOTY A CENY NA TRHU</w:t>
            </w:r>
            <w:r w:rsidR="00053914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>.</w:t>
            </w:r>
            <w:r w:rsidRPr="00BD6692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 xml:space="preserve"> DÍKY </w:t>
            </w:r>
            <w:r w:rsidR="00053914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>ÚSPĚŠNÝM</w:t>
            </w:r>
            <w:r w:rsidRPr="00BD6692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 xml:space="preserve"> MODELŮM – LOGAN, SANDERO A DUSTER </w:t>
            </w:r>
            <w:r w:rsidR="00022035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>ZAZNAMENALA ZNAČKA VELKÝ</w:t>
            </w:r>
            <w:r w:rsidRPr="00BD6692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 xml:space="preserve"> OBCHODNÍ ÚSPĚCH.</w:t>
            </w:r>
            <w:r w:rsidR="00022035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 xml:space="preserve"> </w:t>
            </w:r>
            <w:r w:rsidRPr="00BD6692">
              <w:rPr>
                <w:rFonts w:cstheme="minorHAnsi"/>
                <w:caps/>
                <w:color w:val="646B52" w:themeColor="text2"/>
                <w:szCs w:val="18"/>
                <w:lang w:val="cs-CZ"/>
              </w:rPr>
              <w:t>K TOMUTO DNI DACIA PRODALA VÍCE NEŽ 7 MILIONŮ VOZIDEL.</w:t>
            </w:r>
          </w:p>
        </w:tc>
      </w:tr>
    </w:tbl>
    <w:p w14:paraId="12E420FF" w14:textId="77777777" w:rsidR="008A5B27" w:rsidRPr="00BD6692" w:rsidRDefault="008A5B27" w:rsidP="009F1754">
      <w:pPr>
        <w:rPr>
          <w:lang w:val="cs-CZ"/>
        </w:rPr>
      </w:pPr>
    </w:p>
    <w:sectPr w:rsidR="008A5B27" w:rsidRPr="00BD6692" w:rsidSect="009B661C">
      <w:pgSz w:w="11906" w:h="16838" w:code="9"/>
      <w:pgMar w:top="3515" w:right="680" w:bottom="567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0F974" w14:textId="77777777" w:rsidR="00E75368" w:rsidRDefault="00E75368" w:rsidP="00D8261F">
      <w:r>
        <w:separator/>
      </w:r>
    </w:p>
  </w:endnote>
  <w:endnote w:type="continuationSeparator" w:id="0">
    <w:p w14:paraId="2EA4A12F" w14:textId="77777777" w:rsidR="00E75368" w:rsidRDefault="00E75368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subsetted="1" w:fontKey="{5AB19031-68A4-4E77-BE56-42545C383942}"/>
    <w:embedBold r:id="rId2" w:subsetted="1" w:fontKey="{147C3601-6CAE-4255-95E2-991D1A8CF74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26BA6" w14:textId="77777777" w:rsidR="00945AFC" w:rsidRDefault="00945AF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4F0B6" w14:textId="3A9EE068" w:rsidR="00945AFC" w:rsidRDefault="00945AF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C13BC49" wp14:editId="6E1C4ED4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990942c398e63716c6f0ed5d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50BB4E" w14:textId="1A99E264" w:rsidR="00945AFC" w:rsidRPr="00945AFC" w:rsidRDefault="00945AFC" w:rsidP="00945AF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13BC49" id="_x0000_t202" coordsize="21600,21600" o:spt="202" path="m,l,21600r21600,l21600,xe">
              <v:stroke joinstyle="miter"/>
              <v:path gradientshapeok="t" o:connecttype="rect"/>
            </v:shapetype>
            <v:shape id="MSIPCM990942c398e63716c6f0ed5d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CjU1yAsgIAAEcF&#10;AAAOAAAAAAAAAAAAAAAAAC4CAABkcnMvZTJvRG9jLnhtbFBLAQItABQABgAIAAAAIQBc3wgK4QAA&#10;AAsBAAAPAAAAAAAAAAAAAAAAAAwFAABkcnMvZG93bnJldi54bWxQSwUGAAAAAAQABADzAAAAGgYA&#10;AAAA&#10;" o:allowincell="f" filled="f" stroked="f" strokeweight=".5pt">
              <v:textbox inset=",0,20pt,0">
                <w:txbxContent>
                  <w:p w14:paraId="6250BB4E" w14:textId="1A99E264" w:rsidR="00945AFC" w:rsidRPr="00945AFC" w:rsidRDefault="00945AFC" w:rsidP="00945AFC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C2F2B" w14:textId="26FC6362" w:rsidR="00F44EB6" w:rsidRDefault="00945AFC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B7D60E5" wp14:editId="3D14BB70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62d34d37b62a8fd8d319d9d0" descr="{&quot;HashCode&quot;:-424964394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9C2071" w14:textId="1C8EE0F6" w:rsidR="00945AFC" w:rsidRPr="00945AFC" w:rsidRDefault="00945AFC" w:rsidP="00945AF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D60E5" id="_x0000_t202" coordsize="21600,21600" o:spt="202" path="m,l,21600r21600,l21600,xe">
              <v:stroke joinstyle="miter"/>
              <v:path gradientshapeok="t" o:connecttype="rect"/>
            </v:shapetype>
            <v:shape id="MSIPCM62d34d37b62a8fd8d319d9d0" o:spid="_x0000_s1027" type="#_x0000_t202" alt="{&quot;HashCode&quot;:-424964394,&quot;Height&quot;:841.0,&quot;Width&quot;:595.0,&quot;Placement&quot;:&quot;Footer&quot;,&quot;Index&quot;:&quot;FirstPage&quot;,&quot;Section&quot;:1,&quot;Top&quot;:0.0,&quot;Left&quot;:0.0}" style="position:absolute;left:0;text-align:left;margin-left:0;margin-top:807pt;width:595.3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" o:allowincell="f" filled="f" stroked="f" strokeweight=".5pt">
              <v:textbox inset=",0,20pt,0">
                <w:txbxContent>
                  <w:p w14:paraId="489C2071" w14:textId="1C8EE0F6" w:rsidR="00945AFC" w:rsidRPr="00945AFC" w:rsidRDefault="00945AFC" w:rsidP="00945AFC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303885191"/>
        <w:docPartObj>
          <w:docPartGallery w:val="Page Numbers (Bottom of Page)"/>
          <w:docPartUnique/>
        </w:docPartObj>
      </w:sdtPr>
      <w:sdtEndPr/>
      <w:sdtContent>
        <w:r w:rsidR="00F44EB6">
          <w:fldChar w:fldCharType="begin"/>
        </w:r>
        <w:r w:rsidR="00F44EB6">
          <w:instrText>PAGE   \* MERGEFORMAT</w:instrText>
        </w:r>
        <w:r w:rsidR="00F44EB6">
          <w:fldChar w:fldCharType="separate"/>
        </w:r>
        <w:r w:rsidR="00F44EB6">
          <w:t>2</w:t>
        </w:r>
        <w:r w:rsidR="00F44EB6">
          <w:fldChar w:fldCharType="end"/>
        </w:r>
      </w:sdtContent>
    </w:sdt>
  </w:p>
  <w:p w14:paraId="0BA804DD" w14:textId="77777777" w:rsidR="00F44EB6" w:rsidRDefault="00F44E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B54ED" w14:textId="77777777" w:rsidR="00E75368" w:rsidRDefault="00E75368" w:rsidP="00D8261F">
      <w:r>
        <w:separator/>
      </w:r>
    </w:p>
  </w:footnote>
  <w:footnote w:type="continuationSeparator" w:id="0">
    <w:p w14:paraId="0FB6763B" w14:textId="77777777" w:rsidR="00E75368" w:rsidRDefault="00E75368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969CB" w14:textId="77777777" w:rsidR="00945AFC" w:rsidRDefault="00945AF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88705" w14:textId="77777777" w:rsidR="0021565F" w:rsidRDefault="00E91302">
    <w:pPr>
      <w:pStyle w:val="Zhlav"/>
    </w:pPr>
    <w:r>
      <w:rPr>
        <w:noProof/>
      </w:rPr>
      <w:drawing>
        <wp:anchor distT="0" distB="0" distL="114300" distR="114300" simplePos="0" relativeHeight="251654144" behindDoc="1" locked="0" layoutInCell="1" allowOverlap="1" wp14:anchorId="0D790046" wp14:editId="760C261D">
          <wp:simplePos x="0" y="0"/>
          <wp:positionH relativeFrom="page">
            <wp:posOffset>4313555</wp:posOffset>
          </wp:positionH>
          <wp:positionV relativeFrom="page">
            <wp:posOffset>223520</wp:posOffset>
          </wp:positionV>
          <wp:extent cx="3074400" cy="709200"/>
          <wp:effectExtent l="0" t="0" r="0" b="0"/>
          <wp:wrapNone/>
          <wp:docPr id="14" name="Image 1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74400" cy="70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B9069" w14:textId="77777777" w:rsidR="00C00B8B" w:rsidRDefault="007F578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E244116" wp14:editId="6FE1BB09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1FE701A" id="Freeform 5" o:spid="_x0000_s1026" style="position:absolute;margin-left:-41.55pt;margin-top:127.35pt;width:61.75pt;height:5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mvaw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  <w:r w:rsidR="00E91302">
      <w:rPr>
        <w:noProof/>
      </w:rPr>
      <w:drawing>
        <wp:anchor distT="0" distB="0" distL="114300" distR="114300" simplePos="0" relativeHeight="251648000" behindDoc="1" locked="0" layoutInCell="1" allowOverlap="1" wp14:anchorId="41D14480" wp14:editId="143DC2A3">
          <wp:simplePos x="0" y="0"/>
          <wp:positionH relativeFrom="page">
            <wp:posOffset>4314169</wp:posOffset>
          </wp:positionH>
          <wp:positionV relativeFrom="page">
            <wp:posOffset>223520</wp:posOffset>
          </wp:positionV>
          <wp:extent cx="3074400" cy="709200"/>
          <wp:effectExtent l="0" t="0" r="0" b="0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74400" cy="70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25349"/>
    <w:multiLevelType w:val="hybridMultilevel"/>
    <w:tmpl w:val="DDE89D48"/>
    <w:lvl w:ilvl="0" w:tplc="0F58F0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542AB"/>
    <w:multiLevelType w:val="hybridMultilevel"/>
    <w:tmpl w:val="AE8CD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A1E45"/>
    <w:multiLevelType w:val="hybridMultilevel"/>
    <w:tmpl w:val="FE0CB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3212D"/>
    <w:multiLevelType w:val="hybridMultilevel"/>
    <w:tmpl w:val="C1BE3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33C3E"/>
    <w:multiLevelType w:val="hybridMultilevel"/>
    <w:tmpl w:val="ADEA7D74"/>
    <w:lvl w:ilvl="0" w:tplc="0F58F0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E6CDE"/>
    <w:multiLevelType w:val="hybridMultilevel"/>
    <w:tmpl w:val="B6DA5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B0238"/>
    <w:multiLevelType w:val="hybridMultilevel"/>
    <w:tmpl w:val="9CF6F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D5E6C"/>
    <w:multiLevelType w:val="hybridMultilevel"/>
    <w:tmpl w:val="2BC8201A"/>
    <w:lvl w:ilvl="0" w:tplc="AF40D23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saveSubsetFonts/>
  <w:attachedTemplate r:id="rId1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529"/>
    <w:rsid w:val="000028E8"/>
    <w:rsid w:val="00020E59"/>
    <w:rsid w:val="00022035"/>
    <w:rsid w:val="000312F4"/>
    <w:rsid w:val="000331F2"/>
    <w:rsid w:val="00043B89"/>
    <w:rsid w:val="00052A08"/>
    <w:rsid w:val="00053914"/>
    <w:rsid w:val="00064EA4"/>
    <w:rsid w:val="000858B5"/>
    <w:rsid w:val="000870CF"/>
    <w:rsid w:val="000927B0"/>
    <w:rsid w:val="00096257"/>
    <w:rsid w:val="000B4B83"/>
    <w:rsid w:val="000C00F4"/>
    <w:rsid w:val="000D49AF"/>
    <w:rsid w:val="001027C6"/>
    <w:rsid w:val="00103E57"/>
    <w:rsid w:val="00123286"/>
    <w:rsid w:val="0013184A"/>
    <w:rsid w:val="00140ACE"/>
    <w:rsid w:val="001439B3"/>
    <w:rsid w:val="00156281"/>
    <w:rsid w:val="00187BD8"/>
    <w:rsid w:val="001914DE"/>
    <w:rsid w:val="001A20AB"/>
    <w:rsid w:val="001A47C9"/>
    <w:rsid w:val="001A4D93"/>
    <w:rsid w:val="001B0AC3"/>
    <w:rsid w:val="001B211F"/>
    <w:rsid w:val="001D770D"/>
    <w:rsid w:val="002040F4"/>
    <w:rsid w:val="00211F75"/>
    <w:rsid w:val="00214133"/>
    <w:rsid w:val="0021565F"/>
    <w:rsid w:val="002218A1"/>
    <w:rsid w:val="00227816"/>
    <w:rsid w:val="002323CD"/>
    <w:rsid w:val="0023240D"/>
    <w:rsid w:val="00240033"/>
    <w:rsid w:val="00240AAA"/>
    <w:rsid w:val="00244566"/>
    <w:rsid w:val="002B0750"/>
    <w:rsid w:val="002D3F88"/>
    <w:rsid w:val="002E2439"/>
    <w:rsid w:val="002E6098"/>
    <w:rsid w:val="002F3E0F"/>
    <w:rsid w:val="003060E8"/>
    <w:rsid w:val="0031297E"/>
    <w:rsid w:val="00314521"/>
    <w:rsid w:val="00322658"/>
    <w:rsid w:val="00326A4A"/>
    <w:rsid w:val="003403D8"/>
    <w:rsid w:val="00342E95"/>
    <w:rsid w:val="0034719B"/>
    <w:rsid w:val="0035585D"/>
    <w:rsid w:val="00355D1B"/>
    <w:rsid w:val="00356A32"/>
    <w:rsid w:val="00363E5F"/>
    <w:rsid w:val="003647CF"/>
    <w:rsid w:val="00364C9B"/>
    <w:rsid w:val="00377005"/>
    <w:rsid w:val="00383EF5"/>
    <w:rsid w:val="003A1A98"/>
    <w:rsid w:val="003B0FBE"/>
    <w:rsid w:val="003D2E3B"/>
    <w:rsid w:val="003E2661"/>
    <w:rsid w:val="00402A1A"/>
    <w:rsid w:val="004039E0"/>
    <w:rsid w:val="00411E1E"/>
    <w:rsid w:val="00412E4B"/>
    <w:rsid w:val="00425C56"/>
    <w:rsid w:val="00427912"/>
    <w:rsid w:val="00430AFF"/>
    <w:rsid w:val="004312BB"/>
    <w:rsid w:val="00441B7F"/>
    <w:rsid w:val="0045371D"/>
    <w:rsid w:val="00454EFE"/>
    <w:rsid w:val="004671ED"/>
    <w:rsid w:val="004865C0"/>
    <w:rsid w:val="00490B59"/>
    <w:rsid w:val="00494F77"/>
    <w:rsid w:val="004B0B35"/>
    <w:rsid w:val="004D20D0"/>
    <w:rsid w:val="004D33C9"/>
    <w:rsid w:val="004E5B64"/>
    <w:rsid w:val="004E6F52"/>
    <w:rsid w:val="004F4222"/>
    <w:rsid w:val="00514944"/>
    <w:rsid w:val="005151D2"/>
    <w:rsid w:val="005278C1"/>
    <w:rsid w:val="00540C9C"/>
    <w:rsid w:val="00540FAC"/>
    <w:rsid w:val="00550DAA"/>
    <w:rsid w:val="0056071B"/>
    <w:rsid w:val="0057008A"/>
    <w:rsid w:val="005735C5"/>
    <w:rsid w:val="005865E4"/>
    <w:rsid w:val="00586B72"/>
    <w:rsid w:val="00604360"/>
    <w:rsid w:val="00623709"/>
    <w:rsid w:val="00623716"/>
    <w:rsid w:val="006248A4"/>
    <w:rsid w:val="00624A2F"/>
    <w:rsid w:val="0063137B"/>
    <w:rsid w:val="00641026"/>
    <w:rsid w:val="00644A9E"/>
    <w:rsid w:val="00673C1A"/>
    <w:rsid w:val="006931CD"/>
    <w:rsid w:val="0069368A"/>
    <w:rsid w:val="006B6866"/>
    <w:rsid w:val="006B6AC2"/>
    <w:rsid w:val="006C7B2A"/>
    <w:rsid w:val="006F78F9"/>
    <w:rsid w:val="007109C1"/>
    <w:rsid w:val="007123B0"/>
    <w:rsid w:val="00724662"/>
    <w:rsid w:val="0073610F"/>
    <w:rsid w:val="0073761B"/>
    <w:rsid w:val="00737D52"/>
    <w:rsid w:val="00750E16"/>
    <w:rsid w:val="007551A1"/>
    <w:rsid w:val="00792C62"/>
    <w:rsid w:val="007C0D3F"/>
    <w:rsid w:val="007D3312"/>
    <w:rsid w:val="007E3A4E"/>
    <w:rsid w:val="007E3BBB"/>
    <w:rsid w:val="007F5785"/>
    <w:rsid w:val="008144B0"/>
    <w:rsid w:val="008167AC"/>
    <w:rsid w:val="00833E88"/>
    <w:rsid w:val="008365C3"/>
    <w:rsid w:val="00852E49"/>
    <w:rsid w:val="00853EFD"/>
    <w:rsid w:val="00862FEB"/>
    <w:rsid w:val="00863D7B"/>
    <w:rsid w:val="00885BE5"/>
    <w:rsid w:val="00895390"/>
    <w:rsid w:val="008A0304"/>
    <w:rsid w:val="008A3140"/>
    <w:rsid w:val="008A3DAE"/>
    <w:rsid w:val="008A5B27"/>
    <w:rsid w:val="008A7427"/>
    <w:rsid w:val="008B3641"/>
    <w:rsid w:val="008B4CF0"/>
    <w:rsid w:val="008D7439"/>
    <w:rsid w:val="008E0A89"/>
    <w:rsid w:val="008F3507"/>
    <w:rsid w:val="00901784"/>
    <w:rsid w:val="009043E8"/>
    <w:rsid w:val="0090461D"/>
    <w:rsid w:val="00905C46"/>
    <w:rsid w:val="00906C6A"/>
    <w:rsid w:val="0091418F"/>
    <w:rsid w:val="00922AC9"/>
    <w:rsid w:val="009248FC"/>
    <w:rsid w:val="009275B0"/>
    <w:rsid w:val="00942CA6"/>
    <w:rsid w:val="00945AFC"/>
    <w:rsid w:val="009476FE"/>
    <w:rsid w:val="00952115"/>
    <w:rsid w:val="00953693"/>
    <w:rsid w:val="0096394A"/>
    <w:rsid w:val="00972935"/>
    <w:rsid w:val="009B2FAA"/>
    <w:rsid w:val="009B4EA2"/>
    <w:rsid w:val="009B661C"/>
    <w:rsid w:val="009C0635"/>
    <w:rsid w:val="009C38AB"/>
    <w:rsid w:val="009C3FA3"/>
    <w:rsid w:val="009C41B7"/>
    <w:rsid w:val="009E47A6"/>
    <w:rsid w:val="009F1754"/>
    <w:rsid w:val="009F2739"/>
    <w:rsid w:val="00A00E73"/>
    <w:rsid w:val="00A05DF6"/>
    <w:rsid w:val="00A11E86"/>
    <w:rsid w:val="00A50737"/>
    <w:rsid w:val="00A52E09"/>
    <w:rsid w:val="00A543F2"/>
    <w:rsid w:val="00A62C5A"/>
    <w:rsid w:val="00A66547"/>
    <w:rsid w:val="00A669BE"/>
    <w:rsid w:val="00A751A4"/>
    <w:rsid w:val="00A85E6C"/>
    <w:rsid w:val="00A864A6"/>
    <w:rsid w:val="00A95347"/>
    <w:rsid w:val="00AA0AAD"/>
    <w:rsid w:val="00AA2586"/>
    <w:rsid w:val="00AA37BB"/>
    <w:rsid w:val="00AA702A"/>
    <w:rsid w:val="00AC644A"/>
    <w:rsid w:val="00AC6720"/>
    <w:rsid w:val="00AD0C90"/>
    <w:rsid w:val="00AD7149"/>
    <w:rsid w:val="00AE1E42"/>
    <w:rsid w:val="00AF6DDF"/>
    <w:rsid w:val="00AF6E83"/>
    <w:rsid w:val="00B0652F"/>
    <w:rsid w:val="00B13371"/>
    <w:rsid w:val="00B323C7"/>
    <w:rsid w:val="00B3336F"/>
    <w:rsid w:val="00B411F9"/>
    <w:rsid w:val="00B51860"/>
    <w:rsid w:val="00B57986"/>
    <w:rsid w:val="00B773E7"/>
    <w:rsid w:val="00B902A6"/>
    <w:rsid w:val="00B90B35"/>
    <w:rsid w:val="00B911EC"/>
    <w:rsid w:val="00BA7BE7"/>
    <w:rsid w:val="00BB3A8F"/>
    <w:rsid w:val="00BB7D05"/>
    <w:rsid w:val="00BC4080"/>
    <w:rsid w:val="00BD00BE"/>
    <w:rsid w:val="00BD6692"/>
    <w:rsid w:val="00BF11E8"/>
    <w:rsid w:val="00C00B8B"/>
    <w:rsid w:val="00C07002"/>
    <w:rsid w:val="00C16F4C"/>
    <w:rsid w:val="00C23F7C"/>
    <w:rsid w:val="00C33510"/>
    <w:rsid w:val="00C36C8D"/>
    <w:rsid w:val="00C4449F"/>
    <w:rsid w:val="00C559AB"/>
    <w:rsid w:val="00C70ED2"/>
    <w:rsid w:val="00C80BA0"/>
    <w:rsid w:val="00C94304"/>
    <w:rsid w:val="00CA2015"/>
    <w:rsid w:val="00CB78FB"/>
    <w:rsid w:val="00CC4C03"/>
    <w:rsid w:val="00CC5529"/>
    <w:rsid w:val="00CD3F89"/>
    <w:rsid w:val="00CD5325"/>
    <w:rsid w:val="00CF282B"/>
    <w:rsid w:val="00D10FC1"/>
    <w:rsid w:val="00D27AE9"/>
    <w:rsid w:val="00D76785"/>
    <w:rsid w:val="00D8261F"/>
    <w:rsid w:val="00D8781F"/>
    <w:rsid w:val="00D93EA7"/>
    <w:rsid w:val="00D96297"/>
    <w:rsid w:val="00DA5E74"/>
    <w:rsid w:val="00DB48F9"/>
    <w:rsid w:val="00DC4AD3"/>
    <w:rsid w:val="00DC6892"/>
    <w:rsid w:val="00DC7BDC"/>
    <w:rsid w:val="00DD5A6C"/>
    <w:rsid w:val="00DE24A6"/>
    <w:rsid w:val="00DE263F"/>
    <w:rsid w:val="00DF26C5"/>
    <w:rsid w:val="00E00535"/>
    <w:rsid w:val="00E03C7F"/>
    <w:rsid w:val="00E10796"/>
    <w:rsid w:val="00E24FF0"/>
    <w:rsid w:val="00E2680F"/>
    <w:rsid w:val="00E46F75"/>
    <w:rsid w:val="00E5567D"/>
    <w:rsid w:val="00E6189D"/>
    <w:rsid w:val="00E75368"/>
    <w:rsid w:val="00E84417"/>
    <w:rsid w:val="00E85D01"/>
    <w:rsid w:val="00E91302"/>
    <w:rsid w:val="00E91AB1"/>
    <w:rsid w:val="00E95613"/>
    <w:rsid w:val="00EA1BAC"/>
    <w:rsid w:val="00EA3AD0"/>
    <w:rsid w:val="00EB2BDB"/>
    <w:rsid w:val="00EB7AAC"/>
    <w:rsid w:val="00EC3BD0"/>
    <w:rsid w:val="00EC47E4"/>
    <w:rsid w:val="00ED053E"/>
    <w:rsid w:val="00ED118A"/>
    <w:rsid w:val="00ED7EBA"/>
    <w:rsid w:val="00EF32CF"/>
    <w:rsid w:val="00F02D7D"/>
    <w:rsid w:val="00F272FE"/>
    <w:rsid w:val="00F27CB2"/>
    <w:rsid w:val="00F44EB6"/>
    <w:rsid w:val="00F46265"/>
    <w:rsid w:val="00F51F86"/>
    <w:rsid w:val="00F76740"/>
    <w:rsid w:val="00F76BDA"/>
    <w:rsid w:val="00F97563"/>
    <w:rsid w:val="00FA6AC3"/>
    <w:rsid w:val="00FB76F6"/>
    <w:rsid w:val="00FC4C5D"/>
    <w:rsid w:val="00FE60E0"/>
    <w:rsid w:val="00FE79F4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330B18"/>
  <w14:defaultImageDpi w14:val="32767"/>
  <w15:chartTrackingRefBased/>
  <w15:docId w15:val="{00F4C943-13D3-4393-97B1-41CDB26F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0"/>
    <w:lsdException w:name="toc 2" w:semiHidden="1" w:uiPriority="0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paragraph" w:styleId="Nadpis1">
    <w:name w:val="heading 1"/>
    <w:basedOn w:val="Normln"/>
    <w:next w:val="Normln"/>
    <w:link w:val="Nadpis1Char"/>
    <w:uiPriority w:val="13"/>
    <w:semiHidden/>
    <w:qFormat/>
    <w:rsid w:val="002040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A4133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927B0"/>
    <w:pPr>
      <w:spacing w:line="156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customStyle="1" w:styleId="Aucun">
    <w:name w:val="Aucun"/>
    <w:rsid w:val="002040F4"/>
    <w:rPr>
      <w:lang w:val="en-US"/>
    </w:rPr>
  </w:style>
  <w:style w:type="paragraph" w:customStyle="1" w:styleId="CorpsA">
    <w:name w:val="Corps A"/>
    <w:rsid w:val="002040F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adpis1Char">
    <w:name w:val="Nadpis 1 Char"/>
    <w:basedOn w:val="Standardnpsmoodstavce"/>
    <w:link w:val="Nadpis1"/>
    <w:uiPriority w:val="9"/>
    <w:rsid w:val="002040F4"/>
    <w:rPr>
      <w:rFonts w:asciiTheme="majorHAnsi" w:eastAsiaTheme="majorEastAsia" w:hAnsiTheme="majorHAnsi" w:cstheme="majorBidi"/>
      <w:color w:val="3A4133" w:themeColor="accent1" w:themeShade="BF"/>
      <w:sz w:val="32"/>
      <w:szCs w:val="32"/>
    </w:rPr>
  </w:style>
  <w:style w:type="paragraph" w:styleId="Nadpisobsahu">
    <w:name w:val="TOC Heading"/>
    <w:next w:val="CorpsA"/>
    <w:rsid w:val="002040F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eastAsia="fr-FR"/>
    </w:rPr>
  </w:style>
  <w:style w:type="paragraph" w:styleId="Obsah1">
    <w:name w:val="toc 1"/>
    <w:next w:val="CorpsA"/>
    <w:rsid w:val="002040F4"/>
    <w:pPr>
      <w:pBdr>
        <w:top w:val="nil"/>
        <w:left w:val="nil"/>
        <w:bottom w:val="nil"/>
        <w:right w:val="nil"/>
        <w:between w:val="nil"/>
        <w:bar w:val="nil"/>
      </w:pBdr>
      <w:spacing w:after="100"/>
      <w:outlineLvl w:val="0"/>
    </w:pPr>
    <w:rPr>
      <w:rFonts w:ascii="Calibri" w:eastAsia="Arial Unicode MS" w:hAnsi="Calibri" w:cs="Arial Unicode MS"/>
      <w:b/>
      <w:bCs/>
      <w:color w:val="0000FF"/>
      <w:sz w:val="24"/>
      <w:szCs w:val="24"/>
      <w:u w:val="single" w:color="0000FF"/>
      <w:bdr w:val="nil"/>
      <w:lang w:eastAsia="fr-FR"/>
    </w:rPr>
  </w:style>
  <w:style w:type="paragraph" w:styleId="Obsah2">
    <w:name w:val="toc 2"/>
    <w:next w:val="CorpsA"/>
    <w:rsid w:val="002040F4"/>
    <w:pPr>
      <w:pBdr>
        <w:top w:val="nil"/>
        <w:left w:val="nil"/>
        <w:bottom w:val="nil"/>
        <w:right w:val="nil"/>
        <w:between w:val="nil"/>
        <w:bar w:val="nil"/>
      </w:pBdr>
      <w:spacing w:after="100"/>
      <w:ind w:left="216"/>
    </w:pPr>
    <w:rPr>
      <w:rFonts w:ascii="Calibri" w:eastAsia="Arial Unicode MS" w:hAnsi="Calibri" w:cs="Arial Unicode MS"/>
      <w:b/>
      <w:bCs/>
      <w:caps/>
      <w:color w:val="000000"/>
      <w:u w:val="single" w:color="000000"/>
      <w:bdr w:val="nil"/>
      <w:lang w:eastAsia="fr-FR"/>
    </w:rPr>
  </w:style>
  <w:style w:type="paragraph" w:styleId="Textbubliny">
    <w:name w:val="Balloon Text"/>
    <w:basedOn w:val="Normln"/>
    <w:link w:val="TextbublinyChar"/>
    <w:uiPriority w:val="99"/>
    <w:semiHidden/>
    <w:rsid w:val="002E6098"/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0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3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89497\OneDrive%20-%20Alliance\Bureau\Dacia%20Modele%20Communique%20de%20Presse%20v1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9AF28-E0BB-4E4A-BE44-5032F946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Dacia Modele Communique de Presse v1</Template>
  <TotalTime>339</TotalTime>
  <Pages>13</Pages>
  <Words>2081</Words>
  <Characters>12282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LE-BOUCHER Nicolas</dc:creator>
  <cp:keywords/>
  <dc:description/>
  <cp:lastModifiedBy>SKALICKOVA Jitka</cp:lastModifiedBy>
  <cp:revision>116</cp:revision>
  <cp:lastPrinted>2021-06-15T08:02:00Z</cp:lastPrinted>
  <dcterms:created xsi:type="dcterms:W3CDTF">2021-06-21T09:51:00Z</dcterms:created>
  <dcterms:modified xsi:type="dcterms:W3CDTF">2021-06-21T22:43:00Z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2021-06-21T22:37:27Z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4f1a3af1-4b69-4f0c-8568-90d473eb3ecb</vt:lpwstr>
  </property>
  <property fmtid="{D5CDD505-2E9C-101B-9397-08002B2CF9AE}" pid="8" name="MSIP_Label_7f30fc12-c89a-4829-a476-5bf9e2086332_ContentBits">
    <vt:lpwstr>0</vt:lpwstr>
  </property>
</Properties>
</file>