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2576" w14:textId="3CFFD43B" w:rsidR="00591465" w:rsidRDefault="00591465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00AC55" wp14:editId="5CA65F30">
            <wp:simplePos x="0" y="0"/>
            <wp:positionH relativeFrom="margin">
              <wp:align>right</wp:align>
            </wp:positionH>
            <wp:positionV relativeFrom="page">
              <wp:posOffset>431800</wp:posOffset>
            </wp:positionV>
            <wp:extent cx="1426210" cy="432435"/>
            <wp:effectExtent l="0" t="0" r="2540" b="571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6B933" w14:textId="3D7DB918" w:rsidR="00591465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DE84" wp14:editId="58BAF0F5">
                <wp:simplePos x="0" y="0"/>
                <wp:positionH relativeFrom="page">
                  <wp:posOffset>895350</wp:posOffset>
                </wp:positionH>
                <wp:positionV relativeFrom="page">
                  <wp:posOffset>1047750</wp:posOffset>
                </wp:positionV>
                <wp:extent cx="2609850" cy="171831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770C5" w14:textId="77777777" w:rsidR="00EA184C" w:rsidRDefault="00EA184C" w:rsidP="00EA184C">
                            <w:pPr>
                              <w:pStyle w:val="PRESSRELEASECONTACTTEXT"/>
                            </w:pPr>
                            <w:proofErr w:type="spellStart"/>
                            <w:r>
                              <w:t>Tisková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zpráva</w:t>
                            </w:r>
                            <w:proofErr w:type="spellEnd"/>
                          </w:p>
                          <w:p w14:paraId="3F8E024B" w14:textId="73A15364" w:rsidR="00EA184C" w:rsidRDefault="00EA184C" w:rsidP="00EA184C"/>
                          <w:p w14:paraId="0F091E37" w14:textId="77777777" w:rsidR="00EA184C" w:rsidRPr="00F55F5F" w:rsidRDefault="00EA184C" w:rsidP="00EA184C"/>
                          <w:p w14:paraId="45FAD116" w14:textId="77777777" w:rsidR="00EA184C" w:rsidRPr="00804C80" w:rsidRDefault="00EA184C" w:rsidP="00EA184C">
                            <w:pPr>
                              <w:pStyle w:val="Releasedate"/>
                            </w:pPr>
                            <w:r>
                              <w:t>9. ZÁŘÍ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DE84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70.5pt;margin-top:82.5pt;width:205.5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UijwIAAHoFAAAOAAAAZHJzL2Uyb0RvYy54bWysVM1u2zAMvg/YOwi6r46z/qRGnSJLkWFA&#10;0BZLhp4VWWqMSqImKbGzN+pz7MVGyU6adbt02MWWyI8/4kfy6rrVimyF8zWYkuYnA0qE4VDV5rGk&#10;35azDyNKfGCmYgqMKOlOeHo9fv/uqrGFGMIaVCUcQSfGF40t6ToEW2SZ52uhmT8BKwwqJTjNAl7d&#10;Y1Y51qB3rbLhYHCeNeAq64AL71F60ynpOPmXUvBwJ6UXgaiSYm4hfV36ruI3G1+x4tExu655nwb7&#10;hyw0qw0GPbi6YYGRjav/cKVr7sCDDCccdAZS1lykN+Br8sGr1yzWzIr0FiyOt4cy+f/nlt9u7x2p&#10;K+Qup8QwjRwtRRtg+/OZWFCCoByL1FhfIHZhER3aT9CiQXqwt3PgTx4h2RGmM/CIjkVppdPxj88l&#10;aIg87A61x1iEo3B4PrgcnaGKoy6/yEcf88RO9mJunQ+fBWgSDyV1SG5KgW3nPsQEWLGHxGgGZrVS&#10;iWBlfhMgsJOI1CG9dUy/yzidwk6JaKXMVyGxQinxKEi9KabKkS3DrmKcCxNSkZJfREeUxNhvMezx&#10;0bTL6i3GB4sUGUw4GOvagOuIiiP1knb1tE9ZdvieQN+9O5YgtKu2p34F1Q6Zd9ANkLd8ViMJc+bD&#10;PXM4MUgcboFwhx+poCkp9CdK1uB+/E0e8djIqKWkwQksqf++YU5Qor4YbPHL/PQ0jmy6nJ5dDPHi&#10;jjWrY43Z6CkgHdjFmF06RnxQ+6N0oB9wWUxiVFQxwzF2ScP+OA3dXsBlw8VkkkA4pJaFuVlYvm/4&#10;2GLL9oE52/dhwBa+hf2ssuJVO3bYSIyBySaArFOvxgJ3Ve0LjwOeWrhfRnGDHN8T6mVljn8BAAD/&#10;/wMAUEsDBBQABgAIAAAAIQAHefFH3QAAAAsBAAAPAAAAZHJzL2Rvd25yZXYueG1sTI/BTsMwEETv&#10;SPyDtUjcqN0SRxDiVAjEFUSBSr258TaJiNdR7Dbh71lO9PZGO5qdKdez78UJx9gFMrBcKBBIdXAd&#10;NQY+P15u7kDEZMnZPhAa+MEI6+ryorSFCxO942mTGsEhFAtroE1pKKSMdYvexkUYkPh2CKO3ieXY&#10;SDfaicN9L1dK5dLbjvhDawd8arH+3hy9ga/Xw26bqbfm2ethCrOS5O+lMddX8+MDiIRz+jfDX32u&#10;DhV32ocjuSh61tmStySGXDOwQ+sVw95AdqtzkFUpzzdUvwAAAP//AwBQSwECLQAUAAYACAAAACEA&#10;toM4kv4AAADhAQAAEwAAAAAAAAAAAAAAAAAAAAAAW0NvbnRlbnRfVHlwZXNdLnhtbFBLAQItABQA&#10;BgAIAAAAIQA4/SH/1gAAAJQBAAALAAAAAAAAAAAAAAAAAC8BAABfcmVscy8ucmVsc1BLAQItABQA&#10;BgAIAAAAIQDIVqUijwIAAHoFAAAOAAAAAAAAAAAAAAAAAC4CAABkcnMvZTJvRG9jLnhtbFBLAQIt&#10;ABQABgAIAAAAIQAHefFH3QAAAAsBAAAPAAAAAAAAAAAAAAAAAOkEAABkcnMvZG93bnJldi54bWxQ&#10;SwUGAAAAAAQABADzAAAA8wUAAAAA&#10;" filled="f" stroked="f">
                <v:textbox>
                  <w:txbxContent>
                    <w:p w14:paraId="125770C5" w14:textId="77777777" w:rsidR="00EA184C" w:rsidRDefault="00EA184C" w:rsidP="00EA184C">
                      <w:pPr>
                        <w:pStyle w:val="PRESSRELEASECONTACTTEXT"/>
                      </w:pPr>
                      <w:proofErr w:type="spellStart"/>
                      <w:r>
                        <w:t>Tisková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zpráva</w:t>
                      </w:r>
                      <w:proofErr w:type="spellEnd"/>
                    </w:p>
                    <w:p w14:paraId="3F8E024B" w14:textId="73A15364" w:rsidR="00EA184C" w:rsidRDefault="00EA184C" w:rsidP="00EA184C"/>
                    <w:p w14:paraId="0F091E37" w14:textId="77777777" w:rsidR="00EA184C" w:rsidRPr="00F55F5F" w:rsidRDefault="00EA184C" w:rsidP="00EA184C"/>
                    <w:p w14:paraId="45FAD116" w14:textId="77777777" w:rsidR="00EA184C" w:rsidRPr="00804C80" w:rsidRDefault="00EA184C" w:rsidP="00EA184C">
                      <w:pPr>
                        <w:pStyle w:val="Releasedate"/>
                      </w:pPr>
                      <w:r>
                        <w:t>9. ZÁŘÍ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2566E5" w14:textId="77777777" w:rsidR="00EA184C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0ED68B6" w14:textId="60552382" w:rsidR="00EA184C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300F109" w14:textId="77777777" w:rsidR="00EA184C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3DB0D5C" w14:textId="77777777" w:rsidR="00EA184C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F47EEC7" w14:textId="77777777" w:rsidR="00EA184C" w:rsidRDefault="00EA184C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9E2D1CA" w14:textId="60319F91" w:rsidR="00EA184C" w:rsidRPr="00F667FB" w:rsidRDefault="00F667FB" w:rsidP="00F667FB">
      <w:pPr>
        <w:pStyle w:val="Releasedate"/>
      </w:pPr>
      <w:r>
        <w:t>9. ZÁŘÍ 2020</w:t>
      </w:r>
    </w:p>
    <w:p w14:paraId="727BCF05" w14:textId="41C2EF17" w:rsidR="003B0130" w:rsidRPr="00C213EE" w:rsidRDefault="00A171B6" w:rsidP="00B776E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213EE">
        <w:rPr>
          <w:rFonts w:ascii="Arial" w:hAnsi="Arial" w:cs="Arial"/>
          <w:b/>
          <w:sz w:val="32"/>
          <w:szCs w:val="32"/>
        </w:rPr>
        <w:t>Třicet let</w:t>
      </w:r>
      <w:r w:rsidR="00984012" w:rsidRPr="00C213EE">
        <w:rPr>
          <w:rFonts w:ascii="Arial" w:hAnsi="Arial" w:cs="Arial"/>
          <w:b/>
          <w:sz w:val="32"/>
          <w:szCs w:val="32"/>
        </w:rPr>
        <w:t xml:space="preserve"> úspěchu nejprodávanějšího francouzského automobilu v celé automobilové historii</w:t>
      </w:r>
      <w:r w:rsidR="00004AF6">
        <w:rPr>
          <w:rFonts w:ascii="Arial" w:hAnsi="Arial" w:cs="Arial"/>
          <w:b/>
          <w:sz w:val="32"/>
          <w:szCs w:val="32"/>
        </w:rPr>
        <w:t>, modelu Renault CLIO</w:t>
      </w:r>
    </w:p>
    <w:p w14:paraId="4DD02D49" w14:textId="77777777" w:rsidR="00951EB1" w:rsidRPr="00B776E3" w:rsidRDefault="00951EB1" w:rsidP="00B776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46661D37" w14:textId="77777777" w:rsidR="00951EB1" w:rsidRPr="00B776E3" w:rsidRDefault="00951EB1" w:rsidP="00B776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567B9CB3" w14:textId="5D5A36FB" w:rsidR="00951EB1" w:rsidRPr="000C7E8B" w:rsidRDefault="00951EB1" w:rsidP="00B776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S více než 15 miliony vozy vyrobenými od svého uvedení na trh v roce 1990 je Renault CLIO modelem ověnčeným mnoha superlativy, neprodávanějším francouzským vozem všech dob, prvním evropským vozem dvakrát oceněným cenou Evropské auto roku, nejlépe prodávaným vozem ve </w:t>
      </w:r>
      <w:r w:rsidRPr="00004AF6">
        <w:rPr>
          <w:rFonts w:ascii="Arial" w:hAnsi="Arial" w:cs="Arial"/>
          <w:b/>
          <w:bCs/>
          <w:color w:val="222222"/>
          <w:sz w:val="20"/>
          <w:szCs w:val="20"/>
        </w:rPr>
        <w:t>Francii od</w:t>
      </w: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 svého uvedení na trh a lídrem segmentu B v Evropě. Od počátku je </w:t>
      </w:r>
      <w:proofErr w:type="spellStart"/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Clio</w:t>
      </w:r>
      <w:proofErr w:type="spellEnd"/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 vnímáno jako malé auto s „provedením velkých vozů“. Smyslem </w:t>
      </w:r>
      <w:r w:rsidR="00D44A7C"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modelu </w:t>
      </w:r>
      <w:proofErr w:type="spellStart"/>
      <w:r w:rsidR="00D44A7C" w:rsidRPr="000C7E8B">
        <w:rPr>
          <w:rFonts w:ascii="Arial" w:hAnsi="Arial" w:cs="Arial"/>
          <w:b/>
          <w:bCs/>
          <w:color w:val="222222"/>
          <w:sz w:val="20"/>
          <w:szCs w:val="20"/>
        </w:rPr>
        <w:t>Clio</w:t>
      </w:r>
      <w:proofErr w:type="spellEnd"/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 bylo vždy vytvářet všem dostupné inovace a zákazníkům poskytovat úroveň vybavení a vylepšení spojované spíše s vozy ve vyšším segmentu a zároveň nabízet kompletní řadu modelů včetně sportovních a exkluzivních variant.</w:t>
      </w:r>
    </w:p>
    <w:p w14:paraId="5F375112" w14:textId="77777777" w:rsidR="00951EB1" w:rsidRPr="000C7E8B" w:rsidRDefault="00951EB1" w:rsidP="00B776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14:paraId="682E1BC5" w14:textId="7C66A6EF" w:rsidR="00951EB1" w:rsidRPr="000C7E8B" w:rsidRDefault="00D44A7C" w:rsidP="00B776E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7E8B">
        <w:rPr>
          <w:rFonts w:ascii="Arial" w:eastAsia="Times New Roman" w:hAnsi="Arial" w:cs="Arial"/>
          <w:b/>
          <w:bCs/>
          <w:noProof/>
          <w:sz w:val="20"/>
          <w:szCs w:val="20"/>
          <w:lang w:eastAsia="ko-KR"/>
        </w:rPr>
        <w:t>Clio bylo nejčastěji vyhlášeno nejoblíbenějším vozem. V letech 2012 až 2018 se tak každým rokem prodalo víc vozů než předchozího roku, což je výjimečný obchodní výkon!</w:t>
      </w:r>
    </w:p>
    <w:p w14:paraId="4BEC348D" w14:textId="77777777" w:rsidR="00951EB1" w:rsidRPr="000C7E8B" w:rsidRDefault="00951EB1" w:rsidP="00B776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A8D2D9" w14:textId="7CDB0B57" w:rsidR="00951EB1" w:rsidRPr="000C7E8B" w:rsidRDefault="00951EB1" w:rsidP="00B776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S více než 15 miliony vozy vyrobenými v </w:t>
      </w:r>
      <w:r w:rsidRPr="00A72CB6">
        <w:rPr>
          <w:rFonts w:ascii="Arial" w:hAnsi="Arial" w:cs="Arial"/>
          <w:b/>
          <w:bCs/>
          <w:color w:val="222222"/>
          <w:sz w:val="20"/>
          <w:szCs w:val="20"/>
        </w:rPr>
        <w:t xml:space="preserve">průběhu </w:t>
      </w:r>
      <w:r w:rsidR="00F06571" w:rsidRPr="00A72CB6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Pr="00A72CB6">
        <w:rPr>
          <w:rFonts w:ascii="Arial" w:hAnsi="Arial" w:cs="Arial"/>
          <w:b/>
          <w:bCs/>
          <w:color w:val="222222"/>
          <w:sz w:val="20"/>
          <w:szCs w:val="20"/>
        </w:rPr>
        <w:t xml:space="preserve"> generací</w:t>
      </w: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 je Renault </w:t>
      </w:r>
      <w:proofErr w:type="spellStart"/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Clio</w:t>
      </w:r>
      <w:proofErr w:type="spellEnd"/>
      <w:r w:rsidRPr="000C7E8B">
        <w:rPr>
          <w:rFonts w:ascii="Arial" w:hAnsi="Arial" w:cs="Arial"/>
          <w:b/>
          <w:bCs/>
          <w:color w:val="222222"/>
          <w:sz w:val="20"/>
          <w:szCs w:val="20"/>
        </w:rPr>
        <w:t xml:space="preserve"> nejlépe prodávaným francouzským vozem v historii. </w:t>
      </w:r>
    </w:p>
    <w:p w14:paraId="4AADAF90" w14:textId="77777777" w:rsidR="00951EB1" w:rsidRPr="000C7E8B" w:rsidRDefault="00951EB1" w:rsidP="00B776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První kandidát oceněný prestižním vyznamenáním Evropské auto roku nezávisle na sobě dvakrát – v roce 1991 a 2006</w:t>
      </w:r>
    </w:p>
    <w:p w14:paraId="035705DE" w14:textId="77777777" w:rsidR="00951EB1" w:rsidRPr="000C7E8B" w:rsidRDefault="00951EB1" w:rsidP="00B776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0C7E8B">
        <w:rPr>
          <w:rFonts w:ascii="Arial" w:hAnsi="Arial" w:cs="Arial"/>
          <w:b/>
          <w:bCs/>
          <w:color w:val="222222"/>
          <w:sz w:val="20"/>
          <w:szCs w:val="20"/>
        </w:rPr>
        <w:t>Druhé nejprodávanější auto v Evropě v kombinaci všech kategorií. </w:t>
      </w:r>
    </w:p>
    <w:p w14:paraId="3C88B99D" w14:textId="77777777" w:rsidR="00951EB1" w:rsidRPr="000C7E8B" w:rsidRDefault="00951EB1" w:rsidP="00B776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459D11" w14:textId="77777777" w:rsidR="00951EB1" w:rsidRPr="00B776E3" w:rsidRDefault="00951EB1" w:rsidP="00B776E3">
      <w:pPr>
        <w:jc w:val="both"/>
        <w:rPr>
          <w:rFonts w:ascii="Arial" w:hAnsi="Arial" w:cs="Arial"/>
          <w:sz w:val="20"/>
          <w:szCs w:val="20"/>
        </w:rPr>
      </w:pPr>
    </w:p>
    <w:p w14:paraId="057A185B" w14:textId="15833D8E" w:rsidR="000C7E8B" w:rsidRDefault="000C7E8B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D3332" wp14:editId="7F682D01">
            <wp:extent cx="5760720" cy="206819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4A88" w14:textId="77777777" w:rsidR="00F667FB" w:rsidRDefault="00F667FB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3E262653" w14:textId="570B58B7" w:rsidR="000C7E8B" w:rsidRPr="00386866" w:rsidRDefault="00386866" w:rsidP="00B776E3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386866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JAK TO CELÉ VZNIKLO…</w:t>
      </w:r>
    </w:p>
    <w:p w14:paraId="12571C43" w14:textId="77777777" w:rsidR="001003F4" w:rsidRDefault="001003F4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Při svém uvedení na trh se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oficiálně prezentovalo jako „univerzální malé auto navržené a vyrobené podle stejně přísných pravidel jako velká auta“. </w:t>
      </w:r>
    </w:p>
    <w:p w14:paraId="7CA54F40" w14:textId="033138A7" w:rsidR="00951EB1" w:rsidRPr="00B776E3" w:rsidRDefault="00951EB1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Když se v roce 1990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objevilo jako náhrada za Renault 5, jednalo se o první revoluci: propříště se modely Renault nepojmenovávaly pomocí číslovek, ale používala se podstatná jména, aby byly názvy lépe zapamatovatelné a dostaly teplejší a lidštější stránku.</w:t>
      </w:r>
    </w:p>
    <w:p w14:paraId="2EC309B9" w14:textId="77777777" w:rsidR="00386866" w:rsidRPr="00B776E3" w:rsidRDefault="00386866" w:rsidP="0038686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je v řecké mytologii múza, a význam slova – </w:t>
      </w:r>
      <w:proofErr w:type="spellStart"/>
      <w:r w:rsidRPr="00B776E3">
        <w:rPr>
          <w:rStyle w:val="lang-grc-latn"/>
          <w:rFonts w:ascii="Arial" w:hAnsi="Arial" w:cs="Arial"/>
          <w:i/>
          <w:sz w:val="20"/>
          <w:szCs w:val="20"/>
        </w:rPr>
        <w:t>Kleió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– je „ten, kdo je slavný“: Pro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>, které se stalo slavné a úspěšné již od první generace vozu, to byl prorocký název.</w:t>
      </w:r>
    </w:p>
    <w:p w14:paraId="311C7708" w14:textId="77777777" w:rsidR="0039073F" w:rsidRPr="00B776E3" w:rsidRDefault="0039073F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A ten se ukázal úspěšný;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se ve Francii umístilo na vrcholku prodejních žebříčků a získalo ocenění Evropské auto roku. Slovy poroty „má nové kompaktní auto úžasný design, vysokou úroveň kvality, velkorysý vnitřní prostor a výbavu nevídanou u modelů této velikosti“. </w:t>
      </w:r>
    </w:p>
    <w:p w14:paraId="4F76AB07" w14:textId="038D55D9" w:rsidR="00865B72" w:rsidRPr="00C40EF7" w:rsidRDefault="00865B72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40EF7">
        <w:rPr>
          <w:rFonts w:ascii="Arial" w:hAnsi="Arial" w:cs="Arial"/>
          <w:b/>
          <w:bCs/>
          <w:sz w:val="20"/>
          <w:szCs w:val="20"/>
          <w:u w:val="single"/>
        </w:rPr>
        <w:t>RENAULT CLIO 1: OKAMŽITÝ ÚSPĚCH</w:t>
      </w:r>
    </w:p>
    <w:p w14:paraId="07CE0EB8" w14:textId="132B86BB" w:rsidR="00425306" w:rsidRPr="008B1167" w:rsidRDefault="00313190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76E3">
        <w:rPr>
          <w:rFonts w:ascii="Arial" w:hAnsi="Arial" w:cs="Arial"/>
          <w:b/>
          <w:i/>
          <w:sz w:val="20"/>
          <w:szCs w:val="20"/>
        </w:rPr>
        <w:t>U</w:t>
      </w:r>
      <w:r w:rsidR="003B0130" w:rsidRPr="00B776E3">
        <w:rPr>
          <w:rFonts w:ascii="Arial" w:hAnsi="Arial" w:cs="Arial"/>
          <w:b/>
          <w:i/>
          <w:sz w:val="20"/>
          <w:szCs w:val="20"/>
        </w:rPr>
        <w:t>vedení na trh v roce 1990</w:t>
      </w:r>
      <w:r w:rsidRPr="00B776E3">
        <w:rPr>
          <w:rFonts w:ascii="Arial" w:hAnsi="Arial" w:cs="Arial"/>
          <w:b/>
          <w:i/>
          <w:sz w:val="20"/>
          <w:szCs w:val="20"/>
        </w:rPr>
        <w:t>, Auto roku 1991</w:t>
      </w:r>
    </w:p>
    <w:p w14:paraId="75EC7AEC" w14:textId="3A98825D" w:rsidR="00984012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="00313190" w:rsidRPr="00B776E3">
        <w:rPr>
          <w:rFonts w:ascii="Arial" w:hAnsi="Arial" w:cs="Arial"/>
          <w:sz w:val="20"/>
          <w:szCs w:val="20"/>
        </w:rPr>
        <w:t xml:space="preserve"> </w:t>
      </w:r>
      <w:r w:rsidRPr="00B776E3">
        <w:rPr>
          <w:rFonts w:ascii="Arial" w:hAnsi="Arial" w:cs="Arial"/>
          <w:sz w:val="20"/>
          <w:szCs w:val="20"/>
        </w:rPr>
        <w:t>převzalo nelehkou úlohu</w:t>
      </w:r>
      <w:r w:rsidR="00313190" w:rsidRPr="00B776E3">
        <w:rPr>
          <w:rFonts w:ascii="Arial" w:hAnsi="Arial" w:cs="Arial"/>
          <w:sz w:val="20"/>
          <w:szCs w:val="20"/>
        </w:rPr>
        <w:t xml:space="preserve"> nástupce Renaultu 5, jednoho z nejúspěšnějších automobilů té doby</w:t>
      </w:r>
      <w:r w:rsidRPr="00B776E3">
        <w:rPr>
          <w:rFonts w:ascii="Arial" w:hAnsi="Arial" w:cs="Arial"/>
          <w:sz w:val="20"/>
          <w:szCs w:val="20"/>
        </w:rPr>
        <w:t xml:space="preserve">. Jeho cílem však nebylo stát se přímou součástí rodové linie Renault 5. Z tohoto důvodu bylo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oficiálně představeno jako „malý </w:t>
      </w:r>
      <w:r w:rsidR="00313190" w:rsidRPr="00B776E3">
        <w:rPr>
          <w:rFonts w:ascii="Arial" w:hAnsi="Arial" w:cs="Arial"/>
          <w:sz w:val="20"/>
          <w:szCs w:val="20"/>
        </w:rPr>
        <w:t>všestranný</w:t>
      </w:r>
      <w:r w:rsidRPr="00B776E3">
        <w:rPr>
          <w:rFonts w:ascii="Arial" w:hAnsi="Arial" w:cs="Arial"/>
          <w:sz w:val="20"/>
          <w:szCs w:val="20"/>
        </w:rPr>
        <w:t xml:space="preserve"> automobil, který byl navržen a vyroben podle stejně přísných kritérií jako automobily velké“. </w:t>
      </w:r>
      <w:r w:rsidR="00313190" w:rsidRPr="00B776E3">
        <w:rPr>
          <w:rFonts w:ascii="Arial" w:hAnsi="Arial" w:cs="Arial"/>
          <w:sz w:val="20"/>
          <w:szCs w:val="20"/>
        </w:rPr>
        <w:t>Znamenalo to přesun do vyššího segmentu,</w:t>
      </w:r>
      <w:r w:rsidRPr="00B776E3">
        <w:rPr>
          <w:rFonts w:ascii="Arial" w:hAnsi="Arial" w:cs="Arial"/>
          <w:sz w:val="20"/>
          <w:szCs w:val="20"/>
        </w:rPr>
        <w:t xml:space="preserve"> </w:t>
      </w:r>
      <w:r w:rsidR="00313190" w:rsidRPr="00B776E3">
        <w:rPr>
          <w:rFonts w:ascii="Arial" w:hAnsi="Arial" w:cs="Arial"/>
          <w:sz w:val="20"/>
          <w:szCs w:val="20"/>
        </w:rPr>
        <w:t>kde</w:t>
      </w:r>
      <w:r w:rsidRPr="00B7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oslovilo </w:t>
      </w:r>
      <w:r w:rsidR="009C5958" w:rsidRPr="00B776E3">
        <w:rPr>
          <w:rFonts w:ascii="Arial" w:hAnsi="Arial" w:cs="Arial"/>
          <w:sz w:val="20"/>
          <w:szCs w:val="20"/>
        </w:rPr>
        <w:t>zákazníky</w:t>
      </w:r>
      <w:r w:rsidR="00313190" w:rsidRPr="00B776E3">
        <w:rPr>
          <w:rFonts w:ascii="Arial" w:hAnsi="Arial" w:cs="Arial"/>
          <w:sz w:val="20"/>
          <w:szCs w:val="20"/>
        </w:rPr>
        <w:t xml:space="preserve"> </w:t>
      </w:r>
      <w:r w:rsidR="009C5958" w:rsidRPr="00B776E3">
        <w:rPr>
          <w:rFonts w:ascii="Arial" w:hAnsi="Arial" w:cs="Arial"/>
          <w:sz w:val="20"/>
          <w:szCs w:val="20"/>
        </w:rPr>
        <w:t>vyhledávající</w:t>
      </w:r>
      <w:r w:rsidRPr="00B776E3">
        <w:rPr>
          <w:rFonts w:ascii="Arial" w:hAnsi="Arial" w:cs="Arial"/>
          <w:sz w:val="20"/>
          <w:szCs w:val="20"/>
        </w:rPr>
        <w:t xml:space="preserve"> parametry a</w:t>
      </w:r>
      <w:r w:rsidR="00313190" w:rsidRPr="00B776E3">
        <w:rPr>
          <w:rFonts w:ascii="Arial" w:hAnsi="Arial" w:cs="Arial"/>
          <w:sz w:val="20"/>
          <w:szCs w:val="20"/>
        </w:rPr>
        <w:t xml:space="preserve"> výbavu typické pro vozy vyšších tříd</w:t>
      </w:r>
      <w:r w:rsidRPr="00B776E3">
        <w:rPr>
          <w:rFonts w:ascii="Arial" w:hAnsi="Arial" w:cs="Arial"/>
          <w:sz w:val="20"/>
          <w:szCs w:val="20"/>
        </w:rPr>
        <w:t xml:space="preserve"> a zároveň si zachovalo kompaktní </w:t>
      </w:r>
      <w:r w:rsidR="00313190" w:rsidRPr="00B776E3">
        <w:rPr>
          <w:rFonts w:ascii="Arial" w:hAnsi="Arial" w:cs="Arial"/>
          <w:sz w:val="20"/>
          <w:szCs w:val="20"/>
        </w:rPr>
        <w:t>rozměry</w:t>
      </w:r>
      <w:r w:rsidRPr="00B776E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C5958" w:rsidRPr="00B776E3">
        <w:rPr>
          <w:rFonts w:ascii="Arial" w:hAnsi="Arial" w:cs="Arial"/>
          <w:sz w:val="20"/>
          <w:szCs w:val="20"/>
        </w:rPr>
        <w:t>Clio</w:t>
      </w:r>
      <w:proofErr w:type="spellEnd"/>
      <w:r w:rsidR="009C5958" w:rsidRPr="00B776E3">
        <w:rPr>
          <w:rFonts w:ascii="Arial" w:hAnsi="Arial" w:cs="Arial"/>
          <w:sz w:val="20"/>
          <w:szCs w:val="20"/>
        </w:rPr>
        <w:t xml:space="preserve"> 1 měřilo na délku pouhých </w:t>
      </w:r>
      <w:r w:rsidR="006D180E" w:rsidRPr="00B776E3">
        <w:rPr>
          <w:rFonts w:ascii="Arial" w:hAnsi="Arial" w:cs="Arial"/>
          <w:sz w:val="20"/>
          <w:szCs w:val="20"/>
        </w:rPr>
        <w:t>3,71</w:t>
      </w:r>
      <w:r w:rsidR="00313190" w:rsidRPr="00B776E3">
        <w:rPr>
          <w:rFonts w:ascii="Arial" w:hAnsi="Arial" w:cs="Arial"/>
          <w:sz w:val="20"/>
          <w:szCs w:val="20"/>
        </w:rPr>
        <w:t xml:space="preserve"> m</w:t>
      </w:r>
      <w:r w:rsidRPr="00B776E3">
        <w:rPr>
          <w:rFonts w:ascii="Arial" w:hAnsi="Arial" w:cs="Arial"/>
          <w:sz w:val="20"/>
          <w:szCs w:val="20"/>
        </w:rPr>
        <w:t>).</w:t>
      </w:r>
    </w:p>
    <w:p w14:paraId="06C40CFA" w14:textId="77777777" w:rsidR="00386866" w:rsidRPr="00B776E3" w:rsidRDefault="00386866" w:rsidP="0038686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První generace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byla dostupná s ABS, klimatizací, elektronickou automatickou převodovkou, auto alarmem, posilovačem řízení a elektrickým odmrazováním zrcátek. S touto úrovní výbavy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přepsalo pravidla pro segment evropských aut do města. </w:t>
      </w:r>
    </w:p>
    <w:p w14:paraId="0942F598" w14:textId="29AAE677" w:rsidR="009C3849" w:rsidRPr="00B776E3" w:rsidRDefault="009C5958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>Aby uspokojil touhy nejnáročnějších zákazníků, v</w:t>
      </w:r>
      <w:r w:rsidR="003B0130" w:rsidRPr="00B776E3">
        <w:rPr>
          <w:rFonts w:ascii="Arial" w:hAnsi="Arial" w:cs="Arial"/>
          <w:sz w:val="20"/>
          <w:szCs w:val="20"/>
        </w:rPr>
        <w:t xml:space="preserve"> roce 1991 Renault uvedl na trh luxusní verzi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Clio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Baccara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>, která se honosila šedým koženým čalouněním, hlavicí řadicí páky s prvky z žilkova</w:t>
      </w:r>
      <w:r w:rsidRPr="00B776E3">
        <w:rPr>
          <w:rFonts w:ascii="Arial" w:hAnsi="Arial" w:cs="Arial"/>
          <w:sz w:val="20"/>
          <w:szCs w:val="20"/>
        </w:rPr>
        <w:t xml:space="preserve">ného ořechového dřeva, </w:t>
      </w:r>
      <w:r w:rsidR="003B0130" w:rsidRPr="00B776E3">
        <w:rPr>
          <w:rFonts w:ascii="Arial" w:hAnsi="Arial" w:cs="Arial"/>
          <w:sz w:val="20"/>
          <w:szCs w:val="20"/>
        </w:rPr>
        <w:t xml:space="preserve">výplněmi </w:t>
      </w:r>
      <w:r w:rsidRPr="00B776E3">
        <w:rPr>
          <w:rFonts w:ascii="Arial" w:hAnsi="Arial" w:cs="Arial"/>
          <w:sz w:val="20"/>
          <w:szCs w:val="20"/>
        </w:rPr>
        <w:t xml:space="preserve">dveří </w:t>
      </w:r>
      <w:r w:rsidR="003B0130" w:rsidRPr="00B776E3">
        <w:rPr>
          <w:rFonts w:ascii="Arial" w:hAnsi="Arial" w:cs="Arial"/>
          <w:sz w:val="20"/>
          <w:szCs w:val="20"/>
        </w:rPr>
        <w:t xml:space="preserve">potaženými kůží a chromovanými ovladači. V roce 1998 verzi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Baccara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 nahradilo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Clio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Initiale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, které generaci za generací </w:t>
      </w:r>
      <w:r w:rsidRPr="00B776E3">
        <w:rPr>
          <w:rFonts w:ascii="Arial" w:hAnsi="Arial" w:cs="Arial"/>
          <w:sz w:val="20"/>
          <w:szCs w:val="20"/>
        </w:rPr>
        <w:t>tvoří vrchol nabídky</w:t>
      </w:r>
      <w:r w:rsidR="002C2689">
        <w:rPr>
          <w:rFonts w:ascii="Arial" w:hAnsi="Arial" w:cs="Arial"/>
          <w:sz w:val="20"/>
          <w:szCs w:val="20"/>
        </w:rPr>
        <w:t xml:space="preserve"> modelu</w:t>
      </w:r>
      <w:r w:rsidRPr="00B7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Cli</w:t>
      </w:r>
      <w:r w:rsidR="002C2689">
        <w:rPr>
          <w:rFonts w:ascii="Arial" w:hAnsi="Arial" w:cs="Arial"/>
          <w:sz w:val="20"/>
          <w:szCs w:val="20"/>
        </w:rPr>
        <w:t>o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. </w:t>
      </w:r>
    </w:p>
    <w:p w14:paraId="68D47373" w14:textId="03554798" w:rsidR="009C3849" w:rsidRPr="00B776E3" w:rsidRDefault="009C3849" w:rsidP="008B11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79A84731" wp14:editId="3A73684E">
            <wp:extent cx="3754290" cy="2486025"/>
            <wp:effectExtent l="0" t="0" r="0" b="0"/>
            <wp:docPr id="2" name="Image 2" descr="https://mediatheque.renault.com/site/cgi-bin/gdws_isapi.dll?FI&amp;NC|124998&amp;ND|1&amp;CX|648&amp;CY|381&amp;FJ|85&amp;IR|2&amp;KP|RENAULT&amp;KR|0d5c5051cfb39d36597748e0e957d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theque.renault.com/site/cgi-bin/gdws_isapi.dll?FI&amp;NC|124998&amp;ND|1&amp;CX|648&amp;CY|381&amp;FJ|85&amp;IR|2&amp;KP|RENAULT&amp;KR|0d5c5051cfb39d36597748e0e957d7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64" cy="25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FB90" w14:textId="5B90CF11" w:rsidR="009C3849" w:rsidRPr="00B776E3" w:rsidRDefault="00CD1A00" w:rsidP="00B776E3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  </w:t>
      </w:r>
    </w:p>
    <w:p w14:paraId="18505CE2" w14:textId="25FCAA77" w:rsidR="003B0130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Již při svém uvedení na trh bylo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zvoleno „Evropským autem roku 1991“. „Nový malý automobil má znamenitý styl, výbornou úroveň kvality, velkorysý prostor a bohatou </w:t>
      </w:r>
      <w:r w:rsidR="009C5958" w:rsidRPr="00B776E3">
        <w:rPr>
          <w:rFonts w:ascii="Arial" w:hAnsi="Arial" w:cs="Arial"/>
          <w:sz w:val="20"/>
          <w:szCs w:val="20"/>
        </w:rPr>
        <w:t>výbavu</w:t>
      </w:r>
      <w:r w:rsidRPr="00B776E3">
        <w:rPr>
          <w:rFonts w:ascii="Arial" w:hAnsi="Arial" w:cs="Arial"/>
          <w:sz w:val="20"/>
          <w:szCs w:val="20"/>
        </w:rPr>
        <w:t xml:space="preserve">, která nemá u modelu této velikosti obdoby,“ </w:t>
      </w:r>
      <w:r w:rsidR="009C5958" w:rsidRPr="00B776E3">
        <w:rPr>
          <w:rFonts w:ascii="Arial" w:hAnsi="Arial" w:cs="Arial"/>
          <w:sz w:val="20"/>
          <w:szCs w:val="20"/>
        </w:rPr>
        <w:t>stálo ve výroku poroty</w:t>
      </w:r>
      <w:r w:rsidRPr="00B776E3">
        <w:rPr>
          <w:rFonts w:ascii="Arial" w:hAnsi="Arial" w:cs="Arial"/>
          <w:sz w:val="20"/>
          <w:szCs w:val="20"/>
        </w:rPr>
        <w:t>.</w:t>
      </w:r>
    </w:p>
    <w:p w14:paraId="5E080A04" w14:textId="77777777" w:rsidR="003B0130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E540B2A" w14:textId="77777777" w:rsidR="001003F4" w:rsidRDefault="001003F4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E19914E" w14:textId="77777777" w:rsidR="001003F4" w:rsidRDefault="001003F4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57512F7" w14:textId="293D41FF" w:rsidR="003B0130" w:rsidRPr="00B776E3" w:rsidRDefault="003B0130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76E3">
        <w:rPr>
          <w:rFonts w:ascii="Arial" w:hAnsi="Arial" w:cs="Arial"/>
          <w:b/>
          <w:i/>
          <w:sz w:val="20"/>
          <w:szCs w:val="20"/>
        </w:rPr>
        <w:t xml:space="preserve">Výbava </w:t>
      </w:r>
      <w:r w:rsidR="009C5958" w:rsidRPr="00B776E3">
        <w:rPr>
          <w:rFonts w:ascii="Arial" w:hAnsi="Arial" w:cs="Arial"/>
          <w:b/>
          <w:i/>
          <w:sz w:val="20"/>
          <w:szCs w:val="20"/>
        </w:rPr>
        <w:t xml:space="preserve">dosahující </w:t>
      </w:r>
      <w:r w:rsidRPr="00B776E3">
        <w:rPr>
          <w:rFonts w:ascii="Arial" w:hAnsi="Arial" w:cs="Arial"/>
          <w:b/>
          <w:i/>
          <w:sz w:val="20"/>
          <w:szCs w:val="20"/>
        </w:rPr>
        <w:t>úrovně vyšší</w:t>
      </w:r>
      <w:r w:rsidR="009C5958" w:rsidRPr="00B776E3">
        <w:rPr>
          <w:rFonts w:ascii="Arial" w:hAnsi="Arial" w:cs="Arial"/>
          <w:b/>
          <w:i/>
          <w:sz w:val="20"/>
          <w:szCs w:val="20"/>
        </w:rPr>
        <w:t xml:space="preserve">ch </w:t>
      </w:r>
      <w:r w:rsidRPr="00B776E3">
        <w:rPr>
          <w:rFonts w:ascii="Arial" w:hAnsi="Arial" w:cs="Arial"/>
          <w:b/>
          <w:i/>
          <w:sz w:val="20"/>
          <w:szCs w:val="20"/>
        </w:rPr>
        <w:t>segment</w:t>
      </w:r>
      <w:r w:rsidR="009C5958" w:rsidRPr="00B776E3">
        <w:rPr>
          <w:rFonts w:ascii="Arial" w:hAnsi="Arial" w:cs="Arial"/>
          <w:b/>
          <w:i/>
          <w:sz w:val="20"/>
          <w:szCs w:val="20"/>
        </w:rPr>
        <w:t>ů</w:t>
      </w:r>
    </w:p>
    <w:p w14:paraId="276593EE" w14:textId="47171C66" w:rsidR="003B0130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>První generace nabízela například systém ABS, klimatizaci, elektronicky řízenou automatickou převodovku, alarm proti vloupání, posilovač řízení anebo elektricky ovládaná zpětná zrcátka s</w:t>
      </w:r>
      <w:r w:rsidR="003573C3" w:rsidRPr="00B776E3">
        <w:rPr>
          <w:rFonts w:ascii="Arial" w:hAnsi="Arial" w:cs="Arial"/>
          <w:sz w:val="20"/>
          <w:szCs w:val="20"/>
        </w:rPr>
        <w:t> </w:t>
      </w:r>
      <w:r w:rsidRPr="00B776E3">
        <w:rPr>
          <w:rFonts w:ascii="Arial" w:hAnsi="Arial" w:cs="Arial"/>
          <w:sz w:val="20"/>
          <w:szCs w:val="20"/>
        </w:rPr>
        <w:t xml:space="preserve">odmrazováním. S touto úrovní výbavy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otřásl</w:t>
      </w:r>
      <w:r w:rsidR="009C5958" w:rsidRPr="00B776E3">
        <w:rPr>
          <w:rFonts w:ascii="Arial" w:hAnsi="Arial" w:cs="Arial"/>
          <w:sz w:val="20"/>
          <w:szCs w:val="20"/>
        </w:rPr>
        <w:t>o</w:t>
      </w:r>
      <w:r w:rsidRPr="00B776E3">
        <w:rPr>
          <w:rFonts w:ascii="Arial" w:hAnsi="Arial" w:cs="Arial"/>
          <w:sz w:val="20"/>
          <w:szCs w:val="20"/>
        </w:rPr>
        <w:t xml:space="preserve"> segmentem městských vozů v Evropě a </w:t>
      </w:r>
      <w:r w:rsidR="009C5958" w:rsidRPr="00B776E3">
        <w:rPr>
          <w:rFonts w:ascii="Arial" w:hAnsi="Arial" w:cs="Arial"/>
          <w:sz w:val="20"/>
          <w:szCs w:val="20"/>
        </w:rPr>
        <w:t>představovalo všestranný</w:t>
      </w:r>
      <w:r w:rsidRPr="00B776E3">
        <w:rPr>
          <w:rFonts w:ascii="Arial" w:hAnsi="Arial" w:cs="Arial"/>
          <w:sz w:val="20"/>
          <w:szCs w:val="20"/>
        </w:rPr>
        <w:t xml:space="preserve"> automobil</w:t>
      </w:r>
      <w:r w:rsidR="009C5958" w:rsidRPr="00B776E3">
        <w:rPr>
          <w:rFonts w:ascii="Arial" w:hAnsi="Arial" w:cs="Arial"/>
          <w:sz w:val="20"/>
          <w:szCs w:val="20"/>
        </w:rPr>
        <w:t xml:space="preserve"> schopný </w:t>
      </w:r>
      <w:r w:rsidRPr="00B776E3">
        <w:rPr>
          <w:rFonts w:ascii="Arial" w:hAnsi="Arial" w:cs="Arial"/>
          <w:sz w:val="20"/>
          <w:szCs w:val="20"/>
        </w:rPr>
        <w:t>konkurovat těm nejlepším vozům v</w:t>
      </w:r>
      <w:r w:rsidR="009C5958" w:rsidRPr="00B776E3">
        <w:rPr>
          <w:rFonts w:ascii="Arial" w:hAnsi="Arial" w:cs="Arial"/>
          <w:sz w:val="20"/>
          <w:szCs w:val="20"/>
        </w:rPr>
        <w:t>e své</w:t>
      </w:r>
      <w:r w:rsidRPr="00B776E3">
        <w:rPr>
          <w:rFonts w:ascii="Arial" w:hAnsi="Arial" w:cs="Arial"/>
          <w:sz w:val="20"/>
          <w:szCs w:val="20"/>
        </w:rPr>
        <w:t xml:space="preserve"> kategorii.</w:t>
      </w:r>
    </w:p>
    <w:p w14:paraId="5CA959E8" w14:textId="67EB05DA" w:rsidR="006B1971" w:rsidRPr="00B776E3" w:rsidRDefault="006B1971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AFBBE2" w14:textId="77777777" w:rsidR="006B1971" w:rsidRPr="00C40EF7" w:rsidRDefault="006B1971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40EF7">
        <w:rPr>
          <w:rFonts w:ascii="Arial" w:hAnsi="Arial" w:cs="Arial"/>
          <w:b/>
          <w:bCs/>
          <w:sz w:val="20"/>
          <w:szCs w:val="20"/>
          <w:u w:val="single"/>
        </w:rPr>
        <w:t>RENAULT CLIO 2: PROSTOR PRO VŠECHNY</w:t>
      </w:r>
    </w:p>
    <w:p w14:paraId="1BB7BF90" w14:textId="77777777" w:rsidR="00080828" w:rsidRPr="00B776E3" w:rsidRDefault="00080828" w:rsidP="00080828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Druhá generace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byla uvedena na trh v roce 1998 – nabídla vylepšený vnitřní prostor a větší komfort.</w:t>
      </w:r>
    </w:p>
    <w:p w14:paraId="7AC785E5" w14:textId="01F94A63" w:rsidR="006B1971" w:rsidRPr="00B776E3" w:rsidRDefault="006B1971" w:rsidP="00B776E3">
      <w:pPr>
        <w:jc w:val="both"/>
        <w:rPr>
          <w:rFonts w:ascii="Arial" w:hAnsi="Arial" w:cs="Arial"/>
          <w:sz w:val="20"/>
          <w:szCs w:val="20"/>
        </w:rPr>
      </w:pPr>
      <w:r w:rsidRPr="00080828">
        <w:rPr>
          <w:rFonts w:ascii="Arial" w:hAnsi="Arial" w:cs="Arial"/>
          <w:sz w:val="20"/>
          <w:szCs w:val="20"/>
        </w:rPr>
        <w:t xml:space="preserve">Druhá generace se zaměřila na ještě lepší využití prostoru. </w:t>
      </w:r>
      <w:r w:rsidR="00F11B27" w:rsidRPr="00B776E3">
        <w:rPr>
          <w:rFonts w:ascii="Arial" w:hAnsi="Arial" w:cs="Arial"/>
          <w:sz w:val="20"/>
          <w:szCs w:val="20"/>
        </w:rPr>
        <w:t>Byla o 7 cm delší a představila se s 16ventilovými pohonnými jednotkami. Díky vybavení všech verzí systémem ABS a čelními a bočními airbagy se bezpečnost stala hlavní devizou vozu.</w:t>
      </w:r>
      <w:r w:rsidR="001C79A8">
        <w:rPr>
          <w:rFonts w:ascii="Arial" w:hAnsi="Arial" w:cs="Arial"/>
          <w:sz w:val="20"/>
          <w:szCs w:val="20"/>
        </w:rPr>
        <w:t xml:space="preserve"> </w:t>
      </w:r>
      <w:r w:rsidRPr="00080828">
        <w:rPr>
          <w:rFonts w:ascii="Arial" w:hAnsi="Arial" w:cs="Arial"/>
          <w:sz w:val="20"/>
          <w:szCs w:val="20"/>
        </w:rPr>
        <w:t xml:space="preserve">Navíc nabídla mnohem vyspělejší chování na silnici a větší porci komfortu. </w:t>
      </w:r>
    </w:p>
    <w:p w14:paraId="525E79E5" w14:textId="5F29DD53" w:rsidR="00911C84" w:rsidRPr="00B776E3" w:rsidRDefault="00911C84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bylo také poprvé dostupné v R.S. verzi a s šestiválcovým motorem vzadu. </w:t>
      </w:r>
    </w:p>
    <w:p w14:paraId="2DB60C86" w14:textId="16181705" w:rsidR="009C3849" w:rsidRPr="00B776E3" w:rsidRDefault="002B4762" w:rsidP="00B261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3537CBBF" wp14:editId="1888BAE5">
            <wp:extent cx="4421288" cy="2882900"/>
            <wp:effectExtent l="0" t="0" r="0" b="0"/>
            <wp:docPr id="3" name="Image 3" descr="https://mediatheque.renault.com/site/cgi-bin/gdws_isapi.dll?FI&amp;NC|135560&amp;ND|1&amp;CX|648&amp;CY|381&amp;FJ|85&amp;IR|2&amp;KP|RENAULT&amp;KR|f210845ec1cb86876548053c6963c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theque.renault.com/site/cgi-bin/gdws_isapi.dll?FI&amp;NC|135560&amp;ND|1&amp;CX|648&amp;CY|381&amp;FJ|85&amp;IR|2&amp;KP|RENAULT&amp;KR|f210845ec1cb86876548053c6963ce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75" cy="28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C632" w14:textId="2904AF5D" w:rsidR="001D572C" w:rsidRDefault="001D572C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3C84B8B" w14:textId="77777777" w:rsidR="00B26136" w:rsidRPr="00B776E3" w:rsidRDefault="00B26136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F81D80" w14:textId="77777777" w:rsidR="001D572C" w:rsidRPr="00B776E3" w:rsidRDefault="001D572C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C3F62DE" w14:textId="0B8B9E77" w:rsidR="001D572C" w:rsidRPr="00B26136" w:rsidRDefault="001D572C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26136">
        <w:rPr>
          <w:rFonts w:ascii="Arial" w:hAnsi="Arial" w:cs="Arial"/>
          <w:b/>
          <w:bCs/>
          <w:sz w:val="20"/>
          <w:szCs w:val="20"/>
          <w:u w:val="single"/>
        </w:rPr>
        <w:t>RENAULT CLIO 3: NAPROSTÉ BEZPEČÍ</w:t>
      </w:r>
    </w:p>
    <w:p w14:paraId="17AE0A9D" w14:textId="168E1368" w:rsidR="00931C96" w:rsidRPr="00B776E3" w:rsidRDefault="00931C96" w:rsidP="00931C9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>Třetí generace</w:t>
      </w:r>
      <w:r w:rsidR="001003F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003F4">
        <w:rPr>
          <w:rFonts w:ascii="Arial" w:hAnsi="Arial" w:cs="Arial"/>
          <w:color w:val="222222"/>
          <w:sz w:val="20"/>
          <w:szCs w:val="20"/>
        </w:rPr>
        <w:t>modleu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byla uvedena na trh v roce 2005. U této řady byla posílena úroveň kvality a elegance.</w:t>
      </w:r>
    </w:p>
    <w:p w14:paraId="56C0BFC1" w14:textId="44C8B247" w:rsidR="001D572C" w:rsidRPr="00931C96" w:rsidRDefault="001D572C" w:rsidP="00B776E3">
      <w:pPr>
        <w:jc w:val="both"/>
        <w:rPr>
          <w:rFonts w:ascii="Arial" w:hAnsi="Arial" w:cs="Arial"/>
          <w:sz w:val="20"/>
          <w:szCs w:val="20"/>
        </w:rPr>
      </w:pPr>
      <w:r w:rsidRPr="00931C96">
        <w:rPr>
          <w:rFonts w:ascii="Arial" w:hAnsi="Arial" w:cs="Arial"/>
          <w:sz w:val="20"/>
          <w:szCs w:val="20"/>
        </w:rPr>
        <w:t xml:space="preserve">Myslelo se i na pohodlí cestujících, protože </w:t>
      </w:r>
      <w:proofErr w:type="spellStart"/>
      <w:r w:rsidRPr="00931C96">
        <w:rPr>
          <w:rFonts w:ascii="Arial" w:hAnsi="Arial" w:cs="Arial"/>
          <w:sz w:val="20"/>
          <w:szCs w:val="20"/>
        </w:rPr>
        <w:t>Clio</w:t>
      </w:r>
      <w:proofErr w:type="spellEnd"/>
      <w:r w:rsidRPr="00931C96">
        <w:rPr>
          <w:rFonts w:ascii="Arial" w:hAnsi="Arial" w:cs="Arial"/>
          <w:sz w:val="20"/>
          <w:szCs w:val="20"/>
        </w:rPr>
        <w:t xml:space="preserve"> nabídlo automatickou klimatizaci nebo navigační systém </w:t>
      </w:r>
      <w:proofErr w:type="spellStart"/>
      <w:r w:rsidRPr="00931C96">
        <w:rPr>
          <w:rFonts w:ascii="Arial" w:hAnsi="Arial" w:cs="Arial"/>
          <w:sz w:val="20"/>
          <w:szCs w:val="20"/>
        </w:rPr>
        <w:t>TomTom</w:t>
      </w:r>
      <w:proofErr w:type="spellEnd"/>
      <w:r w:rsidRPr="00931C96">
        <w:rPr>
          <w:rFonts w:ascii="Arial" w:hAnsi="Arial" w:cs="Arial"/>
          <w:sz w:val="20"/>
          <w:szCs w:val="20"/>
        </w:rPr>
        <w:t>.</w:t>
      </w:r>
    </w:p>
    <w:p w14:paraId="3B89388A" w14:textId="77777777" w:rsidR="001D572C" w:rsidRPr="00B776E3" w:rsidRDefault="001D572C" w:rsidP="00B776E3">
      <w:pPr>
        <w:jc w:val="both"/>
        <w:rPr>
          <w:rFonts w:ascii="Arial" w:hAnsi="Arial" w:cs="Arial"/>
          <w:sz w:val="20"/>
          <w:szCs w:val="20"/>
        </w:rPr>
      </w:pPr>
      <w:r w:rsidRPr="00931C96">
        <w:rPr>
          <w:rFonts w:ascii="Arial" w:hAnsi="Arial" w:cs="Arial"/>
          <w:sz w:val="20"/>
          <w:szCs w:val="20"/>
        </w:rPr>
        <w:t xml:space="preserve">Třetí generace se, stejně jako první generace, stala </w:t>
      </w:r>
      <w:r w:rsidRPr="00931C96">
        <w:rPr>
          <w:rFonts w:ascii="Arial" w:hAnsi="Arial" w:cs="Arial"/>
          <w:b/>
          <w:bCs/>
          <w:sz w:val="20"/>
          <w:szCs w:val="20"/>
        </w:rPr>
        <w:t>Evropským autem roku.</w:t>
      </w:r>
    </w:p>
    <w:p w14:paraId="59774494" w14:textId="45ABAB45" w:rsidR="00417960" w:rsidRPr="00804605" w:rsidRDefault="00417960" w:rsidP="00B776E3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Delší (3,99 m) a prostornější vůz se posunul výše co do kvality a konečné úpravy a dostal výbavu odpovídající vyššímu segmentu, včetně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hands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-free startovací karty, systému GPS a tempomatu / funkce omezovače rychlosti. Získal nejvyšší známky za aktivní i pasivní bezpečnost, a je k dostání s až osmi airbagy. </w:t>
      </w:r>
      <w:r w:rsidRPr="001003F4">
        <w:rPr>
          <w:rFonts w:ascii="Arial" w:hAnsi="Arial" w:cs="Arial"/>
          <w:b/>
          <w:bCs/>
          <w:color w:val="222222"/>
          <w:sz w:val="20"/>
          <w:szCs w:val="20"/>
        </w:rPr>
        <w:t xml:space="preserve">Byl prvním vozem své kategorie, který získal pět hvězdiček v nárazových zkouškách </w:t>
      </w:r>
      <w:proofErr w:type="spellStart"/>
      <w:r w:rsidRPr="001003F4">
        <w:rPr>
          <w:rFonts w:ascii="Arial" w:hAnsi="Arial" w:cs="Arial"/>
          <w:b/>
          <w:bCs/>
          <w:color w:val="222222"/>
          <w:sz w:val="20"/>
          <w:szCs w:val="20"/>
        </w:rPr>
        <w:t>EuroNCAP</w:t>
      </w:r>
      <w:proofErr w:type="spellEnd"/>
      <w:r w:rsidRPr="001003F4">
        <w:rPr>
          <w:rFonts w:ascii="Arial" w:hAnsi="Arial" w:cs="Arial"/>
          <w:b/>
          <w:bCs/>
          <w:color w:val="222222"/>
          <w:sz w:val="20"/>
          <w:szCs w:val="20"/>
        </w:rPr>
        <w:t>. Byl to</w:t>
      </w:r>
      <w:r w:rsidRPr="00804605">
        <w:rPr>
          <w:rFonts w:ascii="Arial" w:hAnsi="Arial" w:cs="Arial"/>
          <w:b/>
          <w:bCs/>
          <w:color w:val="222222"/>
          <w:sz w:val="20"/>
          <w:szCs w:val="20"/>
        </w:rPr>
        <w:t xml:space="preserve"> také první model </w:t>
      </w:r>
      <w:proofErr w:type="spellStart"/>
      <w:r w:rsidRPr="00804605">
        <w:rPr>
          <w:rFonts w:ascii="Arial" w:hAnsi="Arial" w:cs="Arial"/>
          <w:b/>
          <w:bCs/>
          <w:color w:val="222222"/>
          <w:sz w:val="20"/>
          <w:szCs w:val="20"/>
        </w:rPr>
        <w:t>Clio</w:t>
      </w:r>
      <w:proofErr w:type="spellEnd"/>
      <w:r w:rsidRPr="00804605">
        <w:rPr>
          <w:rFonts w:ascii="Arial" w:hAnsi="Arial" w:cs="Arial"/>
          <w:b/>
          <w:bCs/>
          <w:color w:val="222222"/>
          <w:sz w:val="20"/>
          <w:szCs w:val="20"/>
        </w:rPr>
        <w:t xml:space="preserve"> dostupný ve verzi </w:t>
      </w:r>
      <w:r w:rsidR="00804605" w:rsidRPr="00804605">
        <w:rPr>
          <w:rFonts w:ascii="Arial" w:hAnsi="Arial" w:cs="Arial"/>
          <w:b/>
          <w:bCs/>
          <w:color w:val="222222"/>
          <w:sz w:val="20"/>
          <w:szCs w:val="20"/>
        </w:rPr>
        <w:t xml:space="preserve">kombi, tzv. </w:t>
      </w:r>
      <w:proofErr w:type="spellStart"/>
      <w:r w:rsidR="00804605" w:rsidRPr="00804605">
        <w:rPr>
          <w:rFonts w:ascii="Arial" w:hAnsi="Arial" w:cs="Arial"/>
          <w:b/>
          <w:bCs/>
          <w:color w:val="222222"/>
          <w:sz w:val="20"/>
          <w:szCs w:val="20"/>
        </w:rPr>
        <w:t>Grandtour</w:t>
      </w:r>
      <w:proofErr w:type="spellEnd"/>
      <w:r w:rsidR="00804605" w:rsidRPr="00804605">
        <w:rPr>
          <w:rFonts w:ascii="Arial" w:hAnsi="Arial" w:cs="Arial"/>
          <w:b/>
          <w:bCs/>
          <w:color w:val="222222"/>
          <w:sz w:val="20"/>
          <w:szCs w:val="20"/>
        </w:rPr>
        <w:t>.</w:t>
      </w:r>
    </w:p>
    <w:p w14:paraId="3138E10F" w14:textId="30A7DC9E" w:rsidR="00417960" w:rsidRPr="00804605" w:rsidRDefault="00417960" w:rsidP="00B776E3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804605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Všechny tyto vlastnosti byly znovu oceněny v roce 2006 cenou Evropské auto roku. Bylo to vůbec poprvé, kdy nějaké auto získalo prestižní vyznamenání dvakrát</w:t>
      </w:r>
      <w:r w:rsidR="00804605">
        <w:rPr>
          <w:rFonts w:ascii="Arial" w:hAnsi="Arial" w:cs="Arial"/>
          <w:b/>
          <w:bCs/>
          <w:color w:val="222222"/>
          <w:sz w:val="20"/>
          <w:szCs w:val="20"/>
        </w:rPr>
        <w:t xml:space="preserve"> (r.</w:t>
      </w:r>
      <w:r w:rsidR="004B51A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804605">
        <w:rPr>
          <w:rFonts w:ascii="Arial" w:hAnsi="Arial" w:cs="Arial"/>
          <w:b/>
          <w:bCs/>
          <w:color w:val="222222"/>
          <w:sz w:val="20"/>
          <w:szCs w:val="20"/>
        </w:rPr>
        <w:t>1991, r.</w:t>
      </w:r>
      <w:r w:rsidR="004B51A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804605">
        <w:rPr>
          <w:rFonts w:ascii="Arial" w:hAnsi="Arial" w:cs="Arial"/>
          <w:b/>
          <w:bCs/>
          <w:color w:val="222222"/>
          <w:sz w:val="20"/>
          <w:szCs w:val="20"/>
        </w:rPr>
        <w:t>2006)</w:t>
      </w:r>
      <w:r w:rsidRPr="00804605">
        <w:rPr>
          <w:rFonts w:ascii="Arial" w:hAnsi="Arial" w:cs="Arial"/>
          <w:b/>
          <w:bCs/>
          <w:color w:val="222222"/>
          <w:sz w:val="20"/>
          <w:szCs w:val="20"/>
        </w:rPr>
        <w:t>. </w:t>
      </w:r>
    </w:p>
    <w:p w14:paraId="6E1ED7B6" w14:textId="77777777" w:rsidR="00417960" w:rsidRPr="00B776E3" w:rsidRDefault="00417960" w:rsidP="00B776E3">
      <w:pPr>
        <w:jc w:val="both"/>
        <w:rPr>
          <w:rFonts w:ascii="Arial" w:hAnsi="Arial" w:cs="Arial"/>
          <w:sz w:val="20"/>
          <w:szCs w:val="20"/>
        </w:rPr>
      </w:pPr>
    </w:p>
    <w:p w14:paraId="53290448" w14:textId="2777EB76" w:rsidR="00E53444" w:rsidRPr="00B776E3" w:rsidRDefault="00E53444" w:rsidP="00B261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3E90E5AF" wp14:editId="79AF6D62">
            <wp:extent cx="4092818" cy="2720604"/>
            <wp:effectExtent l="0" t="0" r="3175" b="3810"/>
            <wp:docPr id="4" name="Image 4" descr="https://mediatheque.renault.com/site/cgi-bin/gdws_isapi.dll?FI&amp;NC|153825&amp;ND|1&amp;CX|648&amp;CY|381&amp;FJ|85&amp;IR|2&amp;KP|RENAULT&amp;KR|bde4c006f68f30e64882b8409921a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theque.renault.com/site/cgi-bin/gdws_isapi.dll?FI&amp;NC|153825&amp;ND|1&amp;CX|648&amp;CY|381&amp;FJ|85&amp;IR|2&amp;KP|RENAULT&amp;KR|bde4c006f68f30e64882b8409921a5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80" cy="27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85E7F" w14:textId="713BDAA6" w:rsidR="00993660" w:rsidRDefault="00993660" w:rsidP="00B776E3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  </w:t>
      </w:r>
    </w:p>
    <w:p w14:paraId="18283388" w14:textId="32C7660D" w:rsidR="003B0130" w:rsidRPr="004B51AC" w:rsidRDefault="004751DC" w:rsidP="00B776E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51AC">
        <w:rPr>
          <w:rFonts w:ascii="Arial" w:hAnsi="Arial" w:cs="Arial"/>
          <w:b/>
          <w:bCs/>
          <w:sz w:val="20"/>
          <w:szCs w:val="20"/>
        </w:rPr>
        <w:t>Z</w:t>
      </w:r>
      <w:r w:rsidR="003B0130" w:rsidRPr="004B51AC">
        <w:rPr>
          <w:rFonts w:ascii="Arial" w:hAnsi="Arial" w:cs="Arial"/>
          <w:b/>
          <w:bCs/>
          <w:sz w:val="20"/>
          <w:szCs w:val="20"/>
        </w:rPr>
        <w:t>a 43 let trvání historie této ceny to</w:t>
      </w:r>
      <w:r w:rsidRPr="004B51AC">
        <w:rPr>
          <w:rFonts w:ascii="Arial" w:hAnsi="Arial" w:cs="Arial"/>
          <w:b/>
          <w:bCs/>
          <w:sz w:val="20"/>
          <w:szCs w:val="20"/>
        </w:rPr>
        <w:t xml:space="preserve"> bylo poprvé, co nějaký model</w:t>
      </w:r>
      <w:r w:rsidR="003B0130" w:rsidRPr="004B51AC">
        <w:rPr>
          <w:rFonts w:ascii="Arial" w:hAnsi="Arial" w:cs="Arial"/>
          <w:b/>
          <w:bCs/>
          <w:sz w:val="20"/>
          <w:szCs w:val="20"/>
        </w:rPr>
        <w:t xml:space="preserve"> získal ocenění </w:t>
      </w:r>
      <w:r w:rsidRPr="004B51AC">
        <w:rPr>
          <w:rFonts w:ascii="Arial" w:hAnsi="Arial" w:cs="Arial"/>
          <w:b/>
          <w:bCs/>
          <w:sz w:val="20"/>
          <w:szCs w:val="20"/>
        </w:rPr>
        <w:t>více než jednou</w:t>
      </w:r>
      <w:r w:rsidR="003B0130" w:rsidRPr="004B51A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B51AC">
        <w:rPr>
          <w:rFonts w:ascii="Arial" w:hAnsi="Arial" w:cs="Arial"/>
          <w:b/>
          <w:bCs/>
          <w:sz w:val="20"/>
          <w:szCs w:val="20"/>
        </w:rPr>
        <w:t>Jeden z porotců tehdy poznamenal: „Skvělé malé auto, kterým by se měly inspirovat větší vozy“.</w:t>
      </w:r>
    </w:p>
    <w:p w14:paraId="4FAE6B4A" w14:textId="77777777" w:rsidR="00027C53" w:rsidRPr="00B776E3" w:rsidRDefault="00027C53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03679C3" w14:textId="7F999EB1" w:rsidR="00027C53" w:rsidRPr="007126C6" w:rsidRDefault="00027C53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126C6">
        <w:rPr>
          <w:rFonts w:ascii="Arial" w:hAnsi="Arial" w:cs="Arial"/>
          <w:b/>
          <w:bCs/>
          <w:sz w:val="20"/>
          <w:szCs w:val="20"/>
          <w:u w:val="single"/>
        </w:rPr>
        <w:t>RENAULT CLIO 4: VÁŠEŇ PRO DESIGN</w:t>
      </w:r>
    </w:p>
    <w:p w14:paraId="350C6F5F" w14:textId="77777777" w:rsidR="007126C6" w:rsidRPr="00B776E3" w:rsidRDefault="007126C6" w:rsidP="007126C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Úspěšný příběh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nekončí. </w:t>
      </w:r>
    </w:p>
    <w:p w14:paraId="39196980" w14:textId="77777777" w:rsidR="007126C6" w:rsidRPr="00B776E3" w:rsidRDefault="007126C6" w:rsidP="007126C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>Naopak, stále trvá a sílí s příchodem čtvrté generace v roce 2012.</w:t>
      </w:r>
    </w:p>
    <w:p w14:paraId="14E9DCE6" w14:textId="77777777" w:rsidR="00027C53" w:rsidRPr="00606FA2" w:rsidRDefault="00027C53" w:rsidP="00B776E3">
      <w:pPr>
        <w:jc w:val="both"/>
        <w:rPr>
          <w:rFonts w:ascii="Arial" w:hAnsi="Arial" w:cs="Arial"/>
          <w:sz w:val="20"/>
          <w:szCs w:val="20"/>
        </w:rPr>
      </w:pPr>
      <w:r w:rsidRPr="007126C6">
        <w:rPr>
          <w:rFonts w:ascii="Arial" w:hAnsi="Arial" w:cs="Arial"/>
          <w:sz w:val="20"/>
          <w:szCs w:val="20"/>
        </w:rPr>
        <w:t xml:space="preserve">V roce 2012 se představilo čtvrté vydání modelu </w:t>
      </w:r>
      <w:proofErr w:type="spellStart"/>
      <w:r w:rsidRPr="00606FA2">
        <w:rPr>
          <w:rFonts w:ascii="Arial" w:hAnsi="Arial" w:cs="Arial"/>
          <w:sz w:val="20"/>
          <w:szCs w:val="20"/>
        </w:rPr>
        <w:t>Clio</w:t>
      </w:r>
      <w:proofErr w:type="spellEnd"/>
      <w:r w:rsidRPr="00606FA2">
        <w:rPr>
          <w:rFonts w:ascii="Arial" w:hAnsi="Arial" w:cs="Arial"/>
          <w:sz w:val="20"/>
          <w:szCs w:val="20"/>
        </w:rPr>
        <w:t xml:space="preserve">. Tato generace znamenala naprostou revoluci v pojetí vnějšího designu. Směr, který vytyčil šéfdesignér </w:t>
      </w:r>
      <w:proofErr w:type="spellStart"/>
      <w:r w:rsidRPr="00606FA2">
        <w:rPr>
          <w:rFonts w:ascii="Arial" w:hAnsi="Arial" w:cs="Arial"/>
          <w:sz w:val="20"/>
          <w:szCs w:val="20"/>
        </w:rPr>
        <w:t>Laurens</w:t>
      </w:r>
      <w:proofErr w:type="spellEnd"/>
      <w:r w:rsidRPr="00606FA2">
        <w:rPr>
          <w:rFonts w:ascii="Arial" w:hAnsi="Arial" w:cs="Arial"/>
          <w:sz w:val="20"/>
          <w:szCs w:val="20"/>
        </w:rPr>
        <w:t xml:space="preserve"> van den </w:t>
      </w:r>
      <w:proofErr w:type="spellStart"/>
      <w:r w:rsidRPr="00606FA2">
        <w:rPr>
          <w:rFonts w:ascii="Arial" w:hAnsi="Arial" w:cs="Arial"/>
          <w:sz w:val="20"/>
          <w:szCs w:val="20"/>
        </w:rPr>
        <w:t>Acker</w:t>
      </w:r>
      <w:proofErr w:type="spellEnd"/>
      <w:r w:rsidRPr="00606FA2">
        <w:rPr>
          <w:rFonts w:ascii="Arial" w:hAnsi="Arial" w:cs="Arial"/>
          <w:sz w:val="20"/>
          <w:szCs w:val="20"/>
        </w:rPr>
        <w:t xml:space="preserve">, přinesl smyslné linky, vkusné detaily a také ikonický lak červená </w:t>
      </w:r>
      <w:proofErr w:type="spellStart"/>
      <w:r w:rsidRPr="00606FA2">
        <w:rPr>
          <w:rFonts w:ascii="Arial" w:hAnsi="Arial" w:cs="Arial"/>
          <w:sz w:val="20"/>
          <w:szCs w:val="20"/>
        </w:rPr>
        <w:t>Flamme</w:t>
      </w:r>
      <w:proofErr w:type="spellEnd"/>
      <w:r w:rsidRPr="00606FA2">
        <w:rPr>
          <w:rFonts w:ascii="Arial" w:hAnsi="Arial" w:cs="Arial"/>
          <w:sz w:val="20"/>
          <w:szCs w:val="20"/>
        </w:rPr>
        <w:t>.</w:t>
      </w:r>
    </w:p>
    <w:p w14:paraId="5DB12ACB" w14:textId="1C58373A" w:rsidR="007A5756" w:rsidRPr="00606FA2" w:rsidRDefault="00B20E87" w:rsidP="007A5756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606FA2">
        <w:rPr>
          <w:rFonts w:ascii="Arial" w:hAnsi="Arial" w:cs="Arial"/>
          <w:color w:val="222222"/>
          <w:sz w:val="20"/>
          <w:szCs w:val="20"/>
        </w:rPr>
        <w:t xml:space="preserve">V průběhu kariéry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 4 dostalo novou luxusní výbavu, včetně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hands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-free parkovacího systému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Easy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 Park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Assist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 se výborně prodávalo a prodeje se každoročně zvyšovaly.</w:t>
      </w:r>
      <w:r w:rsidR="002C2689" w:rsidRPr="00606FA2">
        <w:rPr>
          <w:rFonts w:ascii="Arial" w:hAnsi="Arial" w:cs="Arial"/>
          <w:color w:val="222222"/>
          <w:sz w:val="20"/>
          <w:szCs w:val="20"/>
        </w:rPr>
        <w:t xml:space="preserve"> </w:t>
      </w:r>
      <w:r w:rsidR="007A5756" w:rsidRPr="00606FA2">
        <w:rPr>
          <w:rFonts w:ascii="Arial" w:hAnsi="Arial" w:cs="Arial"/>
          <w:color w:val="222222"/>
          <w:sz w:val="20"/>
          <w:szCs w:val="20"/>
        </w:rPr>
        <w:t>Dostalo se mu široké výbavy, zejména R-LINK, zabudovaný multimediální tablet s připojením, a jako první na světě mělo zvukový systém „bass reflex“. Nabízelo také úplnou úpravu podle potřeb zákazníka prostřednictvím široké možnosti výběru dekorativních částí interiéru i exteriéru a čtyři různé designy.  </w:t>
      </w:r>
    </w:p>
    <w:p w14:paraId="15018E70" w14:textId="6F14EACC" w:rsidR="0095362A" w:rsidRPr="00B776E3" w:rsidRDefault="0095362A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606FA2">
        <w:rPr>
          <w:rFonts w:ascii="Arial" w:hAnsi="Arial" w:cs="Arial"/>
          <w:color w:val="222222"/>
          <w:sz w:val="20"/>
          <w:szCs w:val="20"/>
        </w:rPr>
        <w:t xml:space="preserve">Přímo inspirováno koncepcí aut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DeZir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, bylo </w:t>
      </w:r>
      <w:proofErr w:type="spellStart"/>
      <w:r w:rsidRPr="00606FA2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606FA2">
        <w:rPr>
          <w:rFonts w:ascii="Arial" w:hAnsi="Arial" w:cs="Arial"/>
          <w:color w:val="222222"/>
          <w:sz w:val="20"/>
          <w:szCs w:val="20"/>
        </w:rPr>
        <w:t xml:space="preserve"> 4 prvním modelem s novou vizuální identitou řady Renault. S designem inspirovaným vášní nabízel nový model vlastnosti jako smyslnost, přitažlivost a zvláštní duši.</w:t>
      </w:r>
      <w:r w:rsidRPr="00B776E3">
        <w:rPr>
          <w:rFonts w:ascii="Arial" w:hAnsi="Arial" w:cs="Arial"/>
          <w:color w:val="222222"/>
          <w:sz w:val="20"/>
          <w:szCs w:val="20"/>
        </w:rPr>
        <w:t>  </w:t>
      </w:r>
    </w:p>
    <w:p w14:paraId="0B5127E5" w14:textId="77777777" w:rsidR="0095362A" w:rsidRPr="00B776E3" w:rsidRDefault="0095362A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> </w:t>
      </w:r>
    </w:p>
    <w:p w14:paraId="3848EFF1" w14:textId="03246622" w:rsidR="00E53444" w:rsidRPr="00B776E3" w:rsidRDefault="00E53444" w:rsidP="007A57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lastRenderedPageBreak/>
        <w:drawing>
          <wp:inline distT="0" distB="0" distL="0" distR="0" wp14:anchorId="266EDA0E" wp14:editId="68E4136A">
            <wp:extent cx="4085275" cy="2720975"/>
            <wp:effectExtent l="0" t="0" r="0" b="3175"/>
            <wp:docPr id="5" name="Image 5" descr="https://mediatheque.renault.com/site/cgi-bin/gdws_isapi.dll?FI&amp;NC|453748&amp;ND|1&amp;CX|648&amp;CY|381&amp;FJ|85&amp;IR|2&amp;KP|RENAULT&amp;KR|4bfff1af70a2ec16f4aab7ea0228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theque.renault.com/site/cgi-bin/gdws_isapi.dll?FI&amp;NC|453748&amp;ND|1&amp;CX|648&amp;CY|381&amp;FJ|85&amp;IR|2&amp;KP|RENAULT&amp;KR|4bfff1af70a2ec16f4aab7ea022828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37" cy="27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72EF" w14:textId="77777777" w:rsidR="003B0130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CF95598" w14:textId="77777777" w:rsidR="007A5756" w:rsidRDefault="007A5756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CFE670D" w14:textId="77777777" w:rsidR="007A5756" w:rsidRDefault="007A5756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628675A" w14:textId="77777777" w:rsidR="00EF56AB" w:rsidRPr="00B776E3" w:rsidRDefault="00EF56AB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FBBB95F" w14:textId="03386932" w:rsidR="00EF56AB" w:rsidRPr="00B776E3" w:rsidRDefault="00EF56AB" w:rsidP="00B776E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76E3">
        <w:rPr>
          <w:rFonts w:ascii="Arial" w:hAnsi="Arial" w:cs="Arial"/>
          <w:b/>
          <w:sz w:val="20"/>
          <w:szCs w:val="20"/>
        </w:rPr>
        <w:t>… a sportovní ikona.</w:t>
      </w:r>
    </w:p>
    <w:p w14:paraId="04CBAC50" w14:textId="77777777" w:rsidR="001003F4" w:rsidRPr="00B776E3" w:rsidRDefault="001003F4" w:rsidP="001003F4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Renault u nových generací </w:t>
      </w:r>
      <w:proofErr w:type="spellStart"/>
      <w:r w:rsidRPr="00B776E3">
        <w:rPr>
          <w:rFonts w:ascii="Arial" w:hAnsi="Arial" w:cs="Arial"/>
          <w:sz w:val="20"/>
          <w:szCs w:val="20"/>
        </w:rPr>
        <w:t>Clia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pravidelně zvyšoval počet koní na litr zdvihového objemu a vždy nabízel sportovní verzi s označením Renault Sport; příkladem je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3 R.S. z roku 2006 poháněné motorem o výkonu 197 k, dále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4 R.S. poháněné 200 k v roce 2013 a konečně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R.S. </w:t>
      </w:r>
      <w:proofErr w:type="spellStart"/>
      <w:r w:rsidRPr="00B776E3">
        <w:rPr>
          <w:rFonts w:ascii="Arial" w:hAnsi="Arial" w:cs="Arial"/>
          <w:sz w:val="20"/>
          <w:szCs w:val="20"/>
        </w:rPr>
        <w:t>Trophy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z roku 2015 s 220 k.</w:t>
      </w:r>
    </w:p>
    <w:p w14:paraId="6DF09AD0" w14:textId="4C0C1A8A" w:rsidR="00051CC6" w:rsidRPr="00B776E3" w:rsidRDefault="00051CC6" w:rsidP="007A57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0763072A" wp14:editId="76F2FE38">
            <wp:extent cx="3590925" cy="2391716"/>
            <wp:effectExtent l="0" t="0" r="0" b="8890"/>
            <wp:docPr id="7" name="Image 7" descr="https://mediatheque.renault.com/site/cgi-bin/gdws_isapi.dll?FI&amp;NC|466875&amp;ND|1&amp;CX|648&amp;CY|381&amp;FJ|85&amp;IR|2&amp;KP|RENAULT&amp;KR|11f1405bc64f8caa676b7790445e2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theque.renault.com/site/cgi-bin/gdws_isapi.dll?FI&amp;NC|466875&amp;ND|1&amp;CX|648&amp;CY|381&amp;FJ|85&amp;IR|2&amp;KP|RENAULT&amp;KR|11f1405bc64f8caa676b7790445e23c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86" cy="23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BC7DD" w14:textId="77777777" w:rsidR="007A5756" w:rsidRDefault="00DC0250" w:rsidP="007A5756">
      <w:pPr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  </w:t>
      </w:r>
    </w:p>
    <w:p w14:paraId="103DAA1A" w14:textId="0F62E215" w:rsidR="003B0130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87F653" w14:textId="77777777" w:rsidR="00E767BE" w:rsidRPr="00B776E3" w:rsidRDefault="00E767BE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F66BEF" w14:textId="77777777" w:rsidR="00031A38" w:rsidRDefault="00031A38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434A5" w14:textId="77777777" w:rsidR="00031A38" w:rsidRDefault="00031A38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5BC2E3" w14:textId="77777777" w:rsidR="00031A38" w:rsidRDefault="00031A38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0AB1FD" w14:textId="77777777" w:rsidR="00031A38" w:rsidRDefault="00031A38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BF618F" w14:textId="52505CF3" w:rsidR="00E767BE" w:rsidRPr="00E767BE" w:rsidRDefault="00AD4204" w:rsidP="00B776E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67B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RENAULT CLIO 5: NEJLEPŠÍ CLIO VŠECH DOB</w:t>
      </w:r>
    </w:p>
    <w:p w14:paraId="6EDFFBDF" w14:textId="7E01CA6B" w:rsidR="00AD4204" w:rsidRPr="00E767BE" w:rsidRDefault="00AD4204" w:rsidP="00B776E3">
      <w:pPr>
        <w:jc w:val="both"/>
        <w:rPr>
          <w:rFonts w:ascii="Arial" w:hAnsi="Arial" w:cs="Arial"/>
          <w:sz w:val="20"/>
          <w:szCs w:val="20"/>
        </w:rPr>
      </w:pPr>
      <w:r w:rsidRPr="00E767BE">
        <w:rPr>
          <w:rFonts w:ascii="Arial" w:hAnsi="Arial" w:cs="Arial"/>
          <w:sz w:val="20"/>
          <w:szCs w:val="20"/>
        </w:rPr>
        <w:t xml:space="preserve">Nejnovější vydání modelu </w:t>
      </w:r>
      <w:proofErr w:type="spellStart"/>
      <w:r w:rsidRPr="00E767BE">
        <w:rPr>
          <w:rFonts w:ascii="Arial" w:hAnsi="Arial" w:cs="Arial"/>
          <w:sz w:val="20"/>
          <w:szCs w:val="20"/>
        </w:rPr>
        <w:t>Clio</w:t>
      </w:r>
      <w:proofErr w:type="spellEnd"/>
      <w:r w:rsidRPr="00E767BE">
        <w:rPr>
          <w:rFonts w:ascii="Arial" w:hAnsi="Arial" w:cs="Arial"/>
          <w:sz w:val="20"/>
          <w:szCs w:val="20"/>
        </w:rPr>
        <w:t xml:space="preserve"> je sice zvenku pokračovatelem odkazu předchozí generace, ale pod povrchem nezůstal kámen na kameni. Mimořádně hodnotný interiér, moderní asistenční systémy včetně </w:t>
      </w:r>
      <w:proofErr w:type="spellStart"/>
      <w:r w:rsidRPr="00E767BE">
        <w:rPr>
          <w:rFonts w:ascii="Arial" w:hAnsi="Arial" w:cs="Arial"/>
          <w:sz w:val="20"/>
          <w:szCs w:val="20"/>
        </w:rPr>
        <w:t>poloautonomního</w:t>
      </w:r>
      <w:proofErr w:type="spellEnd"/>
      <w:r w:rsidRPr="00E767BE">
        <w:rPr>
          <w:rFonts w:ascii="Arial" w:hAnsi="Arial" w:cs="Arial"/>
          <w:sz w:val="20"/>
          <w:szCs w:val="20"/>
        </w:rPr>
        <w:t xml:space="preserve"> řízení 2.</w:t>
      </w:r>
      <w:proofErr w:type="gramStart"/>
      <w:r w:rsidRPr="00E767BE">
        <w:rPr>
          <w:rFonts w:ascii="Arial" w:hAnsi="Arial" w:cs="Arial"/>
          <w:sz w:val="20"/>
          <w:szCs w:val="20"/>
        </w:rPr>
        <w:t>stupně</w:t>
      </w:r>
      <w:proofErr w:type="gramEnd"/>
      <w:r w:rsidRPr="00E767BE">
        <w:rPr>
          <w:rFonts w:ascii="Arial" w:hAnsi="Arial" w:cs="Arial"/>
          <w:sz w:val="20"/>
          <w:szCs w:val="20"/>
        </w:rPr>
        <w:t xml:space="preserve"> a dokonce i hybridní pohon E-TECH s výkonem 140 koní.</w:t>
      </w:r>
    </w:p>
    <w:p w14:paraId="21CE8323" w14:textId="77777777" w:rsidR="00AD4204" w:rsidRPr="00B776E3" w:rsidRDefault="00AD4204" w:rsidP="00B776E3">
      <w:pPr>
        <w:jc w:val="both"/>
        <w:rPr>
          <w:rFonts w:ascii="Arial" w:hAnsi="Arial" w:cs="Arial"/>
          <w:sz w:val="20"/>
          <w:szCs w:val="20"/>
        </w:rPr>
      </w:pPr>
      <w:r w:rsidRPr="00E767BE">
        <w:rPr>
          <w:rFonts w:ascii="Arial" w:hAnsi="Arial" w:cs="Arial"/>
          <w:sz w:val="20"/>
          <w:szCs w:val="20"/>
        </w:rPr>
        <w:t xml:space="preserve">Zkrátka nejlepší </w:t>
      </w:r>
      <w:proofErr w:type="spellStart"/>
      <w:r w:rsidRPr="00E767BE">
        <w:rPr>
          <w:rFonts w:ascii="Arial" w:hAnsi="Arial" w:cs="Arial"/>
          <w:sz w:val="20"/>
          <w:szCs w:val="20"/>
        </w:rPr>
        <w:t>Clio</w:t>
      </w:r>
      <w:proofErr w:type="spellEnd"/>
      <w:r w:rsidRPr="00E767BE">
        <w:rPr>
          <w:rFonts w:ascii="Arial" w:hAnsi="Arial" w:cs="Arial"/>
          <w:sz w:val="20"/>
          <w:szCs w:val="20"/>
        </w:rPr>
        <w:t xml:space="preserve"> všech dob, které hrdě nese odkaz předchozích generací.</w:t>
      </w:r>
    </w:p>
    <w:p w14:paraId="354B066F" w14:textId="77777777" w:rsidR="00BD3348" w:rsidRPr="00B776E3" w:rsidRDefault="00BD3348" w:rsidP="00B776E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776E3">
        <w:rPr>
          <w:rFonts w:ascii="Arial" w:hAnsi="Arial" w:cs="Arial"/>
          <w:color w:val="222222"/>
          <w:sz w:val="20"/>
          <w:szCs w:val="20"/>
        </w:rPr>
        <w:t xml:space="preserve">Pátá generace </w:t>
      </w:r>
      <w:proofErr w:type="spellStart"/>
      <w:r w:rsidRPr="00B776E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color w:val="222222"/>
          <w:sz w:val="20"/>
          <w:szCs w:val="20"/>
        </w:rPr>
        <w:t xml:space="preserve"> představená na začátku roku 2019 nese veškerou DNA, v níž se skrývá úspěch modelu, který trvá více než 30 let. Staví na silných stránkách každé z předchozích čtyř generací a zároveň otevírá novou a netrpělivě očekávanou kapitolu pozoruhodného příběhu.  </w:t>
      </w:r>
    </w:p>
    <w:p w14:paraId="3AF0C80E" w14:textId="77777777" w:rsidR="00921AE0" w:rsidRPr="00E75C63" w:rsidRDefault="00921AE0" w:rsidP="00E75C63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E75C63">
        <w:rPr>
          <w:rFonts w:ascii="Arial" w:hAnsi="Arial" w:cs="Arial"/>
          <w:color w:val="222222"/>
          <w:sz w:val="20"/>
          <w:szCs w:val="20"/>
        </w:rPr>
        <w:t xml:space="preserve">Už od modelu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1 „má všechny znaky velkých vozů“. Může se chlubit technologiemi luxusnějších vozů, jako jsou např.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Mégane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Espace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>. Je dokonce vybaveno pokročilými systémy pro podporu řízení, což jsou první krůčky směrem k autonomnímu řízení.  </w:t>
      </w:r>
    </w:p>
    <w:p w14:paraId="1CDC4968" w14:textId="78318AFB" w:rsidR="00921AE0" w:rsidRPr="00E75C63" w:rsidRDefault="00921AE0" w:rsidP="00B776E3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E75C63">
        <w:rPr>
          <w:rFonts w:ascii="Arial" w:hAnsi="Arial" w:cs="Arial"/>
          <w:color w:val="222222"/>
          <w:sz w:val="20"/>
          <w:szCs w:val="20"/>
        </w:rPr>
        <w:t xml:space="preserve">Od modelu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2 přejalo nebývale vysoké standardy týkající se prostoru a komfortu.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5 je opravdovým bonbonkem pro cestující i zavazadla, u cestujících boduje místem navíc, pro zavazadla má největší kufr ve své kategorii s kapacitou 391 litrů!  </w:t>
      </w:r>
    </w:p>
    <w:p w14:paraId="6BE7AACC" w14:textId="51A9BC5C" w:rsidR="00921AE0" w:rsidRPr="00E75C63" w:rsidRDefault="00921AE0" w:rsidP="00B776E3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E75C63">
        <w:rPr>
          <w:rFonts w:ascii="Arial" w:hAnsi="Arial" w:cs="Arial"/>
          <w:color w:val="222222"/>
          <w:sz w:val="20"/>
          <w:szCs w:val="20"/>
        </w:rPr>
        <w:t xml:space="preserve">Stejně jako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3 přináší novou éru, co se týká kvality materiálů a prezentace. Skutečná interiérová revoluce vedla k vytvoření konceptu Smart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Cockpit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s obrovskou </w:t>
      </w:r>
      <w:proofErr w:type="gramStart"/>
      <w:r w:rsidRPr="00E75C63">
        <w:rPr>
          <w:rFonts w:ascii="Arial" w:hAnsi="Arial" w:cs="Arial"/>
          <w:color w:val="222222"/>
          <w:sz w:val="20"/>
          <w:szCs w:val="20"/>
        </w:rPr>
        <w:t>9,3 palcovou</w:t>
      </w:r>
      <w:proofErr w:type="gramEnd"/>
      <w:r w:rsidRPr="00E75C63">
        <w:rPr>
          <w:rFonts w:ascii="Arial" w:hAnsi="Arial" w:cs="Arial"/>
          <w:color w:val="222222"/>
          <w:sz w:val="20"/>
          <w:szCs w:val="20"/>
        </w:rPr>
        <w:t xml:space="preserve"> multimediální obrazovkou.  </w:t>
      </w:r>
    </w:p>
    <w:p w14:paraId="319048EC" w14:textId="77777777" w:rsidR="00921AE0" w:rsidRPr="00E75C63" w:rsidRDefault="00921AE0" w:rsidP="00E75C63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E75C63">
        <w:rPr>
          <w:rFonts w:ascii="Arial" w:hAnsi="Arial" w:cs="Arial"/>
          <w:color w:val="222222"/>
          <w:sz w:val="20"/>
          <w:szCs w:val="20"/>
        </w:rPr>
        <w:t xml:space="preserve">Z modelu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4 zdědilo výrazný design, který inspiroval celou řadu Renault a stal se skutečně typickou obchodní značkou. Vnější design nového modelu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vychází z 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4, ale je výraznější a má dynamické vlastnosti. </w:t>
      </w:r>
      <w:proofErr w:type="spellStart"/>
      <w:r w:rsidRPr="00E75C63">
        <w:rPr>
          <w:rFonts w:ascii="Arial" w:hAnsi="Arial" w:cs="Arial"/>
          <w:color w:val="222222"/>
          <w:sz w:val="20"/>
          <w:szCs w:val="20"/>
        </w:rPr>
        <w:t>Clio</w:t>
      </w:r>
      <w:proofErr w:type="spellEnd"/>
      <w:r w:rsidRPr="00E75C63">
        <w:rPr>
          <w:rFonts w:ascii="Arial" w:hAnsi="Arial" w:cs="Arial"/>
          <w:color w:val="222222"/>
          <w:sz w:val="20"/>
          <w:szCs w:val="20"/>
        </w:rPr>
        <w:t xml:space="preserve"> ještě nikdy nebylo tak moderní!</w:t>
      </w:r>
    </w:p>
    <w:p w14:paraId="65BBD1A4" w14:textId="4720E670" w:rsidR="00602F14" w:rsidRPr="00031A38" w:rsidRDefault="00602F14" w:rsidP="00B776E3">
      <w:pPr>
        <w:pStyle w:val="Nadpis1"/>
        <w:ind w:right="57"/>
        <w:jc w:val="both"/>
        <w:textAlignment w:val="top"/>
        <w:rPr>
          <w:b/>
          <w:bCs/>
          <w:sz w:val="20"/>
          <w:szCs w:val="20"/>
          <w:lang w:val="cs-CZ"/>
        </w:rPr>
      </w:pPr>
      <w:r w:rsidRPr="00031A38">
        <w:rPr>
          <w:rStyle w:val="Siln"/>
          <w:b w:val="0"/>
          <w:bCs w:val="0"/>
          <w:sz w:val="20"/>
          <w:szCs w:val="20"/>
          <w:lang w:val="cs-CZ"/>
        </w:rPr>
        <w:t xml:space="preserve">Zcela nový Renault </w:t>
      </w:r>
      <w:proofErr w:type="spellStart"/>
      <w:r w:rsidRPr="00031A38">
        <w:rPr>
          <w:rStyle w:val="Siln"/>
          <w:b w:val="0"/>
          <w:bCs w:val="0"/>
          <w:sz w:val="20"/>
          <w:szCs w:val="20"/>
          <w:lang w:val="cs-CZ"/>
        </w:rPr>
        <w:t>Clio</w:t>
      </w:r>
      <w:proofErr w:type="spellEnd"/>
      <w:r w:rsidRPr="00031A38">
        <w:rPr>
          <w:rStyle w:val="Siln"/>
          <w:b w:val="0"/>
          <w:bCs w:val="0"/>
          <w:sz w:val="20"/>
          <w:szCs w:val="20"/>
          <w:lang w:val="cs-CZ"/>
        </w:rPr>
        <w:t xml:space="preserve"> získalo očekávané 5hvězdičkové hodnocení v bezpečnostních testech Euro NCAP. Bestseller Skupiny Renault byl testován podle nových zpřísněných pravidel pro rok 2018 a získal nejvyšší skóre s výsledky na nejlepší úrovni na trhu, a to napříč segmenty. </w:t>
      </w:r>
    </w:p>
    <w:p w14:paraId="074A6678" w14:textId="53DFE1B2" w:rsidR="00921AE0" w:rsidRDefault="00921AE0" w:rsidP="00B776E3">
      <w:pPr>
        <w:jc w:val="both"/>
        <w:rPr>
          <w:rFonts w:ascii="Arial" w:hAnsi="Arial" w:cs="Arial"/>
          <w:sz w:val="20"/>
          <w:szCs w:val="20"/>
        </w:rPr>
      </w:pPr>
    </w:p>
    <w:p w14:paraId="4EE23B43" w14:textId="01CDB775" w:rsidR="00E75C63" w:rsidRDefault="00EC5B9D" w:rsidP="00EC5B9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CE2916" wp14:editId="0E1603C0">
            <wp:extent cx="4600575" cy="30680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389" cy="30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DE0A8" w14:textId="77777777" w:rsidR="00921AE0" w:rsidRPr="00B776E3" w:rsidRDefault="00921AE0" w:rsidP="00B776E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C0337EE" w14:textId="77777777" w:rsidR="00031A38" w:rsidRDefault="00031A38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494B9DCC" w14:textId="77777777" w:rsidR="00031A38" w:rsidRDefault="00031A38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C6B739B" w14:textId="77777777" w:rsidR="00031A38" w:rsidRDefault="00031A38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15417D58" w14:textId="77777777" w:rsidR="00031A38" w:rsidRDefault="00031A38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1B1BDE5C" w14:textId="77777777" w:rsidR="00031A38" w:rsidRDefault="00031A38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DA4BD89" w14:textId="1B1DF6B5" w:rsidR="00D979B9" w:rsidRPr="006B1DEE" w:rsidRDefault="00D979B9" w:rsidP="00B776E3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979B9">
        <w:rPr>
          <w:rFonts w:ascii="Arial" w:hAnsi="Arial" w:cs="Arial"/>
          <w:b/>
          <w:iCs/>
          <w:sz w:val="20"/>
          <w:szCs w:val="20"/>
        </w:rPr>
        <w:t>HISTORIE</w:t>
      </w:r>
      <w:r w:rsidR="001003F4">
        <w:rPr>
          <w:rFonts w:ascii="Arial" w:hAnsi="Arial" w:cs="Arial"/>
          <w:b/>
          <w:iCs/>
          <w:sz w:val="20"/>
          <w:szCs w:val="20"/>
        </w:rPr>
        <w:t xml:space="preserve"> MODELU</w:t>
      </w:r>
      <w:r w:rsidRPr="00D979B9">
        <w:rPr>
          <w:rFonts w:ascii="Arial" w:hAnsi="Arial" w:cs="Arial"/>
          <w:b/>
          <w:iCs/>
          <w:sz w:val="20"/>
          <w:szCs w:val="20"/>
        </w:rPr>
        <w:t xml:space="preserve"> CLI</w:t>
      </w:r>
      <w:r w:rsidR="001003F4">
        <w:rPr>
          <w:rFonts w:ascii="Arial" w:hAnsi="Arial" w:cs="Arial"/>
          <w:b/>
          <w:iCs/>
          <w:sz w:val="20"/>
          <w:szCs w:val="20"/>
        </w:rPr>
        <w:t>O</w:t>
      </w:r>
      <w:r w:rsidRPr="00D979B9">
        <w:rPr>
          <w:rFonts w:ascii="Arial" w:hAnsi="Arial" w:cs="Arial"/>
          <w:b/>
          <w:iCs/>
          <w:sz w:val="20"/>
          <w:szCs w:val="20"/>
        </w:rPr>
        <w:t xml:space="preserve"> JE HISTORIÍ RENAULTU</w:t>
      </w:r>
    </w:p>
    <w:p w14:paraId="7C06A6F8" w14:textId="77777777" w:rsidR="006B1DEE" w:rsidRDefault="006B1DEE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26DC3D" w14:textId="56AB130C" w:rsidR="003B0130" w:rsidRPr="00B776E3" w:rsidRDefault="003B0130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 xml:space="preserve">V roce 1990 </w:t>
      </w:r>
      <w:proofErr w:type="spellStart"/>
      <w:r w:rsidRPr="00B776E3">
        <w:rPr>
          <w:rFonts w:ascii="Arial" w:hAnsi="Arial" w:cs="Arial"/>
          <w:sz w:val="20"/>
          <w:szCs w:val="20"/>
        </w:rPr>
        <w:t>Clio</w:t>
      </w:r>
      <w:proofErr w:type="spellEnd"/>
      <w:r w:rsidRPr="00B776E3">
        <w:rPr>
          <w:rFonts w:ascii="Arial" w:hAnsi="Arial" w:cs="Arial"/>
          <w:sz w:val="20"/>
          <w:szCs w:val="20"/>
        </w:rPr>
        <w:t xml:space="preserve"> měřilo 3,71 m. Z generace na generaci se délka postupně prodlužovala a dnes měří 4,06 m.</w:t>
      </w:r>
    </w:p>
    <w:p w14:paraId="61DBB7CC" w14:textId="730336CC" w:rsidR="003B0130" w:rsidRPr="00B776E3" w:rsidRDefault="006D180E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sz w:val="20"/>
          <w:szCs w:val="20"/>
        </w:rPr>
        <w:t>Příběh Renaultu do značné míry kopíruje příběh</w:t>
      </w:r>
      <w:r w:rsidR="003B0130" w:rsidRPr="00B776E3">
        <w:rPr>
          <w:rFonts w:ascii="Arial" w:hAnsi="Arial" w:cs="Arial"/>
          <w:sz w:val="20"/>
          <w:szCs w:val="20"/>
        </w:rPr>
        <w:t xml:space="preserve"> </w:t>
      </w:r>
      <w:r w:rsidR="001003F4">
        <w:rPr>
          <w:rFonts w:ascii="Arial" w:hAnsi="Arial" w:cs="Arial"/>
          <w:sz w:val="20"/>
          <w:szCs w:val="20"/>
        </w:rPr>
        <w:t xml:space="preserve">MODELU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Cli</w:t>
      </w:r>
      <w:r w:rsidR="001003F4">
        <w:rPr>
          <w:rFonts w:ascii="Arial" w:hAnsi="Arial" w:cs="Arial"/>
          <w:sz w:val="20"/>
          <w:szCs w:val="20"/>
        </w:rPr>
        <w:t>o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. V letech 1990 až 2016 se podnik rozrostl. Renault v době zrodu </w:t>
      </w:r>
      <w:proofErr w:type="spellStart"/>
      <w:r w:rsidR="003B0130" w:rsidRPr="00B776E3">
        <w:rPr>
          <w:rFonts w:ascii="Arial" w:hAnsi="Arial" w:cs="Arial"/>
          <w:sz w:val="20"/>
          <w:szCs w:val="20"/>
        </w:rPr>
        <w:t>Clia</w:t>
      </w:r>
      <w:proofErr w:type="spellEnd"/>
      <w:r w:rsidR="003B0130" w:rsidRPr="00B776E3">
        <w:rPr>
          <w:rFonts w:ascii="Arial" w:hAnsi="Arial" w:cs="Arial"/>
          <w:sz w:val="20"/>
          <w:szCs w:val="20"/>
        </w:rPr>
        <w:t xml:space="preserve"> prodal </w:t>
      </w:r>
      <w:r w:rsidR="00B947B2" w:rsidRPr="00B776E3">
        <w:rPr>
          <w:rFonts w:ascii="Arial" w:hAnsi="Arial" w:cs="Arial"/>
          <w:sz w:val="20"/>
          <w:szCs w:val="20"/>
        </w:rPr>
        <w:t xml:space="preserve">za rok </w:t>
      </w:r>
      <w:r w:rsidR="003B0130" w:rsidRPr="00B776E3">
        <w:rPr>
          <w:rFonts w:ascii="Arial" w:hAnsi="Arial" w:cs="Arial"/>
          <w:sz w:val="20"/>
          <w:szCs w:val="20"/>
        </w:rPr>
        <w:t>ve světě 1,8 milionů vozů. V současnosti je skupina Renault</w:t>
      </w:r>
      <w:r w:rsidR="00B947B2" w:rsidRPr="00B776E3">
        <w:rPr>
          <w:rFonts w:ascii="Arial" w:hAnsi="Arial" w:cs="Arial"/>
          <w:sz w:val="20"/>
          <w:szCs w:val="20"/>
        </w:rPr>
        <w:t xml:space="preserve"> tvořena</w:t>
      </w:r>
      <w:r w:rsidR="003B0130" w:rsidRPr="00B776E3">
        <w:rPr>
          <w:rFonts w:ascii="Arial" w:hAnsi="Arial" w:cs="Arial"/>
          <w:sz w:val="20"/>
          <w:szCs w:val="20"/>
        </w:rPr>
        <w:t xml:space="preserve"> 3 </w:t>
      </w:r>
      <w:r w:rsidR="00B947B2" w:rsidRPr="00B776E3">
        <w:rPr>
          <w:rFonts w:ascii="Arial" w:hAnsi="Arial" w:cs="Arial"/>
          <w:sz w:val="20"/>
          <w:szCs w:val="20"/>
        </w:rPr>
        <w:t>značkami</w:t>
      </w:r>
      <w:r w:rsidR="003B0130" w:rsidRPr="00B776E3">
        <w:rPr>
          <w:rFonts w:ascii="Arial" w:hAnsi="Arial" w:cs="Arial"/>
          <w:sz w:val="20"/>
          <w:szCs w:val="20"/>
        </w:rPr>
        <w:t xml:space="preserve">, v rámci Aliance </w:t>
      </w:r>
      <w:r w:rsidR="00B947B2" w:rsidRPr="00B776E3">
        <w:rPr>
          <w:rFonts w:ascii="Arial" w:hAnsi="Arial" w:cs="Arial"/>
          <w:sz w:val="20"/>
          <w:szCs w:val="20"/>
        </w:rPr>
        <w:t xml:space="preserve">je </w:t>
      </w:r>
      <w:r w:rsidR="003B0130" w:rsidRPr="00B776E3">
        <w:rPr>
          <w:rFonts w:ascii="Arial" w:hAnsi="Arial" w:cs="Arial"/>
          <w:sz w:val="20"/>
          <w:szCs w:val="20"/>
        </w:rPr>
        <w:t xml:space="preserve">spojená s Nissanem a prodej činí </w:t>
      </w:r>
      <w:r w:rsidR="001003F4">
        <w:rPr>
          <w:rFonts w:ascii="Arial" w:hAnsi="Arial" w:cs="Arial"/>
          <w:sz w:val="20"/>
          <w:szCs w:val="20"/>
        </w:rPr>
        <w:t>3</w:t>
      </w:r>
      <w:r w:rsidR="003B0130" w:rsidRPr="00B776E3">
        <w:rPr>
          <w:rFonts w:ascii="Arial" w:hAnsi="Arial" w:cs="Arial"/>
          <w:sz w:val="20"/>
          <w:szCs w:val="20"/>
        </w:rPr>
        <w:t xml:space="preserve">,8 milionů vozů </w:t>
      </w:r>
      <w:r w:rsidR="001003F4">
        <w:rPr>
          <w:rFonts w:ascii="Arial" w:hAnsi="Arial" w:cs="Arial"/>
          <w:sz w:val="20"/>
          <w:szCs w:val="20"/>
        </w:rPr>
        <w:t>ke konci r.2019.</w:t>
      </w:r>
    </w:p>
    <w:p w14:paraId="1DD25B32" w14:textId="77777777" w:rsidR="002B497E" w:rsidRDefault="002B497E" w:rsidP="00B776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1A669" w14:textId="7751F289" w:rsidR="00EF56AB" w:rsidRPr="00B776E3" w:rsidRDefault="00051CC6" w:rsidP="000F33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6E3">
        <w:rPr>
          <w:rFonts w:ascii="Arial" w:hAnsi="Arial" w:cs="Arial"/>
          <w:noProof/>
          <w:color w:val="000000"/>
          <w:sz w:val="20"/>
          <w:szCs w:val="20"/>
          <w:lang w:val="en-US" w:eastAsia="en-US" w:bidi="ar-SA"/>
        </w:rPr>
        <w:drawing>
          <wp:inline distT="0" distB="0" distL="0" distR="0" wp14:anchorId="171D9E06" wp14:editId="13E3F08A">
            <wp:extent cx="4114525" cy="2682875"/>
            <wp:effectExtent l="0" t="0" r="635" b="3175"/>
            <wp:docPr id="8" name="Image 8" descr="https://mediatheque.renault.com/site/cgi-bin/gdws_isapi.dll?FI&amp;NC|135602&amp;ND|1&amp;CX|648&amp;CY|381&amp;FJ|85&amp;IR|2&amp;KP|RENAULT&amp;KR|ce30ab3970570c0ea19bf2157571c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theque.renault.com/site/cgi-bin/gdws_isapi.dll?FI&amp;NC|135602&amp;ND|1&amp;CX|648&amp;CY|381&amp;FJ|85&amp;IR|2&amp;KP|RENAULT&amp;KR|ce30ab3970570c0ea19bf2157571c1e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17" cy="26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D348" w14:textId="77777777" w:rsidR="000F33DF" w:rsidRDefault="000F33DF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D2E7E42" w14:textId="077F3F87" w:rsidR="00EF56AB" w:rsidRDefault="00EF56AB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411683" w14:textId="250999BA" w:rsidR="006E7116" w:rsidRDefault="006E7116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089611E" w14:textId="77777777" w:rsidR="006E711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/>
          <w:b/>
          <w:bCs/>
          <w:sz w:val="16"/>
          <w:szCs w:val="16"/>
          <w:u w:color="000000"/>
          <w:bdr w:val="nil"/>
        </w:rPr>
      </w:pPr>
    </w:p>
    <w:p w14:paraId="415F9224" w14:textId="77777777" w:rsidR="006E711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/>
          <w:b/>
          <w:bCs/>
          <w:sz w:val="16"/>
          <w:szCs w:val="16"/>
          <w:u w:color="000000"/>
          <w:bdr w:val="nil"/>
        </w:rPr>
      </w:pPr>
    </w:p>
    <w:p w14:paraId="0A764B8B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/>
          <w:b/>
          <w:bCs/>
          <w:sz w:val="16"/>
          <w:szCs w:val="16"/>
          <w:u w:color="000000"/>
          <w:bdr w:val="nil"/>
        </w:rPr>
      </w:pPr>
      <w:r w:rsidRPr="00B17F76">
        <w:rPr>
          <w:rFonts w:eastAsia="Arial Unicode MS"/>
          <w:b/>
          <w:bCs/>
          <w:sz w:val="16"/>
          <w:szCs w:val="16"/>
          <w:u w:color="000000"/>
          <w:bdr w:val="nil"/>
        </w:rPr>
        <w:t>Kontakt pro média:</w:t>
      </w:r>
    </w:p>
    <w:p w14:paraId="773CCC83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 Unicode MS"/>
          <w:sz w:val="16"/>
          <w:szCs w:val="16"/>
          <w:u w:color="000000"/>
          <w:bdr w:val="nil"/>
        </w:rPr>
      </w:pPr>
    </w:p>
    <w:p w14:paraId="727EC68E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b/>
          <w:bCs/>
          <w:sz w:val="14"/>
          <w:szCs w:val="14"/>
          <w:u w:color="000000"/>
          <w:bdr w:val="nil"/>
        </w:rPr>
      </w:pPr>
      <w:r w:rsidRPr="00B17F76">
        <w:rPr>
          <w:rFonts w:eastAsia="Arial Unicode MS"/>
          <w:b/>
          <w:bCs/>
          <w:sz w:val="14"/>
          <w:szCs w:val="14"/>
          <w:u w:color="000000"/>
          <w:bdr w:val="nil"/>
        </w:rPr>
        <w:t>RENAULT</w:t>
      </w:r>
    </w:p>
    <w:p w14:paraId="0494374A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b/>
          <w:bCs/>
          <w:sz w:val="14"/>
          <w:szCs w:val="14"/>
          <w:u w:color="000000"/>
          <w:bdr w:val="nil"/>
        </w:rPr>
      </w:pPr>
      <w:r w:rsidRPr="00B17F76">
        <w:rPr>
          <w:rFonts w:eastAsia="Arial Unicode MS"/>
          <w:b/>
          <w:bCs/>
          <w:sz w:val="14"/>
          <w:szCs w:val="14"/>
          <w:u w:color="000000"/>
          <w:bdr w:val="nil"/>
        </w:rPr>
        <w:t>Jitka SKALIČKOVÁ</w:t>
      </w:r>
    </w:p>
    <w:p w14:paraId="4519D58B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r w:rsidRPr="00B17F76">
        <w:rPr>
          <w:rFonts w:eastAsia="Arial Unicode MS"/>
          <w:sz w:val="14"/>
          <w:szCs w:val="14"/>
          <w:u w:color="000000"/>
          <w:bdr w:val="nil"/>
        </w:rPr>
        <w:t>PR manager a tisková mluvčí</w:t>
      </w:r>
    </w:p>
    <w:p w14:paraId="0B22102A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r w:rsidRPr="00B17F76">
        <w:rPr>
          <w:rFonts w:eastAsia="Arial Unicode MS"/>
          <w:sz w:val="14"/>
          <w:szCs w:val="14"/>
          <w:u w:color="000000"/>
          <w:bdr w:val="nil"/>
        </w:rPr>
        <w:t>+420 222 3390111, +420 602275168</w:t>
      </w:r>
    </w:p>
    <w:p w14:paraId="34D2C67E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0" w:history="1">
        <w:r w:rsidR="006E7116" w:rsidRPr="00B17F76">
          <w:rPr>
            <w:rFonts w:eastAsia="Arial"/>
            <w:sz w:val="14"/>
            <w:szCs w:val="14"/>
            <w:u w:val="single" w:color="000080"/>
            <w:bdr w:val="nil"/>
          </w:rPr>
          <w:t>jitka.skalickova@renault.cz</w:t>
        </w:r>
      </w:hyperlink>
    </w:p>
    <w:p w14:paraId="1515A233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</w:p>
    <w:p w14:paraId="79FC2A82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1" w:history="1">
        <w:r w:rsidR="006E7116" w:rsidRPr="00B17F76">
          <w:rPr>
            <w:rFonts w:eastAsia="Arial"/>
            <w:sz w:val="14"/>
            <w:szCs w:val="14"/>
            <w:u w:val="single" w:color="0000FF"/>
            <w:bdr w:val="nil"/>
          </w:rPr>
          <w:t>www.media.renault.com</w:t>
        </w:r>
      </w:hyperlink>
    </w:p>
    <w:p w14:paraId="59F7AEF7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2" w:history="1">
        <w:r w:rsidR="006E7116" w:rsidRPr="00B17F76">
          <w:rPr>
            <w:rFonts w:eastAsia="Arial"/>
            <w:sz w:val="14"/>
            <w:szCs w:val="14"/>
            <w:u w:val="single" w:color="000080"/>
            <w:bdr w:val="nil"/>
          </w:rPr>
          <w:t>www.group.renault.com</w:t>
        </w:r>
      </w:hyperlink>
    </w:p>
    <w:p w14:paraId="0E002FBF" w14:textId="77777777" w:rsidR="006E7116" w:rsidRPr="00B17F76" w:rsidRDefault="006E7116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proofErr w:type="gramStart"/>
      <w:r w:rsidRPr="00B17F76">
        <w:rPr>
          <w:rFonts w:eastAsia="Arial Unicode MS"/>
          <w:sz w:val="14"/>
          <w:szCs w:val="14"/>
          <w:u w:color="000000"/>
          <w:bdr w:val="nil"/>
        </w:rPr>
        <w:t>Twitter :</w:t>
      </w:r>
      <w:proofErr w:type="gramEnd"/>
      <w:r w:rsidRPr="00B17F76">
        <w:rPr>
          <w:rFonts w:eastAsia="Arial Unicode MS"/>
          <w:sz w:val="14"/>
          <w:szCs w:val="14"/>
          <w:u w:color="000000"/>
          <w:bdr w:val="nil"/>
        </w:rPr>
        <w:t xml:space="preserve"> </w:t>
      </w:r>
      <w:hyperlink r:id="rId23" w:history="1">
        <w:r w:rsidRPr="00B17F76">
          <w:rPr>
            <w:rFonts w:eastAsia="Arial"/>
            <w:b/>
            <w:bCs/>
            <w:sz w:val="14"/>
            <w:szCs w:val="14"/>
            <w:u w:color="000000"/>
            <w:bdr w:val="nil"/>
          </w:rPr>
          <w:t>@</w:t>
        </w:r>
        <w:proofErr w:type="spellStart"/>
        <w:r w:rsidRPr="00B17F76">
          <w:rPr>
            <w:rFonts w:eastAsia="Arial"/>
            <w:b/>
            <w:bCs/>
            <w:sz w:val="14"/>
            <w:szCs w:val="14"/>
            <w:u w:color="000000"/>
            <w:bdr w:val="nil"/>
          </w:rPr>
          <w:t>Groupe_Renault</w:t>
        </w:r>
        <w:proofErr w:type="spellEnd"/>
        <w:r w:rsidRPr="00B17F76">
          <w:rPr>
            <w:rFonts w:eastAsia="Arial"/>
            <w:b/>
            <w:bCs/>
            <w:sz w:val="14"/>
            <w:szCs w:val="14"/>
            <w:u w:color="000000"/>
            <w:bdr w:val="nil"/>
          </w:rPr>
          <w:t xml:space="preserve"> </w:t>
        </w:r>
      </w:hyperlink>
    </w:p>
    <w:p w14:paraId="38346916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4" w:history="1">
        <w:r w:rsidR="006E7116" w:rsidRPr="00B17F76">
          <w:rPr>
            <w:rFonts w:eastAsia="Arial"/>
            <w:sz w:val="14"/>
            <w:szCs w:val="14"/>
            <w:u w:val="single" w:color="000080"/>
            <w:bdr w:val="nil"/>
          </w:rPr>
          <w:t>https://www.instagram.com/renault_cz/</w:t>
        </w:r>
      </w:hyperlink>
    </w:p>
    <w:p w14:paraId="4DB03B65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5" w:history="1">
        <w:r w:rsidR="006E7116" w:rsidRPr="00B17F76">
          <w:rPr>
            <w:rFonts w:eastAsia="Arial"/>
            <w:sz w:val="14"/>
            <w:szCs w:val="14"/>
            <w:u w:val="single" w:color="000080"/>
            <w:bdr w:val="nil"/>
          </w:rPr>
          <w:t>https://www.facebook.com/renault.cz/</w:t>
        </w:r>
      </w:hyperlink>
    </w:p>
    <w:p w14:paraId="7CE379B0" w14:textId="77777777" w:rsidR="006E7116" w:rsidRPr="00B17F76" w:rsidRDefault="00031A38" w:rsidP="006E71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eastAsia="Arial"/>
          <w:sz w:val="14"/>
          <w:szCs w:val="14"/>
          <w:u w:color="000000"/>
          <w:bdr w:val="nil"/>
        </w:rPr>
      </w:pPr>
      <w:hyperlink r:id="rId26" w:history="1">
        <w:r w:rsidR="006E7116" w:rsidRPr="00B17F76">
          <w:rPr>
            <w:rFonts w:eastAsia="Arial"/>
            <w:sz w:val="14"/>
            <w:szCs w:val="14"/>
            <w:u w:val="single" w:color="000080"/>
            <w:bdr w:val="nil"/>
          </w:rPr>
          <w:t>https://www.youtube.com/user/renaultCZE</w:t>
        </w:r>
      </w:hyperlink>
    </w:p>
    <w:p w14:paraId="7C5B2AE4" w14:textId="77777777" w:rsidR="006E7116" w:rsidRPr="00B776E3" w:rsidRDefault="006E7116" w:rsidP="00B776E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E7116" w:rsidRPr="00B776E3" w:rsidSect="00051CC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5" w:right="1417" w:bottom="1702" w:left="1417" w:header="708" w:footer="1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A5B7" w14:textId="77777777" w:rsidR="00A64E58" w:rsidRDefault="00A64E58" w:rsidP="001D6B72">
      <w:pPr>
        <w:spacing w:after="0" w:line="240" w:lineRule="auto"/>
      </w:pPr>
      <w:r>
        <w:separator/>
      </w:r>
    </w:p>
  </w:endnote>
  <w:endnote w:type="continuationSeparator" w:id="0">
    <w:p w14:paraId="4B91F349" w14:textId="77777777" w:rsidR="00A64E58" w:rsidRDefault="00A64E58" w:rsidP="001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3206" w14:textId="77777777" w:rsidR="00445789" w:rsidRDefault="00445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DDAA" w14:textId="27020295" w:rsidR="00DA7999" w:rsidRDefault="00445789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29C641" wp14:editId="439A46D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9" name="MSIPCM4ab24fccaa6866905ce4c8d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24E41F" w14:textId="07174FA9" w:rsidR="00445789" w:rsidRPr="00445789" w:rsidRDefault="00445789" w:rsidP="0044578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9C641" id="_x0000_t202" coordsize="21600,21600" o:spt="202" path="m,l,21600r21600,l21600,xe">
              <v:stroke joinstyle="miter"/>
              <v:path gradientshapeok="t" o:connecttype="rect"/>
            </v:shapetype>
            <v:shape id="MSIPCM4ab24fccaa6866905ce4c8d8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/ssQIAAEcFAAAOAAAAZHJzL2Uyb0RvYy54bWysVF9v0zAQf0fiO1h+4IktaZeUtiydSqfC&#10;pG6r1KE9u47TREp8nu2uKYjvztlxOhg8IV7su/ud7//58qptavIstKlAZnRwHlMiJIe8kruMfn1Y&#10;no0pMZbJnNUgRUaPwtCr2ds3lwc1FUMooc6FJmhEmulBZbS0Vk2jyPBSNMycgxISwQJ0wyyyehfl&#10;mh3QelNHwzgeRQfQudLAhTEove5AOvP2i0Jwe18URlhSZxRjs/7U/ty6M5pdsulOM1VWPITB/iGK&#10;hlUSnZ5MXTPLyF5Xf5hqKq7BQGHPOTQRFEXFhc8BsxnEr7LZlEwJnwsWx6hTmcz/M8vvnteaVHlG&#10;J5RI1mCLbjc368VtwrbDpOCcsdF4NJrEKRcJH+fYzlwYjhX8/u5pD/bjF2bKBeSi46ZnyTCZjJKL&#10;SfI+4KLalTag4wQnJACPVW7LIE8n6Um+rhkXjZD9m05lCWCF7uhg4Ebmog0Gumutq4bp429aGxwB&#10;nM2gNwhvH0AFSXxyvBJF7xOFP9xoHJSZYoU2Cmtk20/Q4oj3coNC1/G20I27sZcEcRyy42mwRGsJ&#10;R+GHdBRfDBDiiA3TYTxJnZno5bXSxn4W0BBHZFRj1H6e2PPK2E61V3HOJCyruvbDW0tyyOjoIo39&#10;gxOCxmuJPlwOXayOsu22DYltIT9iXhq6pTCKLyt0vmLGrpnGLcB4cbPtPR5FDegEAkVJCfrb3+RO&#10;H4cTUUoOuFUZNU97pgUl9Y3EsZ0MksStoWeQ0J4YpkkcI7ftxXLfLAA3doCfh+KedMq27slCQ/OI&#10;mz937hBikqPTjG57cmGRQwB/Di7mc0/jxilmV3KjuDPt6uhq+tA+Mq1C4S227A76xWPTV/XvdLsO&#10;zPcWiso3x1W2K2coOG6rb2/4Wdx38CvvtV7+v9lP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Cryf+y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3624E41F" w14:textId="07174FA9" w:rsidR="00445789" w:rsidRPr="00445789" w:rsidRDefault="00445789" w:rsidP="00445789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42539446"/>
        <w:docPartObj>
          <w:docPartGallery w:val="Page Numbers (Bottom of Page)"/>
          <w:docPartUnique/>
        </w:docPartObj>
      </w:sdtPr>
      <w:sdtEndPr/>
      <w:sdtContent>
        <w:r w:rsidR="00DA7999">
          <w:fldChar w:fldCharType="begin"/>
        </w:r>
        <w:r w:rsidR="00DA7999">
          <w:instrText>PAGE   \* MERGEFORMAT</w:instrText>
        </w:r>
        <w:r w:rsidR="00DA7999">
          <w:fldChar w:fldCharType="separate"/>
        </w:r>
        <w:r w:rsidR="00831964">
          <w:rPr>
            <w:noProof/>
          </w:rPr>
          <w:t>1</w:t>
        </w:r>
        <w:r w:rsidR="00DA7999">
          <w:fldChar w:fldCharType="end"/>
        </w:r>
      </w:sdtContent>
    </w:sdt>
  </w:p>
  <w:p w14:paraId="752C94E0" w14:textId="77777777" w:rsidR="00DA7999" w:rsidRDefault="00DA7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7B4D" w14:textId="77777777" w:rsidR="00445789" w:rsidRDefault="00445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61BC" w14:textId="77777777" w:rsidR="00A64E58" w:rsidRDefault="00A64E58" w:rsidP="001D6B72">
      <w:pPr>
        <w:spacing w:after="0" w:line="240" w:lineRule="auto"/>
      </w:pPr>
      <w:r>
        <w:separator/>
      </w:r>
    </w:p>
  </w:footnote>
  <w:footnote w:type="continuationSeparator" w:id="0">
    <w:p w14:paraId="3143E5D6" w14:textId="77777777" w:rsidR="00A64E58" w:rsidRDefault="00A64E58" w:rsidP="001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0D97" w14:textId="77777777" w:rsidR="00445789" w:rsidRDefault="004457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9888" w14:textId="77777777" w:rsidR="00445789" w:rsidRDefault="004457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B8BB" w14:textId="77777777" w:rsidR="00445789" w:rsidRDefault="004457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26"/>
    <w:multiLevelType w:val="hybridMultilevel"/>
    <w:tmpl w:val="07BADA1E"/>
    <w:lvl w:ilvl="0" w:tplc="8636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40B"/>
    <w:multiLevelType w:val="hybridMultilevel"/>
    <w:tmpl w:val="361AE2CA"/>
    <w:lvl w:ilvl="0" w:tplc="D20E0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6A7"/>
    <w:multiLevelType w:val="hybridMultilevel"/>
    <w:tmpl w:val="876A5992"/>
    <w:lvl w:ilvl="0" w:tplc="0C906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BB0"/>
    <w:multiLevelType w:val="hybridMultilevel"/>
    <w:tmpl w:val="EABCEE22"/>
    <w:lvl w:ilvl="0" w:tplc="DC7C1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AFB"/>
    <w:multiLevelType w:val="hybridMultilevel"/>
    <w:tmpl w:val="A49EC982"/>
    <w:lvl w:ilvl="0" w:tplc="1DD6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3157"/>
    <w:multiLevelType w:val="hybridMultilevel"/>
    <w:tmpl w:val="EC16947A"/>
    <w:lvl w:ilvl="0" w:tplc="AA8C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2C59"/>
    <w:multiLevelType w:val="multilevel"/>
    <w:tmpl w:val="31AC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276D6"/>
    <w:multiLevelType w:val="hybridMultilevel"/>
    <w:tmpl w:val="4F062898"/>
    <w:lvl w:ilvl="0" w:tplc="18B098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13FE5"/>
    <w:multiLevelType w:val="hybridMultilevel"/>
    <w:tmpl w:val="C526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22DF"/>
    <w:multiLevelType w:val="hybridMultilevel"/>
    <w:tmpl w:val="2B3ABA68"/>
    <w:lvl w:ilvl="0" w:tplc="8340C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2AAA"/>
    <w:multiLevelType w:val="hybridMultilevel"/>
    <w:tmpl w:val="0106C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017B9"/>
    <w:multiLevelType w:val="hybridMultilevel"/>
    <w:tmpl w:val="8FAE9956"/>
    <w:lvl w:ilvl="0" w:tplc="D812E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15B6"/>
    <w:multiLevelType w:val="hybridMultilevel"/>
    <w:tmpl w:val="3E361050"/>
    <w:lvl w:ilvl="0" w:tplc="3E9A0B64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E6A"/>
    <w:multiLevelType w:val="hybridMultilevel"/>
    <w:tmpl w:val="9D74D0E8"/>
    <w:lvl w:ilvl="0" w:tplc="FE8AA3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61"/>
    <w:rsid w:val="00004AF6"/>
    <w:rsid w:val="000069F5"/>
    <w:rsid w:val="00011551"/>
    <w:rsid w:val="0002118D"/>
    <w:rsid w:val="00027C53"/>
    <w:rsid w:val="00031A38"/>
    <w:rsid w:val="00032FFB"/>
    <w:rsid w:val="00037DF3"/>
    <w:rsid w:val="00045A63"/>
    <w:rsid w:val="00051CC6"/>
    <w:rsid w:val="00052EEC"/>
    <w:rsid w:val="000661C7"/>
    <w:rsid w:val="00080828"/>
    <w:rsid w:val="00085D4D"/>
    <w:rsid w:val="000A5B42"/>
    <w:rsid w:val="000B69BC"/>
    <w:rsid w:val="000C7E8B"/>
    <w:rsid w:val="000D30C8"/>
    <w:rsid w:val="000D42BB"/>
    <w:rsid w:val="000E4C86"/>
    <w:rsid w:val="000F33DF"/>
    <w:rsid w:val="000F721A"/>
    <w:rsid w:val="001003F4"/>
    <w:rsid w:val="001174A5"/>
    <w:rsid w:val="0013093F"/>
    <w:rsid w:val="00141196"/>
    <w:rsid w:val="00146CF0"/>
    <w:rsid w:val="00180111"/>
    <w:rsid w:val="001805BB"/>
    <w:rsid w:val="00196754"/>
    <w:rsid w:val="001C5FED"/>
    <w:rsid w:val="001C79A8"/>
    <w:rsid w:val="001D572C"/>
    <w:rsid w:val="001D6A8C"/>
    <w:rsid w:val="001D6B72"/>
    <w:rsid w:val="001D73F7"/>
    <w:rsid w:val="001F34BB"/>
    <w:rsid w:val="00205EF9"/>
    <w:rsid w:val="00236B9E"/>
    <w:rsid w:val="002B4762"/>
    <w:rsid w:val="002B497E"/>
    <w:rsid w:val="002C2689"/>
    <w:rsid w:val="002C3B5B"/>
    <w:rsid w:val="00302B61"/>
    <w:rsid w:val="00311482"/>
    <w:rsid w:val="00313190"/>
    <w:rsid w:val="00313C9D"/>
    <w:rsid w:val="00332E34"/>
    <w:rsid w:val="00353373"/>
    <w:rsid w:val="003573C3"/>
    <w:rsid w:val="00357B26"/>
    <w:rsid w:val="003650DE"/>
    <w:rsid w:val="003654D5"/>
    <w:rsid w:val="003744BB"/>
    <w:rsid w:val="003849DF"/>
    <w:rsid w:val="00386866"/>
    <w:rsid w:val="0039073F"/>
    <w:rsid w:val="00391380"/>
    <w:rsid w:val="00392E3F"/>
    <w:rsid w:val="003A3F2F"/>
    <w:rsid w:val="003A763A"/>
    <w:rsid w:val="003B0130"/>
    <w:rsid w:val="003B2BDD"/>
    <w:rsid w:val="003C2C91"/>
    <w:rsid w:val="003D6C3B"/>
    <w:rsid w:val="003F127B"/>
    <w:rsid w:val="003F167D"/>
    <w:rsid w:val="004118AF"/>
    <w:rsid w:val="00417960"/>
    <w:rsid w:val="004207F5"/>
    <w:rsid w:val="00425306"/>
    <w:rsid w:val="004270D2"/>
    <w:rsid w:val="00431FDA"/>
    <w:rsid w:val="00445789"/>
    <w:rsid w:val="00452D38"/>
    <w:rsid w:val="00455BF7"/>
    <w:rsid w:val="00460A4F"/>
    <w:rsid w:val="004751DC"/>
    <w:rsid w:val="00484121"/>
    <w:rsid w:val="004A2007"/>
    <w:rsid w:val="004A2409"/>
    <w:rsid w:val="004B51AC"/>
    <w:rsid w:val="004B5A37"/>
    <w:rsid w:val="004C2263"/>
    <w:rsid w:val="004C395B"/>
    <w:rsid w:val="004C50FB"/>
    <w:rsid w:val="004D0D9D"/>
    <w:rsid w:val="004D417C"/>
    <w:rsid w:val="00510C49"/>
    <w:rsid w:val="00514801"/>
    <w:rsid w:val="005209C1"/>
    <w:rsid w:val="005321E0"/>
    <w:rsid w:val="00591465"/>
    <w:rsid w:val="00593124"/>
    <w:rsid w:val="005D6982"/>
    <w:rsid w:val="005D7C7C"/>
    <w:rsid w:val="00602F14"/>
    <w:rsid w:val="00603DBB"/>
    <w:rsid w:val="00606FA2"/>
    <w:rsid w:val="006132E0"/>
    <w:rsid w:val="006156A8"/>
    <w:rsid w:val="00625604"/>
    <w:rsid w:val="00645966"/>
    <w:rsid w:val="006537F4"/>
    <w:rsid w:val="0065717A"/>
    <w:rsid w:val="0068644F"/>
    <w:rsid w:val="006B1971"/>
    <w:rsid w:val="006B1DEE"/>
    <w:rsid w:val="006D180E"/>
    <w:rsid w:val="006D3051"/>
    <w:rsid w:val="006E65AD"/>
    <w:rsid w:val="006E7116"/>
    <w:rsid w:val="00705F23"/>
    <w:rsid w:val="007126C6"/>
    <w:rsid w:val="00713CB9"/>
    <w:rsid w:val="00717A63"/>
    <w:rsid w:val="00725A86"/>
    <w:rsid w:val="007545DA"/>
    <w:rsid w:val="00784E72"/>
    <w:rsid w:val="0079003B"/>
    <w:rsid w:val="00790C4C"/>
    <w:rsid w:val="007942AC"/>
    <w:rsid w:val="007A1E87"/>
    <w:rsid w:val="007A5756"/>
    <w:rsid w:val="007B5698"/>
    <w:rsid w:val="007D6373"/>
    <w:rsid w:val="007E1C3C"/>
    <w:rsid w:val="007E1E32"/>
    <w:rsid w:val="007F480C"/>
    <w:rsid w:val="00804605"/>
    <w:rsid w:val="00831964"/>
    <w:rsid w:val="00856669"/>
    <w:rsid w:val="00865B72"/>
    <w:rsid w:val="00871EBB"/>
    <w:rsid w:val="00872C6F"/>
    <w:rsid w:val="00874C0D"/>
    <w:rsid w:val="008A067B"/>
    <w:rsid w:val="008B0835"/>
    <w:rsid w:val="008B1167"/>
    <w:rsid w:val="008D009D"/>
    <w:rsid w:val="008D44A8"/>
    <w:rsid w:val="008E6C09"/>
    <w:rsid w:val="00911C84"/>
    <w:rsid w:val="00916AD0"/>
    <w:rsid w:val="00921AE0"/>
    <w:rsid w:val="00931C11"/>
    <w:rsid w:val="00931C96"/>
    <w:rsid w:val="00934F92"/>
    <w:rsid w:val="0093761B"/>
    <w:rsid w:val="00940B85"/>
    <w:rsid w:val="00942585"/>
    <w:rsid w:val="00951EB1"/>
    <w:rsid w:val="0095362A"/>
    <w:rsid w:val="009677FB"/>
    <w:rsid w:val="0097070F"/>
    <w:rsid w:val="00971BC7"/>
    <w:rsid w:val="009823DD"/>
    <w:rsid w:val="0098299B"/>
    <w:rsid w:val="00984012"/>
    <w:rsid w:val="009904B5"/>
    <w:rsid w:val="009905F3"/>
    <w:rsid w:val="00993660"/>
    <w:rsid w:val="009C3378"/>
    <w:rsid w:val="009C3849"/>
    <w:rsid w:val="009C5958"/>
    <w:rsid w:val="009C6B46"/>
    <w:rsid w:val="009D4056"/>
    <w:rsid w:val="009D4D7F"/>
    <w:rsid w:val="009E6D07"/>
    <w:rsid w:val="009F08CC"/>
    <w:rsid w:val="009F1336"/>
    <w:rsid w:val="00A01342"/>
    <w:rsid w:val="00A171B6"/>
    <w:rsid w:val="00A64E58"/>
    <w:rsid w:val="00A72CB6"/>
    <w:rsid w:val="00A742C5"/>
    <w:rsid w:val="00AA7597"/>
    <w:rsid w:val="00AB76F2"/>
    <w:rsid w:val="00AD4204"/>
    <w:rsid w:val="00AF0641"/>
    <w:rsid w:val="00B02676"/>
    <w:rsid w:val="00B17C44"/>
    <w:rsid w:val="00B20E87"/>
    <w:rsid w:val="00B26136"/>
    <w:rsid w:val="00B50304"/>
    <w:rsid w:val="00B637CA"/>
    <w:rsid w:val="00B712D0"/>
    <w:rsid w:val="00B75BD0"/>
    <w:rsid w:val="00B776E3"/>
    <w:rsid w:val="00B81664"/>
    <w:rsid w:val="00B914C4"/>
    <w:rsid w:val="00B947B2"/>
    <w:rsid w:val="00B9634F"/>
    <w:rsid w:val="00BC709D"/>
    <w:rsid w:val="00BD3348"/>
    <w:rsid w:val="00BD4520"/>
    <w:rsid w:val="00BE2013"/>
    <w:rsid w:val="00BF383B"/>
    <w:rsid w:val="00C213EE"/>
    <w:rsid w:val="00C360F7"/>
    <w:rsid w:val="00C40EF7"/>
    <w:rsid w:val="00C42AB1"/>
    <w:rsid w:val="00C45EE3"/>
    <w:rsid w:val="00C54913"/>
    <w:rsid w:val="00CA0DAD"/>
    <w:rsid w:val="00CA26F8"/>
    <w:rsid w:val="00CB5C61"/>
    <w:rsid w:val="00CD1A00"/>
    <w:rsid w:val="00CD3575"/>
    <w:rsid w:val="00CF105A"/>
    <w:rsid w:val="00D0039A"/>
    <w:rsid w:val="00D129A4"/>
    <w:rsid w:val="00D3048A"/>
    <w:rsid w:val="00D358C8"/>
    <w:rsid w:val="00D44A7C"/>
    <w:rsid w:val="00D4711F"/>
    <w:rsid w:val="00D70CD3"/>
    <w:rsid w:val="00D83E44"/>
    <w:rsid w:val="00D979B9"/>
    <w:rsid w:val="00DA7999"/>
    <w:rsid w:val="00DB18C6"/>
    <w:rsid w:val="00DB336C"/>
    <w:rsid w:val="00DC0250"/>
    <w:rsid w:val="00DC27A3"/>
    <w:rsid w:val="00DD16F5"/>
    <w:rsid w:val="00DD39BE"/>
    <w:rsid w:val="00DD6852"/>
    <w:rsid w:val="00DE49BD"/>
    <w:rsid w:val="00E004F2"/>
    <w:rsid w:val="00E07D1D"/>
    <w:rsid w:val="00E10DAC"/>
    <w:rsid w:val="00E22E30"/>
    <w:rsid w:val="00E32DDE"/>
    <w:rsid w:val="00E53444"/>
    <w:rsid w:val="00E61BC8"/>
    <w:rsid w:val="00E64AE9"/>
    <w:rsid w:val="00E70122"/>
    <w:rsid w:val="00E75C63"/>
    <w:rsid w:val="00E767BE"/>
    <w:rsid w:val="00E77061"/>
    <w:rsid w:val="00E819C5"/>
    <w:rsid w:val="00E92F76"/>
    <w:rsid w:val="00E92FC8"/>
    <w:rsid w:val="00EA184C"/>
    <w:rsid w:val="00EA4495"/>
    <w:rsid w:val="00EA4E2B"/>
    <w:rsid w:val="00EB2ADF"/>
    <w:rsid w:val="00EB6273"/>
    <w:rsid w:val="00EB797A"/>
    <w:rsid w:val="00EC3E1E"/>
    <w:rsid w:val="00EC5B9D"/>
    <w:rsid w:val="00EE55AD"/>
    <w:rsid w:val="00EF56AB"/>
    <w:rsid w:val="00F028B3"/>
    <w:rsid w:val="00F06571"/>
    <w:rsid w:val="00F11B27"/>
    <w:rsid w:val="00F40C14"/>
    <w:rsid w:val="00F5625C"/>
    <w:rsid w:val="00F6502C"/>
    <w:rsid w:val="00F667FB"/>
    <w:rsid w:val="00F71EE5"/>
    <w:rsid w:val="00F76F96"/>
    <w:rsid w:val="00F9624B"/>
    <w:rsid w:val="00FA1E8A"/>
    <w:rsid w:val="00FA434A"/>
    <w:rsid w:val="00FA6C62"/>
    <w:rsid w:val="00FB0356"/>
    <w:rsid w:val="00FC501D"/>
    <w:rsid w:val="00FC6F60"/>
    <w:rsid w:val="00FC79D1"/>
    <w:rsid w:val="00FD30F9"/>
    <w:rsid w:val="00FD3372"/>
    <w:rsid w:val="00FD59DE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F1797E"/>
  <w15:docId w15:val="{B20ED0D9-3E67-4D09-BCEF-CDABD7B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2F14"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color w:val="000000"/>
      <w:kern w:val="36"/>
      <w:sz w:val="42"/>
      <w:szCs w:val="42"/>
      <w:lang w:val="fr-FR" w:eastAsia="fr-FR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AD0"/>
    <w:rPr>
      <w:color w:val="0000FF"/>
      <w:u w:val="single"/>
    </w:rPr>
  </w:style>
  <w:style w:type="character" w:customStyle="1" w:styleId="citecrochet1">
    <w:name w:val="cite_crochet1"/>
    <w:basedOn w:val="Standardnpsmoodstavce"/>
    <w:rsid w:val="00916AD0"/>
    <w:rPr>
      <w:vanish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9F08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B72"/>
  </w:style>
  <w:style w:type="paragraph" w:styleId="Zpat">
    <w:name w:val="footer"/>
    <w:basedOn w:val="Normln"/>
    <w:link w:val="ZpatChar"/>
    <w:uiPriority w:val="99"/>
    <w:unhideWhenUsed/>
    <w:rsid w:val="001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B72"/>
  </w:style>
  <w:style w:type="character" w:customStyle="1" w:styleId="lang-grc">
    <w:name w:val="lang-grc"/>
    <w:basedOn w:val="Standardnpsmoodstavce"/>
    <w:rsid w:val="004C2263"/>
  </w:style>
  <w:style w:type="character" w:customStyle="1" w:styleId="lang-grc-latn">
    <w:name w:val="lang-grc-latn"/>
    <w:basedOn w:val="Standardnpsmoodstavce"/>
    <w:rsid w:val="004C2263"/>
  </w:style>
  <w:style w:type="character" w:styleId="Odkaznakoment">
    <w:name w:val="annotation reference"/>
    <w:basedOn w:val="Standardnpsmoodstavce"/>
    <w:uiPriority w:val="99"/>
    <w:semiHidden/>
    <w:unhideWhenUsed/>
    <w:rsid w:val="00F56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2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2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25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5D4D"/>
    <w:rPr>
      <w:b/>
      <w:bCs/>
    </w:rPr>
  </w:style>
  <w:style w:type="paragraph" w:styleId="Normlnweb">
    <w:name w:val="Normal (Web)"/>
    <w:basedOn w:val="Normln"/>
    <w:uiPriority w:val="99"/>
    <w:unhideWhenUsed/>
    <w:rsid w:val="00951EB1"/>
    <w:pPr>
      <w:spacing w:before="100" w:beforeAutospacing="1" w:after="100" w:afterAutospacing="1" w:line="240" w:lineRule="auto"/>
    </w:pPr>
    <w:rPr>
      <w:rFonts w:ascii="Calibri" w:hAnsi="Calibri" w:cs="Calibri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602F14"/>
    <w:rPr>
      <w:rFonts w:ascii="Arial" w:eastAsiaTheme="minorEastAsia" w:hAnsi="Arial" w:cs="Arial"/>
      <w:color w:val="000000"/>
      <w:kern w:val="36"/>
      <w:sz w:val="42"/>
      <w:szCs w:val="42"/>
      <w:lang w:val="fr-FR" w:eastAsia="fr-FR" w:bidi="ar-SA"/>
    </w:rPr>
  </w:style>
  <w:style w:type="paragraph" w:customStyle="1" w:styleId="PRESSRELEASECONTACTTEXT">
    <w:name w:val="PRESS RELEASE CONTACT TEXT"/>
    <w:basedOn w:val="Normln"/>
    <w:next w:val="Normln"/>
    <w:rsid w:val="00EA184C"/>
    <w:pPr>
      <w:spacing w:before="100" w:beforeAutospacing="1" w:after="100" w:afterAutospacing="1" w:line="240" w:lineRule="auto"/>
      <w:jc w:val="both"/>
    </w:pPr>
    <w:rPr>
      <w:rFonts w:ascii="Arial" w:eastAsia="MS Mincho" w:hAnsi="Arial" w:cs="Arial"/>
      <w:color w:val="FFCD04"/>
      <w:sz w:val="64"/>
      <w:szCs w:val="64"/>
      <w:lang w:val="fr-FR" w:eastAsia="en-US" w:bidi="ar-SA"/>
    </w:rPr>
  </w:style>
  <w:style w:type="paragraph" w:customStyle="1" w:styleId="Releasedate">
    <w:name w:val="Release date"/>
    <w:basedOn w:val="Normln"/>
    <w:link w:val="ReleasedateCar"/>
    <w:rsid w:val="00EA184C"/>
    <w:pPr>
      <w:spacing w:before="100" w:beforeAutospacing="1" w:after="100" w:afterAutospacing="1" w:line="240" w:lineRule="auto"/>
      <w:jc w:val="both"/>
    </w:pPr>
    <w:rPr>
      <w:rFonts w:ascii="Arial" w:eastAsia="MS Mincho" w:hAnsi="Arial" w:cs="Arial"/>
      <w:caps/>
      <w:color w:val="000000"/>
      <w:spacing w:val="11"/>
      <w:sz w:val="20"/>
      <w:szCs w:val="20"/>
      <w:lang w:val="fr-FR" w:eastAsia="en-US" w:bidi="ar-SA"/>
    </w:rPr>
  </w:style>
  <w:style w:type="character" w:customStyle="1" w:styleId="ReleasedateCar">
    <w:name w:val="Release date Car"/>
    <w:basedOn w:val="Standardnpsmoodstavce"/>
    <w:link w:val="Releasedate"/>
    <w:locked/>
    <w:rsid w:val="00EA184C"/>
    <w:rPr>
      <w:rFonts w:ascii="Arial" w:eastAsia="MS Mincho" w:hAnsi="Arial" w:cs="Arial"/>
      <w:caps/>
      <w:color w:val="000000"/>
      <w:spacing w:val="11"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www.youtube.com/user/renaultCZ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dia.group.renault.com/global/fr-fr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www.facebook.com/renault.cz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Jitka.skalickova@renault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instagram.com/renault_cz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twitter.com/@Groupe_Renault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group.renault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3" ma:contentTypeDescription="Create a new document." ma:contentTypeScope="" ma:versionID="c6da6b374995a48ed7a6238beddbc965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2ec75ab16c9cdf0c96b5c5d6b5e418da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848-EBDB-43B9-A803-D9B281D0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45740-B7C8-45A9-B529-020C92D272BD}">
  <ds:schemaRefs>
    <ds:schemaRef ds:uri="ec204170-1f42-4070-8d1c-b5797b46559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ec3028f6-26bb-45e7-8185-331e14542e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C3690-6C44-44B9-80EF-33F030E66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DAA2B-6E8E-446D-89D6-CDD780E5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1486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geraud de Vaublanc</dc:creator>
  <cp:keywords/>
  <dc:description/>
  <cp:lastModifiedBy>SKALICKOVA Jitka</cp:lastModifiedBy>
  <cp:revision>11</cp:revision>
  <dcterms:created xsi:type="dcterms:W3CDTF">2020-09-09T08:26:00Z</dcterms:created>
  <dcterms:modified xsi:type="dcterms:W3CDTF">2020-09-09T11:41:00Z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2020-09-06T08:40:26Z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30a982c5-2e9d-42cc-a8d9-000028f6d32b</vt:lpwstr>
  </property>
  <property fmtid="{D5CDD505-2E9C-101B-9397-08002B2CF9AE}" pid="9" name="MSIP_Label_7f30fc12-c89a-4829-a476-5bf9e2086332_ContentBits">
    <vt:lpwstr>0</vt:lpwstr>
  </property>
  <property fmtid="{D5CDD505-2E9C-101B-9397-08002B2CF9AE}" pid="10" name="ContentTypeId">
    <vt:lpwstr>0x010100EBF9B3F4BB7A324A80F3BEE234513D24</vt:lpwstr>
  </property>
</Properties>
</file>