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137" w14:textId="777986ED" w:rsidR="001D59E3" w:rsidRPr="00F02A5F" w:rsidRDefault="00432118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drawing>
          <wp:inline distT="0" distB="0" distL="0" distR="0" wp14:anchorId="0C3A3B25" wp14:editId="56EBA94F">
            <wp:extent cx="1244600" cy="206423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04AA" w14:textId="77777777" w:rsidR="001E1D27" w:rsidRPr="00F02A5F" w:rsidRDefault="001E1D27" w:rsidP="00E61FBC">
      <w:pPr>
        <w:shd w:val="clear" w:color="auto" w:fill="FFFFFF"/>
        <w:spacing w:after="0" w:line="240" w:lineRule="auto"/>
        <w:rPr>
          <w:rStyle w:val="releaseintro1"/>
          <w:rFonts w:ascii="DaciaSpirit Light" w:eastAsia="Times New Roman" w:hAnsi="DaciaSpirit Light" w:cs="DaciaSpirit Light"/>
          <w:color w:val="002060"/>
          <w:lang w:val="cs-CZ"/>
        </w:rPr>
      </w:pPr>
      <w:r w:rsidRPr="00F02A5F">
        <w:rPr>
          <w:rStyle w:val="releaseintro1"/>
          <w:rFonts w:ascii="DaciaSpirit Light" w:eastAsia="Times New Roman" w:hAnsi="DaciaSpirit Light" w:cs="DaciaSpirit Light"/>
          <w:color w:val="002060"/>
          <w:lang w:val="cs-CZ"/>
        </w:rPr>
        <w:t>TISKOVÉ KOMUNIKÉ</w:t>
      </w:r>
    </w:p>
    <w:p w14:paraId="06A61DA7" w14:textId="63812CC9" w:rsidR="00DD4888" w:rsidRPr="00F02A5F" w:rsidRDefault="00AF2787" w:rsidP="00E61FBC">
      <w:pPr>
        <w:shd w:val="clear" w:color="auto" w:fill="FFFFFF"/>
        <w:spacing w:after="0" w:line="240" w:lineRule="auto"/>
        <w:rPr>
          <w:rFonts w:ascii="DaciaSpirit Light" w:eastAsia="Times New Roman" w:hAnsi="DaciaSpirit Light" w:cs="DaciaSpirit Light"/>
          <w:color w:val="002060"/>
          <w:lang w:val="cs-CZ"/>
        </w:rPr>
      </w:pPr>
      <w:r w:rsidRPr="00F02A5F">
        <w:rPr>
          <w:rStyle w:val="visibilitydate1"/>
          <w:rFonts w:ascii="DaciaSpirit Light" w:eastAsia="Times New Roman" w:hAnsi="DaciaSpirit Light" w:cs="DaciaSpirit Light"/>
          <w:color w:val="002060"/>
          <w:lang w:val="cs-CZ"/>
        </w:rPr>
        <w:t>7</w:t>
      </w:r>
      <w:r w:rsidR="00C53525" w:rsidRPr="00F02A5F">
        <w:rPr>
          <w:rStyle w:val="visibilitydate1"/>
          <w:rFonts w:ascii="DaciaSpirit Light" w:eastAsia="Times New Roman" w:hAnsi="DaciaSpirit Light" w:cs="DaciaSpirit Light"/>
          <w:color w:val="002060"/>
          <w:lang w:val="cs-CZ"/>
        </w:rPr>
        <w:t>. září</w:t>
      </w:r>
      <w:r w:rsidR="00D7423E" w:rsidRPr="00F02A5F">
        <w:rPr>
          <w:rStyle w:val="visibilitydate1"/>
          <w:rFonts w:ascii="DaciaSpirit Light" w:eastAsia="Times New Roman" w:hAnsi="DaciaSpirit Light" w:cs="DaciaSpirit Light"/>
          <w:color w:val="002060"/>
          <w:lang w:val="cs-CZ"/>
        </w:rPr>
        <w:t xml:space="preserve"> </w:t>
      </w:r>
      <w:r w:rsidR="006A005F" w:rsidRPr="00F02A5F">
        <w:rPr>
          <w:rStyle w:val="visibilitydate1"/>
          <w:rFonts w:ascii="DaciaSpirit Light" w:eastAsia="Times New Roman" w:hAnsi="DaciaSpirit Light" w:cs="DaciaSpirit Light"/>
          <w:color w:val="002060"/>
          <w:lang w:val="cs-CZ"/>
        </w:rPr>
        <w:t xml:space="preserve">2020 </w:t>
      </w:r>
    </w:p>
    <w:p w14:paraId="7F8FD288" w14:textId="77777777" w:rsidR="00AF0EF2" w:rsidRPr="00F02A5F" w:rsidRDefault="00AF0EF2" w:rsidP="00E61FBC">
      <w:pPr>
        <w:shd w:val="clear" w:color="auto" w:fill="FFFFFF"/>
        <w:spacing w:after="0" w:line="240" w:lineRule="auto"/>
        <w:rPr>
          <w:rFonts w:ascii="DaciaSpirit Light" w:eastAsia="Times New Roman" w:hAnsi="DaciaSpirit Light" w:cs="DaciaSpirit Light"/>
          <w:color w:val="002060"/>
          <w:lang w:val="cs-CZ"/>
        </w:rPr>
      </w:pPr>
    </w:p>
    <w:p w14:paraId="0B4D961C" w14:textId="77777777" w:rsidR="00C53525" w:rsidRPr="00F02A5F" w:rsidRDefault="00DD4888" w:rsidP="00E61FBC">
      <w:pPr>
        <w:spacing w:after="0" w:line="240" w:lineRule="auto"/>
        <w:rPr>
          <w:rFonts w:ascii="DaciaSpirit Light" w:hAnsi="DaciaSpirit Light" w:cs="DaciaSpirit Light"/>
          <w:b/>
          <w:bCs/>
          <w:color w:val="002060"/>
          <w:sz w:val="36"/>
          <w:szCs w:val="36"/>
          <w:lang w:val="cs-CZ"/>
        </w:rPr>
      </w:pPr>
      <w:r w:rsidRPr="00F02A5F">
        <w:rPr>
          <w:rFonts w:ascii="DaciaSpirit Light" w:hAnsi="DaciaSpirit Light" w:cs="DaciaSpirit Light"/>
          <w:b/>
          <w:bCs/>
          <w:color w:val="002060"/>
          <w:sz w:val="36"/>
          <w:szCs w:val="36"/>
          <w:lang w:val="cs-CZ"/>
        </w:rPr>
        <w:t>NOVÉ SANDERO, SANDERO STEPWAY A LOGAN</w:t>
      </w:r>
    </w:p>
    <w:p w14:paraId="5160727E" w14:textId="7D44344F" w:rsidR="00DD4888" w:rsidRPr="00F02A5F" w:rsidRDefault="00DD4888" w:rsidP="00E61FBC">
      <w:pPr>
        <w:spacing w:after="0" w:line="240" w:lineRule="auto"/>
        <w:rPr>
          <w:rFonts w:ascii="DaciaSpirit Light" w:hAnsi="DaciaSpirit Light" w:cs="DaciaSpirit Light"/>
          <w:b/>
          <w:bCs/>
          <w:color w:val="002060"/>
          <w:sz w:val="36"/>
          <w:szCs w:val="36"/>
          <w:lang w:val="cs-CZ"/>
        </w:rPr>
      </w:pPr>
      <w:r w:rsidRPr="00F02A5F">
        <w:rPr>
          <w:rFonts w:ascii="DaciaSpirit Light" w:hAnsi="DaciaSpirit Light" w:cs="DaciaSpirit Light"/>
          <w:b/>
          <w:bCs/>
          <w:color w:val="002060"/>
          <w:sz w:val="36"/>
          <w:szCs w:val="36"/>
          <w:lang w:val="cs-CZ"/>
        </w:rPr>
        <w:t xml:space="preserve">DOSTUPNÝ &amp; MODERNÍ, TŘI </w:t>
      </w:r>
      <w:r w:rsidR="000C62B6" w:rsidRPr="00F02A5F">
        <w:rPr>
          <w:rFonts w:ascii="DaciaSpirit Light" w:hAnsi="DaciaSpirit Light" w:cs="DaciaSpirit Light"/>
          <w:b/>
          <w:bCs/>
          <w:color w:val="002060"/>
          <w:sz w:val="36"/>
          <w:szCs w:val="36"/>
          <w:lang w:val="cs-CZ"/>
        </w:rPr>
        <w:t>DŮKAZY!</w:t>
      </w:r>
    </w:p>
    <w:p w14:paraId="3C97A5C6" w14:textId="77777777" w:rsidR="000C62B6" w:rsidRPr="00F02A5F" w:rsidRDefault="000C62B6" w:rsidP="00E61FBC">
      <w:pPr>
        <w:spacing w:after="0" w:line="240" w:lineRule="auto"/>
        <w:rPr>
          <w:rFonts w:ascii="DaciaSpirit Light" w:hAnsi="DaciaSpirit Light" w:cs="DaciaSpirit Light"/>
          <w:b/>
          <w:bCs/>
          <w:color w:val="002060"/>
          <w:lang w:val="cs-CZ"/>
        </w:rPr>
      </w:pPr>
    </w:p>
    <w:p w14:paraId="7C152F46" w14:textId="4BE8FF39" w:rsidR="00DD4888" w:rsidRPr="00F02A5F" w:rsidRDefault="00DD4888" w:rsidP="00E61FBC">
      <w:pPr>
        <w:pStyle w:val="Odstavecseseznamem"/>
        <w:numPr>
          <w:ilvl w:val="0"/>
          <w:numId w:val="7"/>
        </w:numPr>
        <w:contextualSpacing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 xml:space="preserve">Dacia nově </w:t>
      </w:r>
      <w:r w:rsidR="00FD5CCA"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>definuje« dostupný</w:t>
      </w:r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 xml:space="preserve"> </w:t>
      </w:r>
      <w:proofErr w:type="gramStart"/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>automobil» v</w:t>
      </w:r>
      <w:proofErr w:type="gramEnd"/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 xml:space="preserve"> zájmu požadavků dnešních zákazníků</w:t>
      </w:r>
    </w:p>
    <w:p w14:paraId="53C39906" w14:textId="77777777" w:rsidR="00DD4888" w:rsidRPr="00F02A5F" w:rsidRDefault="00DD4888" w:rsidP="00E61FBC">
      <w:pPr>
        <w:pStyle w:val="Odstavecseseznamem"/>
        <w:numPr>
          <w:ilvl w:val="0"/>
          <w:numId w:val="7"/>
        </w:numPr>
        <w:contextualSpacing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>3. generace, zcela inovovaná a modernizovaná</w:t>
      </w:r>
    </w:p>
    <w:p w14:paraId="4DD7E9B2" w14:textId="77777777" w:rsidR="00DD4888" w:rsidRPr="00F02A5F" w:rsidRDefault="00DD4888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> </w:t>
      </w:r>
    </w:p>
    <w:p w14:paraId="6F2D1F5D" w14:textId="77777777" w:rsidR="00DD4888" w:rsidRPr="00F02A5F" w:rsidRDefault="00DD4888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p w14:paraId="31191A7D" w14:textId="171492F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Dacia odhaluje Nové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, Nové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Stepway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a Nový Logan 3. generac</w:t>
      </w:r>
      <w:r w:rsidR="00786B4B" w:rsidRPr="00F02A5F">
        <w:rPr>
          <w:rFonts w:ascii="DaciaSpirit Light" w:hAnsi="DaciaSpirit Light" w:cs="DaciaSpirit Light"/>
          <w:color w:val="002060"/>
          <w:lang w:val="cs-CZ"/>
        </w:rPr>
        <w:t>i</w:t>
      </w:r>
      <w:r w:rsidRPr="00F02A5F">
        <w:rPr>
          <w:rFonts w:ascii="DaciaSpirit Light" w:hAnsi="DaciaSpirit Light" w:cs="DaciaSpirit Light"/>
          <w:color w:val="002060"/>
          <w:lang w:val="cs-CZ"/>
        </w:rPr>
        <w:t xml:space="preserve">, zcela přepracovanou, se zcela novým designem. Tyto modely jsou novým ztělesněním ducha jejich předchůdců. Za stále nepřekonatelnou cenu a při optimálních vnějších rozměrech nabízejí více modernosti, více výbavy a všestrannosti, přičemž se dále hlásí ke své podstatě – jednoduchosti a spolehlivosti.  </w:t>
      </w:r>
      <w:bookmarkStart w:id="0" w:name="_GoBack"/>
      <w:bookmarkEnd w:id="0"/>
    </w:p>
    <w:p w14:paraId="2B19EFE0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</w:p>
    <w:p w14:paraId="1D141C46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Nabídka Dacie dnes ještě více než dříve odpovídá očekávání svých stále početnějších zákazníků. Jejich každodenní realita a způsob života nabývá nových směrů a perspektiv: už se nejedná o izolované počiny, zákazníci uvažují v širším a dlouhodobějším rámci a je to právě auto, které se ocitá v samotném centru této proměny – jde o koupi, skrze kterou zákazník uvažuje v delším časovém horizontu, a celý nákup reflektuje jeho volbu, jež je uvážená a zároveň ztělesňuje určitou symboličnost. Proč dále pokračovat v soustředění se na kvantitu, když si naši zákazníci žádají lepší kvalitu a dostupnou cenu.   </w:t>
      </w:r>
    </w:p>
    <w:p w14:paraId="278D703D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</w:p>
    <w:p w14:paraId="7817A095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Dacia již 15 let transformuje automobil, od jediného modelu po kompletní a diverzifikovanou řadu.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se stal emblematickým modelem a bestsellerem, od r. 2017 je nejprodávanějším soukromým vozem v Evropě. </w:t>
      </w:r>
    </w:p>
    <w:p w14:paraId="3D787ED2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</w:p>
    <w:p w14:paraId="52A62085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Značka Dacia se za 15 let prosadila – v automobilovém sektoru – jako jakýsi lídr. Je to značka vzbuzující dojem sounáležitosti. Značka, jejíž nabídka dnes nabývá nových rozměrů se 3 novými modely, modernizovanými, ale stále zaměřenými na to, co je pro naše zákazníky důležité.   </w:t>
      </w:r>
    </w:p>
    <w:p w14:paraId="4A3A6D2D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b/>
          <w:bCs/>
          <w:color w:val="002060"/>
          <w:sz w:val="24"/>
          <w:szCs w:val="24"/>
          <w:lang w:val="cs-CZ"/>
        </w:rPr>
      </w:pPr>
    </w:p>
    <w:p w14:paraId="3E7B2F8A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b/>
          <w:bCs/>
          <w:color w:val="002060"/>
          <w:sz w:val="24"/>
          <w:szCs w:val="24"/>
          <w:lang w:val="cs-CZ"/>
        </w:rPr>
        <w:t>Moderní a dynamické linie</w:t>
      </w:r>
    </w:p>
    <w:p w14:paraId="16DB92F5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Svými výraznými křivkami a blatníky vyzařuje </w:t>
      </w:r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 xml:space="preserve">Nové </w:t>
      </w:r>
      <w:proofErr w:type="spellStart"/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silnou osobnost a dojem robustnosti. Celková silueta je přitom plynulejší díky více skloněnému přednímu sklu, nižší střeše, </w:t>
      </w:r>
      <w:r w:rsidRPr="00F02A5F">
        <w:rPr>
          <w:rFonts w:ascii="DaciaSpirit Light" w:hAnsi="DaciaSpirit Light" w:cs="DaciaSpirit Light"/>
          <w:color w:val="002060"/>
          <w:lang w:val="cs-CZ"/>
        </w:rPr>
        <w:lastRenderedPageBreak/>
        <w:t xml:space="preserve">vzad ustupující linii střechy a anténě vzadu. Navzdory nezměněné světlé výšce se Nové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zdá nižší, zejména díky širšímu rozchodu a vystupujícím blatníkům.   </w:t>
      </w:r>
    </w:p>
    <w:p w14:paraId="00A181F9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Se svou větší světlou výškou je </w:t>
      </w:r>
      <w:proofErr w:type="spellStart"/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 xml:space="preserve"> </w:t>
      </w:r>
      <w:proofErr w:type="spellStart"/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>Stepway</w:t>
      </w:r>
      <w:proofErr w:type="spellEnd"/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 xml:space="preserve"> všestrannou volbou </w:t>
      </w:r>
      <w:r w:rsidRPr="00F02A5F">
        <w:rPr>
          <w:rFonts w:ascii="DaciaSpirit Light" w:hAnsi="DaciaSpirit Light" w:cs="DaciaSpirit Light"/>
          <w:color w:val="002060"/>
          <w:lang w:val="cs-CZ"/>
        </w:rPr>
        <w:t xml:space="preserve">sortimentu Dacia. Výrazný design exteriéru vyvolává dojem úniku od všedního dne, dobrodružství. Podoba a DNA crossoveru Nového Sandera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Stepway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jsou zvýrazněny větší odlišností od Nového Sandera. Zepředu je okamžitě identifikovatelný podle specifického žebrování masky a klenutější kapoty, chromovaného loga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Stepway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pod mřížkou chladiče a klenutím nad mlhovkami. </w:t>
      </w:r>
    </w:p>
    <w:p w14:paraId="4F03CD14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Zcela přepracovaná silueta </w:t>
      </w:r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>Nového Loganu</w:t>
      </w:r>
      <w:r w:rsidRPr="00F02A5F">
        <w:rPr>
          <w:rFonts w:ascii="DaciaSpirit Light" w:hAnsi="DaciaSpirit Light" w:cs="DaciaSpirit Light"/>
          <w:color w:val="002060"/>
          <w:lang w:val="cs-CZ"/>
        </w:rPr>
        <w:t xml:space="preserve"> je plynulejší a dynamičtější, mírně prodloužená. Ustupující linie střechy, anténa vzadu a mírné zmenšení bočních oken přispívají k dynamice celkové siluety. Světelná signatura ve tvaru Y, vystupující blatníky a </w:t>
      </w:r>
      <w:proofErr w:type="spellStart"/>
      <w:r w:rsidRPr="00F02A5F">
        <w:rPr>
          <w:rFonts w:ascii="DaciaSpirit Light" w:hAnsi="DaciaSpirit Light" w:cs="DaciaSpirit Light"/>
          <w:color w:val="002060"/>
          <w:lang w:val="cs-CZ"/>
        </w:rPr>
        <w:t>prémiovější</w:t>
      </w:r>
      <w:proofErr w:type="spellEnd"/>
      <w:r w:rsidRPr="00F02A5F">
        <w:rPr>
          <w:rFonts w:ascii="DaciaSpirit Light" w:hAnsi="DaciaSpirit Light" w:cs="DaciaSpirit Light"/>
          <w:color w:val="002060"/>
          <w:lang w:val="cs-CZ"/>
        </w:rPr>
        <w:t xml:space="preserve"> design některých prvků, například klik dveří, jsou stejné charakteristické znaky jako u Nového Sandera.</w:t>
      </w:r>
    </w:p>
    <w:p w14:paraId="19B11EC0" w14:textId="77777777" w:rsidR="00DD4888" w:rsidRPr="00F02A5F" w:rsidRDefault="00DD4888" w:rsidP="00E61FBC">
      <w:pPr>
        <w:pStyle w:val="Odstavecseseznamem"/>
        <w:ind w:left="0"/>
        <w:jc w:val="both"/>
        <w:rPr>
          <w:rFonts w:ascii="DaciaSpirit Light" w:hAnsi="DaciaSpirit Light" w:cs="DaciaSpirit Light"/>
          <w:b/>
          <w:bCs/>
          <w:color w:val="002060"/>
          <w:sz w:val="24"/>
          <w:szCs w:val="24"/>
          <w:lang w:val="cs-CZ"/>
        </w:rPr>
      </w:pPr>
    </w:p>
    <w:p w14:paraId="3AF5734F" w14:textId="17566232" w:rsidR="00DD4888" w:rsidRPr="00F02A5F" w:rsidRDefault="007A5077" w:rsidP="00E61FBC">
      <w:pPr>
        <w:pStyle w:val="Odstavecseseznamem"/>
        <w:ind w:left="0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b/>
          <w:bCs/>
          <w:color w:val="002060"/>
          <w:sz w:val="24"/>
          <w:szCs w:val="24"/>
          <w:lang w:val="cs-CZ"/>
        </w:rPr>
        <w:t>Nový světelný podpis</w:t>
      </w:r>
    </w:p>
    <w:p w14:paraId="75556314" w14:textId="0A1D140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Přední a zadní optické prvky vytvářejí </w:t>
      </w:r>
      <w:r w:rsidR="007A5077" w:rsidRPr="00F02A5F">
        <w:rPr>
          <w:rFonts w:ascii="DaciaSpirit Light" w:hAnsi="DaciaSpirit Light" w:cs="DaciaSpirit Light"/>
          <w:color w:val="002060"/>
          <w:lang w:val="cs-CZ"/>
        </w:rPr>
        <w:t>nový svět</w:t>
      </w:r>
      <w:r w:rsidR="00FD5CCA" w:rsidRPr="00F02A5F">
        <w:rPr>
          <w:rFonts w:ascii="DaciaSpirit Light" w:hAnsi="DaciaSpirit Light" w:cs="DaciaSpirit Light"/>
          <w:color w:val="002060"/>
          <w:lang w:val="cs-CZ"/>
        </w:rPr>
        <w:t>elný podpis</w:t>
      </w:r>
      <w:r w:rsidRPr="00F02A5F">
        <w:rPr>
          <w:rFonts w:ascii="DaciaSpirit Light" w:hAnsi="DaciaSpirit Light" w:cs="DaciaSpirit Light"/>
          <w:color w:val="002060"/>
          <w:lang w:val="cs-CZ"/>
        </w:rPr>
        <w:t xml:space="preserve"> Dacie ve tvaru Y. Díky tomuto osvětlení vyzařuje z této 3. generace silná osobitost. Horizontální linie vpředu i vzadu spojuje oba optické prvky a pokračuje v linii jejich osvětlení, čímž modely vizuálně rozšiřuje.</w:t>
      </w:r>
    </w:p>
    <w:p w14:paraId="67C6FE1C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highlight w:val="yellow"/>
          <w:lang w:val="cs-CZ"/>
        </w:rPr>
      </w:pPr>
    </w:p>
    <w:p w14:paraId="580F5E26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color w:val="002060"/>
          <w:lang w:val="cs-CZ"/>
        </w:rPr>
        <w:t xml:space="preserve">Nová generace ikon poctivě slibuje, že bude stále chytřejší, stále dostupnější a stále více Dacia. </w:t>
      </w:r>
    </w:p>
    <w:p w14:paraId="609BB9CF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 xml:space="preserve">Setkáme se 29. září 2020 k podrobnému představení Nového Sandera, Nového Sandera </w:t>
      </w:r>
      <w:proofErr w:type="spellStart"/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>Stepway</w:t>
      </w:r>
      <w:proofErr w:type="spellEnd"/>
      <w:r w:rsidRPr="00F02A5F">
        <w:rPr>
          <w:rFonts w:ascii="DaciaSpirit Light" w:eastAsia="Times New Roman" w:hAnsi="DaciaSpirit Light" w:cs="DaciaSpirit Light"/>
          <w:b/>
          <w:bCs/>
          <w:color w:val="002060"/>
          <w:lang w:val="cs-CZ"/>
        </w:rPr>
        <w:t xml:space="preserve"> a Nového Loganu</w:t>
      </w:r>
      <w:r w:rsidRPr="00F02A5F">
        <w:rPr>
          <w:rFonts w:ascii="DaciaSpirit Light" w:hAnsi="DaciaSpirit Light" w:cs="DaciaSpirit Light"/>
          <w:b/>
          <w:bCs/>
          <w:color w:val="002060"/>
          <w:lang w:val="cs-CZ"/>
        </w:rPr>
        <w:t>.</w:t>
      </w:r>
    </w:p>
    <w:p w14:paraId="51342A84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b/>
          <w:bCs/>
          <w:color w:val="002060"/>
          <w:lang w:val="cs-CZ"/>
        </w:rPr>
      </w:pPr>
    </w:p>
    <w:p w14:paraId="594FEE81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lang w:val="cs-CZ"/>
        </w:rPr>
      </w:pPr>
      <w:r w:rsidRPr="00F02A5F">
        <w:rPr>
          <w:rFonts w:ascii="DaciaSpirit Light" w:hAnsi="DaciaSpirit Light" w:cs="DaciaSpirit Light"/>
          <w:b/>
          <w:bCs/>
          <w:color w:val="002060"/>
          <w:sz w:val="20"/>
          <w:szCs w:val="20"/>
          <w:lang w:val="cs-CZ"/>
        </w:rPr>
        <w:t>O značce Dacia:</w:t>
      </w:r>
    </w:p>
    <w:p w14:paraId="6A7DC1EC" w14:textId="77777777" w:rsidR="00DD4888" w:rsidRPr="00F02A5F" w:rsidRDefault="00DD4888" w:rsidP="00E61FBC">
      <w:pPr>
        <w:spacing w:after="0" w:line="240" w:lineRule="auto"/>
        <w:jc w:val="both"/>
        <w:rPr>
          <w:rFonts w:ascii="DaciaSpirit Light" w:hAnsi="DaciaSpirit Light" w:cs="DaciaSpirit Light"/>
          <w:color w:val="002060"/>
          <w:sz w:val="20"/>
          <w:szCs w:val="20"/>
          <w:lang w:val="cs-CZ"/>
        </w:rPr>
      </w:pPr>
      <w:r w:rsidRPr="00F02A5F">
        <w:rPr>
          <w:rFonts w:ascii="DaciaSpirit Light" w:hAnsi="DaciaSpirit Light" w:cs="DaciaSpirit Light"/>
          <w:color w:val="002060"/>
          <w:sz w:val="20"/>
          <w:szCs w:val="20"/>
          <w:lang w:val="cs-CZ"/>
        </w:rPr>
        <w:t xml:space="preserve">Dacia je značka skupiny Renault, je přítomna ve 44 zemích, hlavně v Evropě a kolem Středozemního moře. Značka vznikla v Rumunsku v r. 1968, skupina Renault ji koupila a restartovala modelem Logan v r.  2004. Dacia nabízí vozy s nejlepším poměrem kvalita-cena na trhu. Díky svým emblematickým modelům – Logan, </w:t>
      </w:r>
      <w:proofErr w:type="spellStart"/>
      <w:r w:rsidRPr="00F02A5F">
        <w:rPr>
          <w:rFonts w:ascii="DaciaSpirit Light" w:hAnsi="DaciaSpirit Light" w:cs="DaciaSpirit Light"/>
          <w:color w:val="002060"/>
          <w:sz w:val="20"/>
          <w:szCs w:val="20"/>
          <w:lang w:val="cs-CZ"/>
        </w:rPr>
        <w:t>Sandero</w:t>
      </w:r>
      <w:proofErr w:type="spellEnd"/>
      <w:r w:rsidRPr="00F02A5F">
        <w:rPr>
          <w:rFonts w:ascii="DaciaSpirit Light" w:hAnsi="DaciaSpirit Light" w:cs="DaciaSpirit Light"/>
          <w:color w:val="002060"/>
          <w:sz w:val="20"/>
          <w:szCs w:val="20"/>
          <w:lang w:val="cs-CZ"/>
        </w:rPr>
        <w:t xml:space="preserve"> a </w:t>
      </w:r>
      <w:proofErr w:type="spellStart"/>
      <w:r w:rsidRPr="00F02A5F">
        <w:rPr>
          <w:rFonts w:ascii="DaciaSpirit Light" w:hAnsi="DaciaSpirit Light" w:cs="DaciaSpirit Light"/>
          <w:color w:val="002060"/>
          <w:sz w:val="20"/>
          <w:szCs w:val="20"/>
          <w:lang w:val="cs-CZ"/>
        </w:rPr>
        <w:t>Duster</w:t>
      </w:r>
      <w:proofErr w:type="spellEnd"/>
      <w:r w:rsidRPr="00F02A5F">
        <w:rPr>
          <w:rFonts w:ascii="DaciaSpirit Light" w:hAnsi="DaciaSpirit Light" w:cs="DaciaSpirit Light"/>
          <w:color w:val="002060"/>
          <w:sz w:val="20"/>
          <w:szCs w:val="20"/>
          <w:lang w:val="cs-CZ"/>
        </w:rPr>
        <w:t xml:space="preserve"> – slavila značka značné komerční úspěchy. V r. 2019 dosáhla Dacia nového prodejního rekordu se 737 000 prodaných vozů za rok a nyní čítá téměř 6,5 milionů zákazníků.</w:t>
      </w:r>
    </w:p>
    <w:p w14:paraId="75856C9F" w14:textId="20BF6623" w:rsidR="00DD4888" w:rsidRPr="00F02A5F" w:rsidRDefault="00DD4888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p w14:paraId="69BE11F2" w14:textId="3BC36AD3" w:rsidR="000C62B6" w:rsidRPr="00F02A5F" w:rsidRDefault="000C62B6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p w14:paraId="52E5E86F" w14:textId="5912C49D" w:rsidR="000C62B6" w:rsidRPr="00F02A5F" w:rsidRDefault="000C62B6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p w14:paraId="400D9027" w14:textId="63600F31" w:rsidR="000C62B6" w:rsidRPr="00F02A5F" w:rsidRDefault="000C62B6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p w14:paraId="5247AF26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 Unicode MS" w:hAnsi="Arial" w:cs="Arial"/>
          <w:b/>
          <w:bCs/>
          <w:color w:val="002060"/>
          <w:sz w:val="16"/>
          <w:szCs w:val="16"/>
          <w:bdr w:val="none" w:sz="0" w:space="0" w:color="auto" w:frame="1"/>
          <w:lang w:val="it-IT" w:eastAsia="cs-CZ"/>
        </w:rPr>
      </w:pPr>
      <w:r w:rsidRPr="00F02A5F">
        <w:rPr>
          <w:rFonts w:ascii="Arial" w:eastAsia="Arial Unicode MS" w:hAnsi="Arial" w:cs="Arial"/>
          <w:b/>
          <w:bCs/>
          <w:color w:val="002060"/>
          <w:sz w:val="16"/>
          <w:szCs w:val="16"/>
          <w:bdr w:val="none" w:sz="0" w:space="0" w:color="auto" w:frame="1"/>
          <w:lang w:val="cs-CZ" w:eastAsia="cs-CZ"/>
        </w:rPr>
        <w:t>Kontakt pro m</w:t>
      </w:r>
      <w:r w:rsidRPr="00F02A5F">
        <w:rPr>
          <w:rFonts w:ascii="Arial" w:eastAsia="Arial Unicode MS" w:hAnsi="Arial" w:cs="Arial"/>
          <w:b/>
          <w:bCs/>
          <w:color w:val="002060"/>
          <w:sz w:val="16"/>
          <w:szCs w:val="16"/>
          <w:bdr w:val="none" w:sz="0" w:space="0" w:color="auto" w:frame="1"/>
          <w:lang w:eastAsia="cs-CZ"/>
        </w:rPr>
        <w:t>é</w:t>
      </w:r>
      <w:r w:rsidRPr="00F02A5F">
        <w:rPr>
          <w:rFonts w:ascii="Arial" w:eastAsia="Arial Unicode MS" w:hAnsi="Arial" w:cs="Arial"/>
          <w:b/>
          <w:bCs/>
          <w:color w:val="002060"/>
          <w:sz w:val="16"/>
          <w:szCs w:val="16"/>
          <w:bdr w:val="none" w:sz="0" w:space="0" w:color="auto" w:frame="1"/>
          <w:lang w:val="it-IT" w:eastAsia="cs-CZ"/>
        </w:rPr>
        <w:t>dia:</w:t>
      </w:r>
    </w:p>
    <w:p w14:paraId="23172949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 Unicode MS" w:hAnsi="Arial" w:cs="Arial"/>
          <w:color w:val="002060"/>
          <w:sz w:val="16"/>
          <w:szCs w:val="16"/>
          <w:bdr w:val="none" w:sz="0" w:space="0" w:color="auto" w:frame="1"/>
          <w:lang w:val="cs-CZ" w:eastAsia="cs-CZ"/>
        </w:rPr>
      </w:pPr>
    </w:p>
    <w:p w14:paraId="4A979F40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b/>
          <w:bCs/>
          <w:color w:val="002060"/>
          <w:sz w:val="14"/>
          <w:szCs w:val="14"/>
          <w:bdr w:val="none" w:sz="0" w:space="0" w:color="auto" w:frame="1"/>
          <w:lang w:val="cs-CZ" w:eastAsia="cs-CZ"/>
        </w:rPr>
      </w:pPr>
      <w:r w:rsidRPr="00F02A5F">
        <w:rPr>
          <w:rFonts w:ascii="Arial" w:eastAsia="Arial Unicode MS" w:hAnsi="Arial" w:cs="Arial"/>
          <w:b/>
          <w:bCs/>
          <w:color w:val="002060"/>
          <w:sz w:val="14"/>
          <w:szCs w:val="14"/>
          <w:bdr w:val="none" w:sz="0" w:space="0" w:color="auto" w:frame="1"/>
          <w:lang w:val="de-DE" w:eastAsia="cs-CZ"/>
        </w:rPr>
        <w:t>RENAULT</w:t>
      </w:r>
    </w:p>
    <w:p w14:paraId="35C529E6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b/>
          <w:bCs/>
          <w:color w:val="002060"/>
          <w:sz w:val="14"/>
          <w:szCs w:val="14"/>
          <w:bdr w:val="none" w:sz="0" w:space="0" w:color="auto" w:frame="1"/>
          <w:lang w:val="cs-CZ" w:eastAsia="cs-CZ"/>
        </w:rPr>
      </w:pPr>
      <w:r w:rsidRPr="00F02A5F">
        <w:rPr>
          <w:rFonts w:ascii="Arial" w:eastAsia="Arial Unicode MS" w:hAnsi="Arial" w:cs="Arial"/>
          <w:b/>
          <w:bCs/>
          <w:color w:val="002060"/>
          <w:sz w:val="14"/>
          <w:szCs w:val="14"/>
          <w:bdr w:val="none" w:sz="0" w:space="0" w:color="auto" w:frame="1"/>
          <w:lang w:val="cs-CZ" w:eastAsia="cs-CZ"/>
        </w:rPr>
        <w:t>Jitka SKALIČKOVÁ</w:t>
      </w:r>
    </w:p>
    <w:p w14:paraId="67E5399D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r w:rsidRPr="00F02A5F">
        <w:rPr>
          <w:rFonts w:ascii="Arial" w:eastAsia="Arial Unicode MS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  <w:t>PR manager a tisková mluvčí</w:t>
      </w:r>
    </w:p>
    <w:p w14:paraId="5FE02CCD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r w:rsidRPr="00F02A5F">
        <w:rPr>
          <w:rFonts w:ascii="Arial" w:eastAsia="Arial Unicode MS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  <w:t>+420 222 3390111, +420 602275168</w:t>
      </w:r>
    </w:p>
    <w:p w14:paraId="0F36AC4C" w14:textId="0933472E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1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val="cs-CZ" w:eastAsia="cs-CZ"/>
          </w:rPr>
          <w:t>jitka.skalickova@renault.cz</w:t>
        </w:r>
      </w:hyperlink>
    </w:p>
    <w:p w14:paraId="3F7C8706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2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val="cs-CZ" w:eastAsia="cs-CZ"/>
          </w:rPr>
          <w:t>www.media.renault.com</w:t>
        </w:r>
      </w:hyperlink>
    </w:p>
    <w:p w14:paraId="2754B97D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3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val="cs-CZ" w:eastAsia="cs-CZ"/>
          </w:rPr>
          <w:t>www.group.renault.com</w:t>
        </w:r>
      </w:hyperlink>
    </w:p>
    <w:p w14:paraId="785CAEBF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r w:rsidRPr="00F02A5F">
        <w:rPr>
          <w:rFonts w:ascii="Arial" w:eastAsia="Arial Unicode MS" w:hAnsi="Arial" w:cs="Arial"/>
          <w:color w:val="002060"/>
          <w:sz w:val="14"/>
          <w:szCs w:val="14"/>
          <w:bdr w:val="none" w:sz="0" w:space="0" w:color="auto" w:frame="1"/>
          <w:lang w:eastAsia="cs-CZ"/>
        </w:rPr>
        <w:t xml:space="preserve">Twitter : </w:t>
      </w:r>
      <w:hyperlink r:id="rId14" w:history="1">
        <w:r w:rsidRPr="00F02A5F">
          <w:rPr>
            <w:rStyle w:val="Hypertextovodkaz"/>
            <w:rFonts w:ascii="Arial" w:eastAsia="Arial" w:hAnsi="Arial" w:cs="Arial"/>
            <w:b/>
            <w:bCs/>
            <w:color w:val="002060"/>
            <w:sz w:val="14"/>
            <w:szCs w:val="14"/>
            <w:u w:color="000000"/>
            <w:bdr w:val="none" w:sz="0" w:space="0" w:color="auto" w:frame="1"/>
            <w:lang w:eastAsia="cs-CZ"/>
          </w:rPr>
          <w:t>@</w:t>
        </w:r>
        <w:proofErr w:type="spellStart"/>
        <w:r w:rsidRPr="00F02A5F">
          <w:rPr>
            <w:rStyle w:val="Hypertextovodkaz"/>
            <w:rFonts w:ascii="Arial" w:eastAsia="Arial" w:hAnsi="Arial" w:cs="Arial"/>
            <w:b/>
            <w:bCs/>
            <w:color w:val="002060"/>
            <w:sz w:val="14"/>
            <w:szCs w:val="14"/>
            <w:u w:color="000000"/>
            <w:bdr w:val="none" w:sz="0" w:space="0" w:color="auto" w:frame="1"/>
            <w:lang w:eastAsia="cs-CZ"/>
          </w:rPr>
          <w:t>Groupe_Renault</w:t>
        </w:r>
        <w:proofErr w:type="spellEnd"/>
        <w:r w:rsidRPr="00F02A5F">
          <w:rPr>
            <w:rStyle w:val="Hypertextovodkaz"/>
            <w:rFonts w:ascii="Arial" w:eastAsia="Arial" w:hAnsi="Arial" w:cs="Arial"/>
            <w:b/>
            <w:bCs/>
            <w:color w:val="002060"/>
            <w:sz w:val="14"/>
            <w:szCs w:val="14"/>
            <w:u w:color="000000"/>
            <w:bdr w:val="none" w:sz="0" w:space="0" w:color="auto" w:frame="1"/>
            <w:lang w:eastAsia="cs-CZ"/>
          </w:rPr>
          <w:t xml:space="preserve"> </w:t>
        </w:r>
      </w:hyperlink>
    </w:p>
    <w:p w14:paraId="16A8DA63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5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val="cs-CZ" w:eastAsia="cs-CZ"/>
          </w:rPr>
          <w:t>https://www.instagram.com/renault_cz/</w:t>
        </w:r>
      </w:hyperlink>
    </w:p>
    <w:p w14:paraId="66CECB53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6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val="cs-CZ" w:eastAsia="cs-CZ"/>
          </w:rPr>
          <w:t>https://www.facebook.com/renault.cz/</w:t>
        </w:r>
      </w:hyperlink>
    </w:p>
    <w:p w14:paraId="265B144F" w14:textId="77777777" w:rsidR="009574D7" w:rsidRPr="00F02A5F" w:rsidRDefault="009574D7" w:rsidP="009574D7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14"/>
          <w:szCs w:val="14"/>
          <w:bdr w:val="none" w:sz="0" w:space="0" w:color="auto" w:frame="1"/>
          <w:lang w:val="cs-CZ" w:eastAsia="cs-CZ"/>
        </w:rPr>
      </w:pPr>
      <w:hyperlink r:id="rId17" w:history="1">
        <w:r w:rsidRPr="00F02A5F">
          <w:rPr>
            <w:rStyle w:val="Hypertextovodkaz"/>
            <w:rFonts w:ascii="Arial" w:eastAsia="Arial" w:hAnsi="Arial" w:cs="Arial"/>
            <w:color w:val="002060"/>
            <w:sz w:val="14"/>
            <w:szCs w:val="14"/>
            <w:bdr w:val="none" w:sz="0" w:space="0" w:color="auto" w:frame="1"/>
            <w:lang w:eastAsia="cs-CZ"/>
          </w:rPr>
          <w:t>https://www.youtube.com/user/renaultCZE</w:t>
        </w:r>
      </w:hyperlink>
    </w:p>
    <w:p w14:paraId="7733C1A2" w14:textId="77777777" w:rsidR="000C62B6" w:rsidRPr="00F02A5F" w:rsidRDefault="000C62B6" w:rsidP="00E61FBC">
      <w:pPr>
        <w:spacing w:after="0" w:line="240" w:lineRule="auto"/>
        <w:rPr>
          <w:rFonts w:ascii="DaciaSpirit Light" w:hAnsi="DaciaSpirit Light" w:cs="DaciaSpirit Light"/>
          <w:color w:val="002060"/>
          <w:lang w:val="cs-CZ"/>
        </w:rPr>
      </w:pPr>
    </w:p>
    <w:sectPr w:rsidR="000C62B6" w:rsidRPr="00F02A5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9A37" w14:textId="77777777" w:rsidR="00CD27CB" w:rsidRDefault="00CD27CB" w:rsidP="006A005F">
      <w:pPr>
        <w:spacing w:after="0" w:line="240" w:lineRule="auto"/>
      </w:pPr>
      <w:r>
        <w:separator/>
      </w:r>
    </w:p>
  </w:endnote>
  <w:endnote w:type="continuationSeparator" w:id="0">
    <w:p w14:paraId="2ABDA4BF" w14:textId="77777777" w:rsidR="00CD27CB" w:rsidRDefault="00CD27CB" w:rsidP="006A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ciaSpirit Light">
    <w:panose1 w:val="020B0403020203020203"/>
    <w:charset w:val="00"/>
    <w:family w:val="swiss"/>
    <w:notTrueType/>
    <w:pitch w:val="variable"/>
    <w:sig w:usb0="A0002AAF" w:usb1="D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B9AF" w14:textId="77777777" w:rsidR="006A005F" w:rsidRDefault="006A00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87C17" wp14:editId="323D3B9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43b4b90b226f29455c5573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3393C" w14:textId="3E9FBED7" w:rsidR="006A005F" w:rsidRPr="006A005F" w:rsidRDefault="006A005F" w:rsidP="006A00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87C17" id="_x0000_t202" coordsize="21600,21600" o:spt="202" path="m,l,21600r21600,l21600,xe">
              <v:stroke joinstyle="miter"/>
              <v:path gradientshapeok="t" o:connecttype="rect"/>
            </v:shapetype>
            <v:shape id="MSIPCM843b4b90b226f29455c5573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s78zY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7223393C" w14:textId="3E9FBED7" w:rsidR="006A005F" w:rsidRPr="006A005F" w:rsidRDefault="006A005F" w:rsidP="006A00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AC5C" w14:textId="77777777" w:rsidR="00CD27CB" w:rsidRDefault="00CD27CB" w:rsidP="006A005F">
      <w:pPr>
        <w:spacing w:after="0" w:line="240" w:lineRule="auto"/>
      </w:pPr>
      <w:r>
        <w:separator/>
      </w:r>
    </w:p>
  </w:footnote>
  <w:footnote w:type="continuationSeparator" w:id="0">
    <w:p w14:paraId="6F0FEE53" w14:textId="77777777" w:rsidR="00CD27CB" w:rsidRDefault="00CD27CB" w:rsidP="006A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F72"/>
    <w:multiLevelType w:val="hybridMultilevel"/>
    <w:tmpl w:val="0E5AE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3D43"/>
    <w:multiLevelType w:val="hybridMultilevel"/>
    <w:tmpl w:val="C61A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6C62"/>
    <w:multiLevelType w:val="multilevel"/>
    <w:tmpl w:val="52EED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072FB"/>
    <w:multiLevelType w:val="hybridMultilevel"/>
    <w:tmpl w:val="CB702AD6"/>
    <w:lvl w:ilvl="0" w:tplc="7FC67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7E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089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F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EF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2D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C0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C6E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A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7767D"/>
    <w:multiLevelType w:val="multilevel"/>
    <w:tmpl w:val="DE5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45151"/>
    <w:multiLevelType w:val="hybridMultilevel"/>
    <w:tmpl w:val="9BE2D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F"/>
    <w:rsid w:val="000C62B6"/>
    <w:rsid w:val="000D2FFF"/>
    <w:rsid w:val="00137A78"/>
    <w:rsid w:val="00160FE8"/>
    <w:rsid w:val="00161320"/>
    <w:rsid w:val="00195CB7"/>
    <w:rsid w:val="001E1D27"/>
    <w:rsid w:val="00296E05"/>
    <w:rsid w:val="002B0253"/>
    <w:rsid w:val="00323140"/>
    <w:rsid w:val="003F0214"/>
    <w:rsid w:val="00432118"/>
    <w:rsid w:val="0058367B"/>
    <w:rsid w:val="005F6E29"/>
    <w:rsid w:val="006A005F"/>
    <w:rsid w:val="006E239C"/>
    <w:rsid w:val="007450F8"/>
    <w:rsid w:val="007572FC"/>
    <w:rsid w:val="00786B4B"/>
    <w:rsid w:val="007A5077"/>
    <w:rsid w:val="007D1A7B"/>
    <w:rsid w:val="009574D7"/>
    <w:rsid w:val="00987EA8"/>
    <w:rsid w:val="009A136E"/>
    <w:rsid w:val="009C344C"/>
    <w:rsid w:val="00A33EFF"/>
    <w:rsid w:val="00A4034C"/>
    <w:rsid w:val="00A41E38"/>
    <w:rsid w:val="00A47756"/>
    <w:rsid w:val="00AA5AB0"/>
    <w:rsid w:val="00AF0EF2"/>
    <w:rsid w:val="00AF2787"/>
    <w:rsid w:val="00BC62B0"/>
    <w:rsid w:val="00BE6F83"/>
    <w:rsid w:val="00C53525"/>
    <w:rsid w:val="00C979E2"/>
    <w:rsid w:val="00CD27CB"/>
    <w:rsid w:val="00D22E5B"/>
    <w:rsid w:val="00D7423E"/>
    <w:rsid w:val="00DD4888"/>
    <w:rsid w:val="00E27A62"/>
    <w:rsid w:val="00E61FBC"/>
    <w:rsid w:val="00E67821"/>
    <w:rsid w:val="00E9096E"/>
    <w:rsid w:val="00F02A5F"/>
    <w:rsid w:val="00FA7DF7"/>
    <w:rsid w:val="00FD5CCA"/>
    <w:rsid w:val="04D8FC08"/>
    <w:rsid w:val="5D7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6EC"/>
  <w15:chartTrackingRefBased/>
  <w15:docId w15:val="{3948760C-42A4-4FDB-853F-D435A442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005F"/>
    <w:pPr>
      <w:spacing w:before="100" w:beforeAutospacing="1" w:after="100" w:afterAutospacing="1" w:line="440" w:lineRule="atLeast"/>
      <w:outlineLvl w:val="0"/>
    </w:pPr>
    <w:rPr>
      <w:rFonts w:ascii="Times New Roman" w:eastAsiaTheme="minorEastAsia" w:hAnsi="Times New Roman" w:cs="Times New Roman"/>
      <w:b/>
      <w:bCs/>
      <w:caps/>
      <w:color w:val="000000"/>
      <w:kern w:val="36"/>
      <w:sz w:val="44"/>
      <w:szCs w:val="44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0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A005F"/>
    <w:rPr>
      <w:rFonts w:ascii="Times New Roman" w:eastAsiaTheme="minorEastAsia" w:hAnsi="Times New Roman" w:cs="Times New Roman"/>
      <w:b/>
      <w:bCs/>
      <w:caps/>
      <w:color w:val="000000"/>
      <w:kern w:val="36"/>
      <w:sz w:val="44"/>
      <w:szCs w:val="44"/>
      <w:lang w:eastAsia="fr-FR"/>
    </w:rPr>
  </w:style>
  <w:style w:type="paragraph" w:styleId="Normlnweb">
    <w:name w:val="Normal (Web)"/>
    <w:basedOn w:val="Normln"/>
    <w:uiPriority w:val="99"/>
    <w:semiHidden/>
    <w:unhideWhenUsed/>
    <w:rsid w:val="006A005F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paragraph" w:customStyle="1" w:styleId="introduction">
    <w:name w:val="introduction"/>
    <w:basedOn w:val="Normln"/>
    <w:rsid w:val="006A005F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character" w:customStyle="1" w:styleId="releaseintro1">
    <w:name w:val="releaseintro1"/>
    <w:basedOn w:val="Standardnpsmoodstavce"/>
    <w:rsid w:val="006A005F"/>
    <w:rPr>
      <w:b/>
      <w:bCs/>
      <w:caps/>
      <w:color w:val="10314C"/>
      <w:sz w:val="28"/>
      <w:szCs w:val="28"/>
    </w:rPr>
  </w:style>
  <w:style w:type="character" w:customStyle="1" w:styleId="visibilitydate1">
    <w:name w:val="visibilitydate1"/>
    <w:basedOn w:val="Standardnpsmoodstavce"/>
    <w:rsid w:val="006A005F"/>
    <w:rPr>
      <w:color w:val="10314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005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0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A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5F"/>
  </w:style>
  <w:style w:type="paragraph" w:styleId="Zpat">
    <w:name w:val="footer"/>
    <w:basedOn w:val="Normln"/>
    <w:link w:val="ZpatChar"/>
    <w:uiPriority w:val="99"/>
    <w:unhideWhenUsed/>
    <w:rsid w:val="006A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05F"/>
  </w:style>
  <w:style w:type="character" w:styleId="Odkaznakoment">
    <w:name w:val="annotation reference"/>
    <w:basedOn w:val="Standardnpsmoodstavce"/>
    <w:uiPriority w:val="99"/>
    <w:semiHidden/>
    <w:unhideWhenUsed/>
    <w:rsid w:val="00757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2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2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2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72F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367B"/>
    <w:pPr>
      <w:spacing w:after="0" w:line="240" w:lineRule="auto"/>
      <w:ind w:left="720"/>
    </w:pPr>
    <w:rPr>
      <w:rFonts w:ascii="Calibri" w:hAnsi="Calibri" w:cs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423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D7423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423E"/>
    <w:rPr>
      <w:vertAlign w:val="superscript"/>
    </w:rPr>
  </w:style>
  <w:style w:type="character" w:customStyle="1" w:styleId="Ukotvenvysvtlivky">
    <w:name w:val="Ukotvení vysvětlivky"/>
    <w:rsid w:val="00DD4888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DD4888"/>
    <w:rPr>
      <w:vertAlign w:val="superscript"/>
    </w:rPr>
  </w:style>
  <w:style w:type="character" w:customStyle="1" w:styleId="Znakyprovysvtlivky">
    <w:name w:val="Znaky pro vysvětlivky"/>
    <w:qFormat/>
    <w:rsid w:val="00DD4888"/>
  </w:style>
  <w:style w:type="paragraph" w:customStyle="1" w:styleId="msipfootere6ab8ed6">
    <w:name w:val="msipfootere6ab8ed6"/>
    <w:basedOn w:val="Normln"/>
    <w:qFormat/>
    <w:rsid w:val="00DD4888"/>
    <w:pPr>
      <w:spacing w:beforeAutospacing="1" w:after="0" w:afterAutospacing="1" w:line="240" w:lineRule="auto"/>
    </w:pPr>
    <w:rPr>
      <w:rFonts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roup.renaul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.group.renault.com/global/fr-fr" TargetMode="External"/><Relationship Id="rId17" Type="http://schemas.openxmlformats.org/officeDocument/2006/relationships/hyperlink" Target="https://www.youtube.com/user/renaultCZ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ault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tka.skalickova@renault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renault_cz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@Groupe_Renaul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7CFD65E0894F80179FC52CE2D017" ma:contentTypeVersion="13" ma:contentTypeDescription="Create a new document." ma:contentTypeScope="" ma:versionID="e20b5ba70ac05e04976c98a3a9a995b3">
  <xsd:schema xmlns:xsd="http://www.w3.org/2001/XMLSchema" xmlns:xs="http://www.w3.org/2001/XMLSchema" xmlns:p="http://schemas.microsoft.com/office/2006/metadata/properties" xmlns:ns3="2c4e2a7a-1041-4626-8f30-ef2bef813b9f" xmlns:ns4="a7ae6397-1704-4c4f-ad34-05a2605da13c" targetNamespace="http://schemas.microsoft.com/office/2006/metadata/properties" ma:root="true" ma:fieldsID="95a686eebc9a3e48f54f7a50a3cd3cc1" ns3:_="" ns4:_="">
    <xsd:import namespace="2c4e2a7a-1041-4626-8f30-ef2bef813b9f"/>
    <xsd:import namespace="a7ae6397-1704-4c4f-ad34-05a2605da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2a7a-1041-4626-8f30-ef2bef81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e6397-1704-4c4f-ad34-05a2605da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6B9DA-780B-43C1-974C-95958661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e2a7a-1041-4626-8f30-ef2bef813b9f"/>
    <ds:schemaRef ds:uri="a7ae6397-1704-4c4f-ad34-05a2605da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2D37F-5CDE-43D4-B956-BD5664AA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EE2B0-C55A-4E38-9D9C-DDDD71147095}">
  <ds:schemaRefs>
    <ds:schemaRef ds:uri="a7ae6397-1704-4c4f-ad34-05a2605da13c"/>
    <ds:schemaRef ds:uri="http://purl.org/dc/terms/"/>
    <ds:schemaRef ds:uri="http://schemas.openxmlformats.org/package/2006/metadata/core-properties"/>
    <ds:schemaRef ds:uri="2c4e2a7a-1041-4626-8f30-ef2bef813b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Johanna</dc:creator>
  <cp:keywords/>
  <dc:description/>
  <cp:lastModifiedBy>SKALICKOVA Jitka</cp:lastModifiedBy>
  <cp:revision>18</cp:revision>
  <cp:lastPrinted>2020-09-04T14:11:00Z</cp:lastPrinted>
  <dcterms:created xsi:type="dcterms:W3CDTF">2020-09-04T14:10:00Z</dcterms:created>
  <dcterms:modified xsi:type="dcterms:W3CDTF">2020-09-06T22:52:00Z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0x010100C7F47CFD65E0894F80179FC52CE2D017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2020-09-06T22:43:04Z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7ba6e576-30e8-41aa-8fd5-000065c2c41d</vt:lpwstr>
  </property>
  <property fmtid="{D5CDD505-2E9C-101B-9397-08002B2CF9AE}" pid="9" name="MSIP_Label_7f30fc12-c89a-4829-a476-5bf9e2086332_ContentBits">
    <vt:lpwstr>0</vt:lpwstr>
  </property>
</Properties>
</file>