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74" w:after="0"/>
        <w:ind w:left="514" w:right="0" w:hanging="406"/>
        <w:jc w:val="left"/>
        <w:rPr>
          <w:rFonts w:ascii="Arial" w:hAnsi="Arial"/>
          <w:color w:val="F7B000"/>
        </w:rPr>
      </w:pPr>
      <w:r>
        <w:rPr>
          <w:color w:val="33CCFF"/>
        </w:rPr>
        <w:t>RENAULT</w:t>
      </w:r>
      <w:r>
        <w:rPr>
          <w:color w:val="33CCFF"/>
          <w:spacing w:val="-1"/>
        </w:rPr>
        <w:t> </w:t>
      </w:r>
      <w:r>
        <w:rPr>
          <w:color w:val="33CCFF"/>
        </w:rPr>
        <w:t>TWIZY</w:t>
      </w:r>
    </w:p>
    <w:p>
      <w:pPr>
        <w:pStyle w:val="BodyText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spacing w:before="281"/>
        <w:ind w:left="109" w:right="0" w:firstLine="0"/>
        <w:jc w:val="left"/>
        <w:rPr>
          <w:b/>
          <w:sz w:val="32"/>
        </w:rPr>
      </w:pPr>
      <w:r>
        <w:rPr>
          <w:b/>
          <w:sz w:val="32"/>
        </w:rPr>
        <w:t>2 </w:t>
      </w:r>
      <w:r>
        <w:rPr>
          <w:sz w:val="32"/>
        </w:rPr>
        <w:t>sedadla, </w:t>
      </w:r>
      <w:r>
        <w:rPr>
          <w:b/>
          <w:sz w:val="32"/>
        </w:rPr>
        <w:t>elektrický </w:t>
      </w:r>
      <w:r>
        <w:rPr>
          <w:sz w:val="32"/>
        </w:rPr>
        <w:t>&amp; </w:t>
      </w:r>
      <w:r>
        <w:rPr>
          <w:b/>
          <w:sz w:val="32"/>
        </w:rPr>
        <w:t>zábavný !</w:t>
      </w:r>
    </w:p>
    <w:p>
      <w:pPr>
        <w:pStyle w:val="BodyText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7" w:lineRule="auto" w:before="1" w:after="0"/>
        <w:ind w:left="649" w:right="536" w:hanging="540"/>
        <w:jc w:val="left"/>
        <w:rPr>
          <w:rFonts w:ascii="Arial" w:hAnsi="Arial"/>
          <w:color w:val="33CCFF"/>
          <w:sz w:val="28"/>
        </w:rPr>
      </w:pPr>
      <w:r>
        <w:rPr>
          <w:sz w:val="28"/>
        </w:rPr>
        <w:t>Továrna: Busan </w:t>
      </w:r>
      <w:r>
        <w:rPr>
          <w:spacing w:val="-4"/>
          <w:sz w:val="28"/>
        </w:rPr>
        <w:t>(Jižní </w:t>
      </w:r>
      <w:r>
        <w:rPr>
          <w:sz w:val="28"/>
        </w:rPr>
        <w:t>Korea)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0" w:lineRule="auto" w:before="0" w:after="0"/>
        <w:ind w:left="649" w:right="0" w:hanging="541"/>
        <w:jc w:val="left"/>
        <w:rPr>
          <w:rFonts w:ascii="Arial" w:hAnsi="Arial"/>
          <w:color w:val="33CCFF"/>
          <w:sz w:val="28"/>
        </w:rPr>
      </w:pPr>
      <w:r>
        <w:rPr>
          <w:sz w:val="28"/>
        </w:rPr>
        <w:t>Výkon: 13</w:t>
      </w:r>
      <w:r>
        <w:rPr>
          <w:spacing w:val="-2"/>
          <w:sz w:val="28"/>
        </w:rPr>
        <w:t> </w:t>
      </w:r>
      <w:r>
        <w:rPr>
          <w:sz w:val="28"/>
        </w:rPr>
        <w:t>kW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0" w:lineRule="auto" w:before="1" w:after="0"/>
        <w:ind w:left="649" w:right="0" w:hanging="541"/>
        <w:jc w:val="left"/>
        <w:rPr>
          <w:rFonts w:ascii="Arial" w:hAnsi="Arial"/>
          <w:color w:val="33CCFF"/>
          <w:sz w:val="28"/>
        </w:rPr>
      </w:pPr>
      <w:r>
        <w:rPr>
          <w:sz w:val="28"/>
        </w:rPr>
        <w:t>Dojezd: 100</w:t>
      </w:r>
      <w:r>
        <w:rPr>
          <w:spacing w:val="1"/>
          <w:sz w:val="28"/>
        </w:rPr>
        <w:t> </w:t>
      </w:r>
      <w:r>
        <w:rPr>
          <w:sz w:val="28"/>
        </w:rPr>
        <w:t>Km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40" w:lineRule="auto" w:before="2" w:after="0"/>
        <w:ind w:left="649" w:right="0" w:hanging="541"/>
        <w:jc w:val="left"/>
        <w:rPr>
          <w:rFonts w:ascii="Arial" w:hAnsi="Arial"/>
          <w:color w:val="33CCFF"/>
          <w:sz w:val="28"/>
        </w:rPr>
      </w:pPr>
      <w:r>
        <w:rPr>
          <w:sz w:val="28"/>
        </w:rPr>
        <w:t>Max rychlost: 80</w:t>
      </w:r>
      <w:r>
        <w:rPr>
          <w:spacing w:val="-3"/>
          <w:sz w:val="28"/>
        </w:rPr>
        <w:t> </w:t>
      </w:r>
      <w:r>
        <w:rPr>
          <w:sz w:val="28"/>
        </w:rPr>
        <w:t>km/h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type w:val="continuous"/>
          <w:pgSz w:w="14400" w:h="8100" w:orient="landscape"/>
          <w:pgMar w:top="220" w:bottom="0" w:left="320" w:right="0"/>
          <w:cols w:num="3" w:equalWidth="0">
            <w:col w:w="3443" w:space="289"/>
            <w:col w:w="4831" w:space="1705"/>
            <w:col w:w="3812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4400" w:h="8100" w:orient="landscape"/>
          <w:pgMar w:top="220" w:bottom="0" w:left="320" w:right="0"/>
        </w:sectPr>
      </w:pPr>
    </w:p>
    <w:p>
      <w:pPr>
        <w:pStyle w:val="BodyText"/>
        <w:rPr>
          <w:sz w:val="36"/>
        </w:rPr>
      </w:pPr>
      <w:r>
        <w:rPr/>
        <w:pict>
          <v:group style="position:absolute;margin-left:0pt;margin-top:96.839996pt;width:720pt;height:308.2pt;mso-position-horizontal-relative:page;mso-position-vertical-relative:page;z-index:-251782144" coordorigin="0,1937" coordsize="14400,6164">
            <v:shape style="position:absolute;left:12415;top:7490;width:1481;height:178" type="#_x0000_t75" stroked="false">
              <v:imagedata r:id="rId5" o:title=""/>
            </v:shape>
            <v:rect style="position:absolute;left:0;top:6117;width:14400;height:1983" filled="true" fillcolor="#ffffff" stroked="false">
              <v:fill type="solid"/>
            </v:rect>
            <v:shape style="position:absolute;left:640;top:1936;width:4217;height:2811" type="#_x0000_t75" stroked="false">
              <v:imagedata r:id="rId6" o:title=""/>
            </v:shape>
            <v:shape style="position:absolute;left:969;top:4509;width:3718;height:3312" type="#_x0000_t75" stroked="false">
              <v:imagedata r:id="rId7" o:title=""/>
            </v:shape>
            <v:shape style="position:absolute;left:6441;top:5044;width:4095;height:3020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sz w:val="34"/>
        </w:rPr>
      </w:pPr>
    </w:p>
    <w:p>
      <w:pPr>
        <w:tabs>
          <w:tab w:pos="5702" w:val="left" w:leader="none"/>
        </w:tabs>
        <w:spacing w:before="0"/>
        <w:ind w:left="1382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251535360">
            <wp:simplePos x="0" y="0"/>
            <wp:positionH relativeFrom="page">
              <wp:posOffset>4261103</wp:posOffset>
            </wp:positionH>
            <wp:positionV relativeFrom="paragraph">
              <wp:posOffset>-1954326</wp:posOffset>
            </wp:positionV>
            <wp:extent cx="2075688" cy="2151888"/>
            <wp:effectExtent l="0" t="0" r="0" b="0"/>
            <wp:wrapNone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…s…</w:t>
        <w:tab/>
        <w:t>…nebo bez výklopných</w:t>
      </w:r>
      <w:r>
        <w:rPr>
          <w:spacing w:val="-13"/>
          <w:sz w:val="32"/>
        </w:rPr>
        <w:t> </w:t>
      </w:r>
      <w:r>
        <w:rPr>
          <w:sz w:val="32"/>
        </w:rPr>
        <w:t>dveří</w:t>
      </w:r>
      <w:r>
        <w:rPr>
          <w:b/>
          <w:sz w:val="32"/>
        </w:rPr>
        <w:t>.</w:t>
      </w:r>
    </w:p>
    <w:p>
      <w:pPr>
        <w:pStyle w:val="ListParagraph"/>
        <w:numPr>
          <w:ilvl w:val="1"/>
          <w:numId w:val="1"/>
        </w:numPr>
        <w:tabs>
          <w:tab w:pos="1133" w:val="left" w:leader="none"/>
          <w:tab w:pos="1134" w:val="left" w:leader="none"/>
        </w:tabs>
        <w:spacing w:line="247" w:lineRule="auto" w:before="93" w:after="0"/>
        <w:ind w:left="1133" w:right="95" w:hanging="540"/>
        <w:jc w:val="left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Kategorie L7e: těžká čtyřkolka (375kg bez baterie – 474kg s</w:t>
      </w:r>
      <w:r>
        <w:rPr>
          <w:spacing w:val="11"/>
          <w:sz w:val="28"/>
        </w:rPr>
        <w:t> </w:t>
      </w:r>
      <w:r>
        <w:rPr>
          <w:spacing w:val="-3"/>
          <w:sz w:val="28"/>
        </w:rPr>
        <w:t>baterií)</w:t>
      </w:r>
    </w:p>
    <w:p>
      <w:pPr>
        <w:pStyle w:val="ListParagraph"/>
        <w:numPr>
          <w:ilvl w:val="1"/>
          <w:numId w:val="1"/>
        </w:numPr>
        <w:tabs>
          <w:tab w:pos="1133" w:val="left" w:leader="none"/>
          <w:tab w:pos="1134" w:val="left" w:leader="none"/>
        </w:tabs>
        <w:spacing w:line="325" w:lineRule="exact" w:before="0" w:after="0"/>
        <w:ind w:left="1133" w:right="0" w:hanging="541"/>
        <w:jc w:val="left"/>
        <w:rPr>
          <w:sz w:val="28"/>
        </w:rPr>
      </w:pPr>
      <w:r>
        <w:rPr>
          <w:sz w:val="28"/>
        </w:rPr>
        <w:t>2letá</w:t>
      </w:r>
      <w:r>
        <w:rPr>
          <w:spacing w:val="-1"/>
          <w:sz w:val="28"/>
        </w:rPr>
        <w:t> </w:t>
      </w:r>
      <w:r>
        <w:rPr>
          <w:sz w:val="28"/>
        </w:rPr>
        <w:t>záruka</w:t>
      </w:r>
    </w:p>
    <w:p>
      <w:pPr>
        <w:spacing w:after="0" w:line="325" w:lineRule="exact"/>
        <w:jc w:val="left"/>
        <w:rPr>
          <w:sz w:val="28"/>
        </w:rPr>
        <w:sectPr>
          <w:type w:val="continuous"/>
          <w:pgSz w:w="14400" w:h="8100" w:orient="landscape"/>
          <w:pgMar w:top="220" w:bottom="0" w:left="320" w:right="0"/>
          <w:cols w:num="2" w:equalWidth="0">
            <w:col w:w="9744" w:space="40"/>
            <w:col w:w="4296"/>
          </w:cols>
        </w:sectPr>
      </w:pP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74" w:after="0"/>
        <w:ind w:left="514" w:right="0" w:hanging="406"/>
        <w:jc w:val="left"/>
        <w:rPr>
          <w:rFonts w:ascii="Arial" w:hAnsi="Arial"/>
          <w:b/>
          <w:color w:val="F7B000"/>
          <w:sz w:val="36"/>
        </w:rPr>
      </w:pPr>
      <w:r>
        <w:rPr/>
        <w:pict>
          <v:group style="position:absolute;margin-left:133.320007pt;margin-top:14.76pt;width:577.8pt;height:384.15pt;mso-position-horizontal-relative:page;mso-position-vertical-relative:page;z-index:-251780096" coordorigin="2666,295" coordsize="11556,7683">
            <v:shape style="position:absolute;left:12415;top:7490;width:1481;height:178" type="#_x0000_t75" stroked="false">
              <v:imagedata r:id="rId5" o:title=""/>
            </v:shape>
            <v:rect style="position:absolute;left:13924;top:7636;width:99;height:30" filled="true" fillcolor="#000000" stroked="false">
              <v:fill type="solid"/>
            </v:rect>
            <v:line style="position:absolute" from="13943,7492" to="13943,7636" stroked="true" strokeweight="1.78pt" strokecolor="#000000">
              <v:stroke dashstyle="solid"/>
            </v:line>
            <v:line style="position:absolute" from="14062,7522" to="14062,7666" stroked="true" strokeweight="1.72pt" strokecolor="#000000">
              <v:stroke dashstyle="solid"/>
            </v:line>
            <v:rect style="position:absolute;left:14006;top:7492;width:111;height:30" filled="true" fillcolor="#000000" stroked="false">
              <v:fill type="solid"/>
            </v:rect>
            <v:shape style="position:absolute;left:2666;top:295;width:10800;height:7683" type="#_x0000_t75" stroked="false">
              <v:imagedata r:id="rId10" o:title=""/>
            </v:shape>
            <v:rect style="position:absolute;left:8102;top:4132;width:5326;height:3826" filled="true" fillcolor="#ffffff" stroked="false">
              <v:fill type="solid"/>
            </v:rect>
            <v:shape style="position:absolute;left:9391;top:4471;width:4832;height:3507" type="#_x0000_t75" stroked="false">
              <v:imagedata r:id="rId11" o:title=""/>
            </v:shape>
            <w10:wrap type="none"/>
          </v:group>
        </w:pict>
      </w:r>
      <w:r>
        <w:rPr>
          <w:b/>
          <w:color w:val="33CCFF"/>
          <w:sz w:val="36"/>
        </w:rPr>
        <w:t>RENAULT</w:t>
      </w:r>
      <w:r>
        <w:rPr>
          <w:b/>
          <w:color w:val="33CCFF"/>
          <w:spacing w:val="-4"/>
          <w:sz w:val="36"/>
        </w:rPr>
        <w:t> </w:t>
      </w:r>
      <w:r>
        <w:rPr>
          <w:b/>
          <w:color w:val="33CCFF"/>
          <w:sz w:val="36"/>
        </w:rPr>
        <w:t>TWIZY</w:t>
      </w:r>
    </w:p>
    <w:p>
      <w:pPr>
        <w:spacing w:after="0" w:line="240" w:lineRule="auto"/>
        <w:jc w:val="left"/>
        <w:rPr>
          <w:rFonts w:ascii="Arial" w:hAnsi="Arial"/>
          <w:sz w:val="36"/>
        </w:rPr>
        <w:sectPr>
          <w:pgSz w:w="14400" w:h="8100" w:orient="landscape"/>
          <w:pgMar w:top="220" w:bottom="0" w:left="320" w:right="0"/>
        </w:sectPr>
      </w:pP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</w:tabs>
        <w:spacing w:line="240" w:lineRule="auto" w:before="74" w:after="0"/>
        <w:ind w:left="514" w:right="0" w:hanging="406"/>
        <w:jc w:val="left"/>
        <w:rPr>
          <w:rFonts w:ascii="Arial" w:hAnsi="Arial"/>
          <w:b/>
          <w:color w:val="F7B000"/>
          <w:sz w:val="36"/>
        </w:rPr>
      </w:pPr>
      <w:r>
        <w:rPr>
          <w:b/>
          <w:color w:val="33CCFF"/>
          <w:sz w:val="36"/>
        </w:rPr>
        <w:t>RENAULT</w:t>
      </w:r>
      <w:r>
        <w:rPr>
          <w:b/>
          <w:color w:val="33CCFF"/>
          <w:spacing w:val="-1"/>
          <w:sz w:val="36"/>
        </w:rPr>
        <w:t> </w:t>
      </w:r>
      <w:r>
        <w:rPr>
          <w:b/>
          <w:color w:val="33CCFF"/>
          <w:sz w:val="36"/>
        </w:rPr>
        <w:t>TWIZY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109"/>
      </w:pPr>
      <w:r>
        <w:rPr/>
        <w:pict>
          <v:group style="position:absolute;margin-left:24.908661pt;margin-top:-21.696074pt;width:230.15pt;height:282.05pt;mso-position-horizontal-relative:page;mso-position-vertical-relative:paragraph;z-index:-251778048" coordorigin="498,-434" coordsize="4603,5641">
            <v:shape style="position:absolute;left:498;top:-434;width:4603;height:3045" type="#_x0000_t75" alt="Twizy_16.jpg (575Ã392)" stroked="false">
              <v:imagedata r:id="rId12" o:title=""/>
            </v:shape>
            <v:shape style="position:absolute;left:837;top:2547;width:3903;height:2660" type="#_x0000_t75" alt="https://s3-eu-west-1.amazonaws.com/assetseu.izmocars.com/userfiles/100339/images/Twizy_18.jpg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6882383</wp:posOffset>
            </wp:positionH>
            <wp:positionV relativeFrom="paragraph">
              <wp:posOffset>-517296</wp:posOffset>
            </wp:positionV>
            <wp:extent cx="2049779" cy="1397508"/>
            <wp:effectExtent l="0" t="0" r="0" b="0"/>
            <wp:wrapNone/>
            <wp:docPr id="3" name="image10.jpeg" descr="https://s3-eu-west-1.amazonaws.com/assetseu.izmocars.com/userfiles/100339/images/Twizy_1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79" cy="1397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Jako každé moderní a bezpečné vozidlo, Twizy je vybaven</w:t>
      </w:r>
    </w:p>
    <w:p>
      <w:pPr>
        <w:pStyle w:val="BodyText"/>
        <w:spacing w:before="5"/>
        <w:ind w:left="109"/>
      </w:pPr>
      <w:r>
        <w:rPr>
          <w:color w:val="333333"/>
        </w:rPr>
        <w:t>bezpečnostními pásy, které chrání při bočním i čelním nárazu.</w:t>
      </w:r>
    </w:p>
    <w:p>
      <w:pPr>
        <w:pStyle w:val="BodyText"/>
        <w:rPr>
          <w:sz w:val="17"/>
        </w:rPr>
      </w:pPr>
    </w:p>
    <w:p>
      <w:pPr>
        <w:pStyle w:val="BodyText"/>
        <w:spacing w:line="247" w:lineRule="auto"/>
        <w:ind w:left="109" w:right="4349"/>
      </w:pPr>
      <w:r>
        <w:rPr>
          <w:color w:val="333333"/>
        </w:rPr>
        <w:t>Inovativní trubkový rám a airbag řidiče nabízí optimální ochranu v případě nárazu.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/>
        <w:ind w:left="2787" w:right="4867"/>
      </w:pPr>
      <w:r>
        <w:rPr/>
        <w:drawing>
          <wp:anchor distT="0" distB="0" distL="0" distR="0" allowOverlap="1" layoutInCell="1" locked="0" behindDoc="1" simplePos="0" relativeHeight="251540480">
            <wp:simplePos x="0" y="0"/>
            <wp:positionH relativeFrom="page">
              <wp:posOffset>5675376</wp:posOffset>
            </wp:positionH>
            <wp:positionV relativeFrom="paragraph">
              <wp:posOffset>108686</wp:posOffset>
            </wp:positionV>
            <wp:extent cx="3108960" cy="1917192"/>
            <wp:effectExtent l="0" t="0" r="0" b="0"/>
            <wp:wrapNone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4bodový bezpečnostní pás vpředu a 3bodový pás vzadu. Zadní sedadlo je kompatibilní s dětskými sedačkami.</w:t>
      </w:r>
    </w:p>
    <w:p>
      <w:pPr>
        <w:spacing w:after="0" w:line="247" w:lineRule="auto"/>
        <w:sectPr>
          <w:pgSz w:w="14400" w:h="8100" w:orient="landscape"/>
          <w:pgMar w:top="220" w:bottom="280" w:left="320" w:right="0"/>
          <w:cols w:num="2" w:equalWidth="0">
            <w:col w:w="3443" w:space="1083"/>
            <w:col w:w="9554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 w:before="101"/>
        <w:ind w:left="4572" w:right="7742"/>
      </w:pPr>
      <w:r>
        <w:rPr>
          <w:color w:val="333333"/>
        </w:rPr>
        <w:t>Optimální brzdný výkon 4 kotoučové brzdy jsou v sérii a nabízí optimální brzdný účinek a příjemné dávkování.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group style="position:absolute;margin-left:620.76001pt;margin-top:12.32804pt;width:85.1pt;height:8.9pt;mso-position-horizontal-relative:page;mso-position-vertical-relative:paragraph;z-index:-251655168;mso-wrap-distance-left:0;mso-wrap-distance-right:0" coordorigin="12415,247" coordsize="1702,178">
            <v:shape style="position:absolute;left:12415;top:246;width:1481;height:178" type="#_x0000_t75" stroked="false">
              <v:imagedata r:id="rId5" o:title=""/>
            </v:shape>
            <v:rect style="position:absolute;left:13924;top:392;width:99;height:30" filled="true" fillcolor="#000000" stroked="false">
              <v:fill type="solid"/>
            </v:rect>
            <v:line style="position:absolute" from="13943,248" to="13943,392" stroked="true" strokeweight="1.78pt" strokecolor="#000000">
              <v:stroke dashstyle="solid"/>
            </v:line>
            <v:line style="position:absolute" from="14062,278" to="14062,422" stroked="true" strokeweight="1.72pt" strokecolor="#000000">
              <v:stroke dashstyle="solid"/>
            </v:line>
            <v:rect style="position:absolute;left:14006;top:248;width:111;height:30" filled="true" fillcolor="#000000" stroked="false">
              <v:fill type="solid"/>
            </v:rect>
            <w10:wrap type="topAndBottom"/>
          </v:group>
        </w:pict>
      </w:r>
    </w:p>
    <w:sectPr>
      <w:type w:val="continuous"/>
      <w:pgSz w:w="14400" w:h="8100" w:orient="landscape"/>
      <w:pgMar w:top="220" w:bottom="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enault Life">
    <w:altName w:val="Renault Lif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649" w:hanging="406"/>
      </w:pPr>
      <w:rPr>
        <w:rFonts w:hint="default"/>
        <w:w w:val="129"/>
        <w:lang w:val="cs-CZ" w:eastAsia="cs-CZ" w:bidi="cs-CZ"/>
      </w:rPr>
    </w:lvl>
    <w:lvl w:ilvl="1">
      <w:start w:val="0"/>
      <w:numFmt w:val="bullet"/>
      <w:lvlText w:val="▪"/>
      <w:lvlJc w:val="left"/>
      <w:pPr>
        <w:ind w:left="1133" w:hanging="540"/>
      </w:pPr>
      <w:rPr>
        <w:rFonts w:hint="default" w:ascii="Arial" w:hAnsi="Arial" w:eastAsia="Arial" w:cs="Arial"/>
        <w:color w:val="33CCFF"/>
        <w:w w:val="129"/>
        <w:sz w:val="28"/>
        <w:szCs w:val="28"/>
        <w:lang w:val="cs-CZ" w:eastAsia="cs-CZ" w:bidi="cs-CZ"/>
      </w:rPr>
    </w:lvl>
    <w:lvl w:ilvl="2">
      <w:start w:val="0"/>
      <w:numFmt w:val="bullet"/>
      <w:lvlText w:val="•"/>
      <w:lvlJc w:val="left"/>
      <w:pPr>
        <w:ind w:left="308" w:hanging="54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-523" w:hanging="54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-1354" w:hanging="54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-2185" w:hanging="54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-3016" w:hanging="54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-3848" w:hanging="54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-4679" w:hanging="54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nault Life" w:hAnsi="Renault Life" w:eastAsia="Renault Life" w:cs="Renault Life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Renault Life" w:hAnsi="Renault Life" w:eastAsia="Renault Life" w:cs="Renault Life"/>
      <w:sz w:val="16"/>
      <w:szCs w:val="16"/>
      <w:lang w:val="cs-CZ" w:eastAsia="cs-CZ" w:bidi="cs-CZ"/>
    </w:rPr>
  </w:style>
  <w:style w:styleId="Heading1" w:type="paragraph">
    <w:name w:val="Heading 1"/>
    <w:basedOn w:val="Normal"/>
    <w:uiPriority w:val="1"/>
    <w:qFormat/>
    <w:pPr>
      <w:spacing w:before="74"/>
      <w:ind w:left="514" w:hanging="406"/>
      <w:outlineLvl w:val="1"/>
    </w:pPr>
    <w:rPr>
      <w:rFonts w:ascii="Renault Life" w:hAnsi="Renault Life" w:eastAsia="Renault Life" w:cs="Renault Life"/>
      <w:b/>
      <w:bCs/>
      <w:sz w:val="36"/>
      <w:szCs w:val="36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spacing w:before="74"/>
      <w:ind w:left="649" w:hanging="541"/>
    </w:pPr>
    <w:rPr>
      <w:rFonts w:ascii="Renault Life" w:hAnsi="Renault Life" w:eastAsia="Renault Life" w:cs="Renault Life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dc:title>Présentation PowerPoint</dc:title>
  <dcterms:created xsi:type="dcterms:W3CDTF">2020-06-09T13:29:48Z</dcterms:created>
  <dcterms:modified xsi:type="dcterms:W3CDTF">2020-06-09T13:29:48Z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PowerPoint® pro Office 365</vt:lpwstr>
  </property>
  <property fmtid="{D5CDD505-2E9C-101B-9397-08002B2CF9AE}" pid="4" name="LastSaved">
    <vt:filetime>2020-06-09T00:00:00Z</vt:filetime>
  </property>
</Properties>
</file>