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2CD20" w14:textId="77777777" w:rsidR="003837B1" w:rsidRPr="004F6BCF" w:rsidRDefault="003837B1">
      <w:pPr>
        <w:pStyle w:val="Zkladntext"/>
        <w:spacing w:after="0"/>
        <w:ind w:left="12960"/>
        <w:rPr>
          <w:color w:val="000000" w:themeColor="text1"/>
        </w:rPr>
        <w:sectPr w:rsidR="003837B1" w:rsidRPr="004F6BC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567" w:right="0" w:bottom="567" w:left="1134" w:header="708" w:footer="708" w:gutter="0"/>
          <w:cols w:space="708"/>
        </w:sectPr>
      </w:pPr>
      <w:bookmarkStart w:id="0" w:name="_GoBack"/>
      <w:bookmarkEnd w:id="0"/>
    </w:p>
    <w:p w14:paraId="3B741E04" w14:textId="77777777" w:rsidR="003837B1" w:rsidRPr="004F6BCF" w:rsidRDefault="00B85BE0">
      <w:pPr>
        <w:pStyle w:val="Zkladntext"/>
        <w:spacing w:after="0"/>
        <w:ind w:right="424"/>
        <w:jc w:val="both"/>
        <w:rPr>
          <w:rStyle w:val="dnA"/>
          <w:color w:val="000000" w:themeColor="text1"/>
        </w:rPr>
        <w:sectPr w:rsidR="003837B1" w:rsidRPr="004F6BCF">
          <w:type w:val="continuous"/>
          <w:pgSz w:w="11900" w:h="16840"/>
          <w:pgMar w:top="567" w:right="0" w:bottom="567" w:left="1134" w:header="708" w:footer="708" w:gutter="0"/>
          <w:cols w:space="708"/>
        </w:sectPr>
      </w:pPr>
      <w:r w:rsidRPr="004F6BCF">
        <w:rPr>
          <w:rStyle w:val="dnA"/>
          <w:noProof/>
          <w:color w:val="000000" w:themeColor="text1"/>
        </w:rPr>
        <w:drawing>
          <wp:inline distT="0" distB="0" distL="0" distR="0" wp14:anchorId="577D4200" wp14:editId="7B59D795">
            <wp:extent cx="1924050" cy="476250"/>
            <wp:effectExtent l="0" t="0" r="0" b="0"/>
            <wp:docPr id="1073741825" name="officeArt object" descr="RenaultGroup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enaultGroup.jpeg" descr="RenaultGroup.jpe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4F6BCF">
        <w:rPr>
          <w:rStyle w:val="dnA"/>
          <w:color w:val="000000" w:themeColor="text1"/>
        </w:rPr>
        <w:t xml:space="preserve">  </w:t>
      </w:r>
    </w:p>
    <w:tbl>
      <w:tblPr>
        <w:tblStyle w:val="TableNormal"/>
        <w:tblW w:w="9214" w:type="dxa"/>
        <w:tblInd w:w="7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46"/>
        <w:gridCol w:w="5868"/>
      </w:tblGrid>
      <w:tr w:rsidR="00281411" w:rsidRPr="00281411" w14:paraId="5389EAC8" w14:textId="77777777">
        <w:trPr>
          <w:trHeight w:val="292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04DAD" w14:textId="77777777" w:rsidR="003837B1" w:rsidRPr="004F6BCF" w:rsidRDefault="00B85BE0">
            <w:pPr>
              <w:pStyle w:val="Obsahtabulky"/>
              <w:rPr>
                <w:color w:val="000000" w:themeColor="text1"/>
              </w:rPr>
            </w:pPr>
            <w:r w:rsidRPr="004F6BCF">
              <w:rPr>
                <w:rFonts w:ascii="Arial" w:hAnsi="Arial"/>
                <w:b/>
                <w:bCs/>
                <w:caps/>
                <w:color w:val="000000" w:themeColor="text1"/>
              </w:rPr>
              <w:t>TISKOVÁ ZPRÁ</w:t>
            </w:r>
            <w:r w:rsidRPr="004F6BCF">
              <w:rPr>
                <w:rFonts w:ascii="Arial" w:hAnsi="Arial"/>
                <w:b/>
                <w:bCs/>
                <w:caps/>
                <w:color w:val="000000" w:themeColor="text1"/>
                <w:lang w:val="pt-PT"/>
              </w:rPr>
              <w:t xml:space="preserve">VA 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0D7F7" w14:textId="77777777" w:rsidR="003837B1" w:rsidRPr="004F6BCF" w:rsidRDefault="00B85BE0">
            <w:pPr>
              <w:pStyle w:val="Obsahtabulky"/>
              <w:jc w:val="right"/>
              <w:rPr>
                <w:color w:val="000000" w:themeColor="text1"/>
              </w:rPr>
            </w:pPr>
            <w:r w:rsidRPr="004F6BCF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3/2/2020 </w:t>
            </w:r>
          </w:p>
        </w:tc>
      </w:tr>
      <w:tr w:rsidR="003837B1" w:rsidRPr="00281411" w14:paraId="1B8D8138" w14:textId="77777777">
        <w:trPr>
          <w:trHeight w:val="349"/>
        </w:trPr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0E281" w14:textId="77777777" w:rsidR="003837B1" w:rsidRPr="004F6BCF" w:rsidRDefault="003837B1">
            <w:pPr>
              <w:rPr>
                <w:color w:val="000000" w:themeColor="text1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E65A0" w14:textId="77777777" w:rsidR="003837B1" w:rsidRPr="004F6BCF" w:rsidRDefault="003837B1">
            <w:pPr>
              <w:rPr>
                <w:color w:val="000000" w:themeColor="text1"/>
              </w:rPr>
            </w:pPr>
          </w:p>
        </w:tc>
      </w:tr>
    </w:tbl>
    <w:p w14:paraId="1EA30FDF" w14:textId="77777777" w:rsidR="003837B1" w:rsidRPr="004F6BCF" w:rsidRDefault="003837B1">
      <w:pPr>
        <w:pStyle w:val="Zkladntext"/>
        <w:spacing w:after="0" w:line="240" w:lineRule="auto"/>
        <w:ind w:left="636" w:hanging="636"/>
        <w:rPr>
          <w:rStyle w:val="dnA"/>
          <w:color w:val="000000" w:themeColor="text1"/>
        </w:rPr>
      </w:pPr>
    </w:p>
    <w:p w14:paraId="70A49F46" w14:textId="77777777" w:rsidR="003837B1" w:rsidRPr="004F6BCF" w:rsidRDefault="003837B1">
      <w:pPr>
        <w:pStyle w:val="Zkladntext"/>
        <w:spacing w:after="0" w:line="240" w:lineRule="auto"/>
        <w:ind w:left="528" w:hanging="528"/>
        <w:rPr>
          <w:rStyle w:val="dnA"/>
          <w:color w:val="000000" w:themeColor="text1"/>
        </w:rPr>
      </w:pPr>
    </w:p>
    <w:p w14:paraId="767F2248" w14:textId="77777777" w:rsidR="003837B1" w:rsidRPr="004F6BCF" w:rsidRDefault="003837B1">
      <w:pPr>
        <w:pStyle w:val="Zkladntext"/>
        <w:spacing w:after="0" w:line="240" w:lineRule="auto"/>
        <w:ind w:left="420" w:hanging="420"/>
        <w:jc w:val="both"/>
        <w:rPr>
          <w:rStyle w:val="dnA"/>
          <w:color w:val="000000" w:themeColor="text1"/>
        </w:rPr>
      </w:pPr>
    </w:p>
    <w:p w14:paraId="06532D0E" w14:textId="77777777" w:rsidR="003837B1" w:rsidRPr="004F6BCF" w:rsidRDefault="003837B1">
      <w:pPr>
        <w:pStyle w:val="Zkladntext"/>
        <w:spacing w:after="0" w:line="240" w:lineRule="auto"/>
        <w:ind w:left="312" w:hanging="312"/>
        <w:jc w:val="both"/>
        <w:rPr>
          <w:color w:val="000000" w:themeColor="text1"/>
        </w:rPr>
      </w:pPr>
    </w:p>
    <w:p w14:paraId="3FF4202B" w14:textId="77777777" w:rsidR="003837B1" w:rsidRPr="004F6BCF" w:rsidRDefault="003837B1">
      <w:pPr>
        <w:pStyle w:val="Nadpis1"/>
        <w:spacing w:before="0" w:after="0"/>
        <w:ind w:left="680" w:right="680"/>
        <w:rPr>
          <w:color w:val="000000" w:themeColor="text1"/>
        </w:rPr>
      </w:pPr>
    </w:p>
    <w:p w14:paraId="1382E04D" w14:textId="77777777" w:rsidR="003837B1" w:rsidRPr="004F6BCF" w:rsidRDefault="003837B1">
      <w:pPr>
        <w:pStyle w:val="Nadpis1"/>
        <w:spacing w:before="0" w:after="0"/>
        <w:ind w:left="680" w:right="680"/>
        <w:rPr>
          <w:color w:val="000000" w:themeColor="text1"/>
        </w:rPr>
      </w:pPr>
    </w:p>
    <w:p w14:paraId="1EE392D0" w14:textId="77777777" w:rsidR="003837B1" w:rsidRPr="004F6BCF" w:rsidRDefault="00B85BE0">
      <w:pPr>
        <w:pStyle w:val="Nadpis1"/>
        <w:spacing w:before="0" w:after="0"/>
        <w:ind w:right="680"/>
        <w:jc w:val="center"/>
        <w:rPr>
          <w:color w:val="000000" w:themeColor="text1"/>
        </w:rPr>
      </w:pPr>
      <w:r w:rsidRPr="004F6BCF">
        <w:rPr>
          <w:rStyle w:val="dnA"/>
          <w:color w:val="000000" w:themeColor="text1"/>
        </w:rPr>
        <w:t>SPOLEČNOST DPD TESTUJE NOV</w:t>
      </w:r>
      <w:r w:rsidRPr="004F6BCF">
        <w:rPr>
          <w:color w:val="000000" w:themeColor="text1"/>
          <w:lang w:val="pt-PT"/>
        </w:rPr>
        <w:t xml:space="preserve">É </w:t>
      </w:r>
      <w:r w:rsidRPr="004F6BCF">
        <w:rPr>
          <w:color w:val="000000" w:themeColor="text1"/>
          <w:lang w:val="de-DE"/>
        </w:rPr>
        <w:t>ELEKTRICK</w:t>
      </w:r>
      <w:r w:rsidRPr="004F6BCF">
        <w:rPr>
          <w:color w:val="000000" w:themeColor="text1"/>
          <w:lang w:val="pt-PT"/>
        </w:rPr>
        <w:t xml:space="preserve">É </w:t>
      </w:r>
    </w:p>
    <w:p w14:paraId="1B83E8D1" w14:textId="77777777" w:rsidR="003837B1" w:rsidRPr="004F6BCF" w:rsidRDefault="00B85BE0">
      <w:pPr>
        <w:pStyle w:val="Nadpis1"/>
        <w:spacing w:before="0" w:after="0"/>
        <w:ind w:right="680"/>
        <w:jc w:val="center"/>
        <w:rPr>
          <w:color w:val="000000" w:themeColor="text1"/>
        </w:rPr>
      </w:pPr>
      <w:r w:rsidRPr="004F6BCF">
        <w:rPr>
          <w:color w:val="000000" w:themeColor="text1"/>
          <w:lang w:val="es-ES_tradnl"/>
        </w:rPr>
        <w:t>DOD</w:t>
      </w:r>
      <w:r w:rsidRPr="004F6BCF">
        <w:rPr>
          <w:rStyle w:val="dnA"/>
          <w:color w:val="000000" w:themeColor="text1"/>
        </w:rPr>
        <w:t>Á</w:t>
      </w:r>
      <w:r w:rsidRPr="004F6BCF">
        <w:rPr>
          <w:color w:val="000000" w:themeColor="text1"/>
          <w:lang w:val="de-DE"/>
        </w:rPr>
        <w:t>VKY RENAULT</w:t>
      </w:r>
    </w:p>
    <w:p w14:paraId="2E8756B2" w14:textId="77777777" w:rsidR="003837B1" w:rsidRPr="004F6BCF" w:rsidRDefault="003837B1">
      <w:pPr>
        <w:pStyle w:val="Zkladntext"/>
        <w:spacing w:after="0"/>
        <w:rPr>
          <w:rStyle w:val="dnA"/>
          <w:color w:val="000000" w:themeColor="text1"/>
          <w:sz w:val="8"/>
          <w:szCs w:val="8"/>
        </w:rPr>
      </w:pPr>
    </w:p>
    <w:p w14:paraId="1915AA0E" w14:textId="77777777" w:rsidR="003837B1" w:rsidRPr="004F6BCF" w:rsidRDefault="003837B1">
      <w:pPr>
        <w:pStyle w:val="TlotextuIntroduction"/>
        <w:spacing w:before="0" w:after="0"/>
        <w:ind w:left="720" w:right="680"/>
        <w:jc w:val="both"/>
        <w:rPr>
          <w:rFonts w:ascii="Times New Roman" w:eastAsia="Times New Roman" w:hAnsi="Times New Roman" w:cs="Times New Roman"/>
          <w:color w:val="000000" w:themeColor="text1"/>
        </w:rPr>
      </w:pPr>
      <w:bookmarkStart w:id="1" w:name="li_0"/>
      <w:bookmarkEnd w:id="1"/>
    </w:p>
    <w:p w14:paraId="6F29A82F" w14:textId="77777777" w:rsidR="003837B1" w:rsidRPr="004F6BCF" w:rsidRDefault="003837B1">
      <w:pPr>
        <w:pStyle w:val="Zkladntext"/>
        <w:spacing w:after="0"/>
        <w:jc w:val="both"/>
        <w:rPr>
          <w:b/>
          <w:bCs/>
          <w:color w:val="000000" w:themeColor="text1"/>
          <w:sz w:val="8"/>
          <w:szCs w:val="8"/>
        </w:rPr>
      </w:pPr>
      <w:bookmarkStart w:id="2" w:name="p_4"/>
      <w:bookmarkEnd w:id="2"/>
    </w:p>
    <w:p w14:paraId="2C260FC2" w14:textId="77777777" w:rsidR="003837B1" w:rsidRPr="004F6BCF" w:rsidRDefault="00B85BE0">
      <w:pPr>
        <w:numPr>
          <w:ilvl w:val="0"/>
          <w:numId w:val="2"/>
        </w:numPr>
        <w:ind w:right="567"/>
        <w:jc w:val="both"/>
        <w:rPr>
          <w:rFonts w:ascii="Verdana" w:hAnsi="Verdana"/>
          <w:b/>
          <w:bCs/>
          <w:color w:val="000000" w:themeColor="text1"/>
        </w:rPr>
      </w:pPr>
      <w:r w:rsidRPr="004F6BCF">
        <w:rPr>
          <w:rStyle w:val="dnA"/>
          <w:rFonts w:ascii="Verdana" w:hAnsi="Verdana"/>
          <w:b/>
          <w:bCs/>
          <w:color w:val="000000" w:themeColor="text1"/>
        </w:rPr>
        <w:t xml:space="preserve">Společnost </w:t>
      </w:r>
      <w:hyperlink r:id="rId17" w:history="1">
        <w:r w:rsidRPr="004F6BCF">
          <w:rPr>
            <w:rStyle w:val="Hyperlink0"/>
            <w:rFonts w:ascii="Verdana" w:hAnsi="Verdana"/>
            <w:b/>
            <w:bCs/>
            <w:color w:val="000000" w:themeColor="text1"/>
          </w:rPr>
          <w:t>DPD</w:t>
        </w:r>
      </w:hyperlink>
      <w:r w:rsidRPr="004F6BCF">
        <w:rPr>
          <w:rStyle w:val="dnA"/>
          <w:rFonts w:ascii="Verdana" w:hAnsi="Verdana"/>
          <w:b/>
          <w:bCs/>
          <w:color w:val="000000" w:themeColor="text1"/>
        </w:rPr>
        <w:t xml:space="preserve">, přední přepravce v </w:t>
      </w:r>
      <w:proofErr w:type="spellStart"/>
      <w:r w:rsidRPr="004F6BCF">
        <w:rPr>
          <w:rStyle w:val="dnA"/>
          <w:rFonts w:ascii="Verdana" w:hAnsi="Verdana"/>
          <w:b/>
          <w:bCs/>
          <w:color w:val="000000" w:themeColor="text1"/>
        </w:rPr>
        <w:t>Česk</w:t>
      </w:r>
      <w:proofErr w:type="spellEnd"/>
      <w:r w:rsidRPr="004F6BCF">
        <w:rPr>
          <w:rStyle w:val="dn"/>
          <w:rFonts w:ascii="Verdana" w:hAnsi="Verdana"/>
          <w:b/>
          <w:bCs/>
          <w:color w:val="000000" w:themeColor="text1"/>
          <w:lang w:val="fr-FR"/>
        </w:rPr>
        <w:t xml:space="preserve">é </w:t>
      </w:r>
      <w:r w:rsidRPr="004F6BCF">
        <w:rPr>
          <w:rStyle w:val="dnA"/>
          <w:rFonts w:ascii="Verdana" w:hAnsi="Verdana"/>
          <w:b/>
          <w:bCs/>
          <w:color w:val="000000" w:themeColor="text1"/>
        </w:rPr>
        <w:t>republice i v Evropě, pracuje na rozšíření sv</w:t>
      </w:r>
      <w:r w:rsidRPr="004F6BCF">
        <w:rPr>
          <w:rStyle w:val="dn"/>
          <w:rFonts w:ascii="Verdana" w:hAnsi="Verdana"/>
          <w:b/>
          <w:bCs/>
          <w:color w:val="000000" w:themeColor="text1"/>
          <w:lang w:val="fr-FR"/>
        </w:rPr>
        <w:t xml:space="preserve">é </w:t>
      </w:r>
      <w:r w:rsidRPr="004F6BCF">
        <w:rPr>
          <w:rStyle w:val="dnA"/>
          <w:rFonts w:ascii="Verdana" w:hAnsi="Verdana"/>
          <w:b/>
          <w:bCs/>
          <w:color w:val="000000" w:themeColor="text1"/>
        </w:rPr>
        <w:t xml:space="preserve">flotily plug-in dodávek. </w:t>
      </w:r>
    </w:p>
    <w:p w14:paraId="4B37428B" w14:textId="77777777" w:rsidR="003837B1" w:rsidRPr="004F6BCF" w:rsidRDefault="00B85BE0">
      <w:pPr>
        <w:numPr>
          <w:ilvl w:val="0"/>
          <w:numId w:val="2"/>
        </w:numPr>
        <w:ind w:right="567"/>
        <w:jc w:val="both"/>
        <w:rPr>
          <w:rFonts w:ascii="Verdana" w:hAnsi="Verdana"/>
          <w:b/>
          <w:bCs/>
          <w:color w:val="000000" w:themeColor="text1"/>
          <w:lang w:val="de-DE"/>
        </w:rPr>
      </w:pPr>
      <w:r w:rsidRPr="004F6BCF">
        <w:rPr>
          <w:rStyle w:val="dn"/>
          <w:rFonts w:ascii="Verdana" w:hAnsi="Verdana"/>
          <w:b/>
          <w:bCs/>
          <w:color w:val="000000" w:themeColor="text1"/>
          <w:lang w:val="de-DE"/>
        </w:rPr>
        <w:t>Moment</w:t>
      </w:r>
      <w:proofErr w:type="spellStart"/>
      <w:r w:rsidRPr="004F6BCF">
        <w:rPr>
          <w:rStyle w:val="dnA"/>
          <w:rFonts w:ascii="Verdana" w:hAnsi="Verdana"/>
          <w:b/>
          <w:bCs/>
          <w:color w:val="000000" w:themeColor="text1"/>
        </w:rPr>
        <w:t>álně</w:t>
      </w:r>
      <w:proofErr w:type="spellEnd"/>
      <w:r w:rsidRPr="004F6BCF">
        <w:rPr>
          <w:rStyle w:val="dnA"/>
          <w:rFonts w:ascii="Verdana" w:hAnsi="Verdana"/>
          <w:b/>
          <w:bCs/>
          <w:color w:val="000000" w:themeColor="text1"/>
        </w:rPr>
        <w:t xml:space="preserve"> testuje novou elektrickou dodávku Renault </w:t>
      </w:r>
      <w:proofErr w:type="spellStart"/>
      <w:r w:rsidRPr="004F6BCF">
        <w:rPr>
          <w:rStyle w:val="dnA"/>
          <w:rFonts w:ascii="Verdana" w:hAnsi="Verdana"/>
          <w:b/>
          <w:bCs/>
          <w:color w:val="000000" w:themeColor="text1"/>
        </w:rPr>
        <w:t>Kangoo</w:t>
      </w:r>
      <w:proofErr w:type="spellEnd"/>
      <w:r w:rsidRPr="004F6BCF">
        <w:rPr>
          <w:rStyle w:val="dnA"/>
          <w:rFonts w:ascii="Verdana" w:hAnsi="Verdana"/>
          <w:b/>
          <w:bCs/>
          <w:color w:val="000000" w:themeColor="text1"/>
        </w:rPr>
        <w:t xml:space="preserve"> Z.E. a v </w:t>
      </w:r>
      <w:proofErr w:type="spellStart"/>
      <w:r w:rsidRPr="004F6BCF">
        <w:rPr>
          <w:rStyle w:val="dnA"/>
          <w:rFonts w:ascii="Verdana" w:hAnsi="Verdana"/>
          <w:b/>
          <w:bCs/>
          <w:color w:val="000000" w:themeColor="text1"/>
        </w:rPr>
        <w:t>blízk</w:t>
      </w:r>
      <w:proofErr w:type="spellEnd"/>
      <w:r w:rsidRPr="004F6BCF">
        <w:rPr>
          <w:rStyle w:val="dn"/>
          <w:rFonts w:ascii="Verdana" w:hAnsi="Verdana"/>
          <w:b/>
          <w:bCs/>
          <w:color w:val="000000" w:themeColor="text1"/>
          <w:lang w:val="fr-FR"/>
        </w:rPr>
        <w:t xml:space="preserve">é </w:t>
      </w:r>
      <w:r w:rsidRPr="004F6BCF">
        <w:rPr>
          <w:rStyle w:val="dnA"/>
          <w:rFonts w:ascii="Verdana" w:hAnsi="Verdana"/>
          <w:b/>
          <w:bCs/>
          <w:color w:val="000000" w:themeColor="text1"/>
        </w:rPr>
        <w:t>době ověří schopnosti tak</w:t>
      </w:r>
      <w:r w:rsidRPr="004F6BCF">
        <w:rPr>
          <w:rStyle w:val="dn"/>
          <w:rFonts w:ascii="Verdana" w:hAnsi="Verdana"/>
          <w:b/>
          <w:bCs/>
          <w:color w:val="000000" w:themeColor="text1"/>
          <w:lang w:val="fr-FR"/>
        </w:rPr>
        <w:t xml:space="preserve">é </w:t>
      </w:r>
      <w:r w:rsidRPr="004F6BCF">
        <w:rPr>
          <w:rStyle w:val="dnA"/>
          <w:rFonts w:ascii="Verdana" w:hAnsi="Verdana"/>
          <w:b/>
          <w:bCs/>
          <w:color w:val="000000" w:themeColor="text1"/>
        </w:rPr>
        <w:t xml:space="preserve">většího modelu Master Z.E. i v náročnějším provozu. </w:t>
      </w:r>
    </w:p>
    <w:p w14:paraId="2200A9C3" w14:textId="1DA249F0" w:rsidR="003837B1" w:rsidRPr="004F6BCF" w:rsidRDefault="00B85BE0">
      <w:pPr>
        <w:numPr>
          <w:ilvl w:val="0"/>
          <w:numId w:val="2"/>
        </w:numPr>
        <w:ind w:right="567"/>
        <w:jc w:val="both"/>
        <w:rPr>
          <w:rFonts w:ascii="Verdana" w:hAnsi="Verdana"/>
          <w:b/>
          <w:bCs/>
          <w:color w:val="000000" w:themeColor="text1"/>
        </w:rPr>
      </w:pPr>
      <w:r w:rsidRPr="004F6BCF">
        <w:rPr>
          <w:rStyle w:val="dnA"/>
          <w:rFonts w:ascii="Verdana" w:hAnsi="Verdana"/>
          <w:b/>
          <w:bCs/>
          <w:color w:val="000000" w:themeColor="text1"/>
        </w:rPr>
        <w:t>Zařazení ekologický</w:t>
      </w:r>
      <w:r w:rsidRPr="004F6BCF">
        <w:rPr>
          <w:rStyle w:val="dn"/>
          <w:rFonts w:ascii="Verdana" w:hAnsi="Verdana"/>
          <w:b/>
          <w:bCs/>
          <w:color w:val="000000" w:themeColor="text1"/>
          <w:lang w:val="sv-SE"/>
        </w:rPr>
        <w:t>ch model</w:t>
      </w:r>
      <w:r w:rsidRPr="004F6BCF">
        <w:rPr>
          <w:rStyle w:val="dnA"/>
          <w:rFonts w:ascii="Verdana" w:hAnsi="Verdana"/>
          <w:b/>
          <w:bCs/>
          <w:color w:val="000000" w:themeColor="text1"/>
        </w:rPr>
        <w:t xml:space="preserve">ů je součástí </w:t>
      </w:r>
      <w:proofErr w:type="spellStart"/>
      <w:r w:rsidRPr="004F6BCF">
        <w:rPr>
          <w:rStyle w:val="dnA"/>
          <w:rFonts w:ascii="Verdana" w:hAnsi="Verdana"/>
          <w:b/>
          <w:bCs/>
          <w:color w:val="000000" w:themeColor="text1"/>
        </w:rPr>
        <w:t>dlouhodob</w:t>
      </w:r>
      <w:proofErr w:type="spellEnd"/>
      <w:r w:rsidRPr="004F6BCF">
        <w:rPr>
          <w:rStyle w:val="dn"/>
          <w:rFonts w:ascii="Verdana" w:hAnsi="Verdana"/>
          <w:b/>
          <w:bCs/>
          <w:color w:val="000000" w:themeColor="text1"/>
          <w:lang w:val="fr-FR"/>
        </w:rPr>
        <w:t xml:space="preserve">é </w:t>
      </w:r>
      <w:proofErr w:type="spellStart"/>
      <w:r w:rsidRPr="004F6BCF">
        <w:rPr>
          <w:rStyle w:val="dn"/>
          <w:rFonts w:ascii="Verdana" w:hAnsi="Verdana"/>
          <w:b/>
          <w:bCs/>
          <w:color w:val="000000" w:themeColor="text1"/>
          <w:lang w:val="en-US"/>
        </w:rPr>
        <w:t>strategie</w:t>
      </w:r>
      <w:proofErr w:type="spellEnd"/>
      <w:r w:rsidRPr="004F6BCF">
        <w:rPr>
          <w:rStyle w:val="dn"/>
          <w:rFonts w:ascii="Verdana" w:hAnsi="Verdana"/>
          <w:b/>
          <w:bCs/>
          <w:color w:val="000000" w:themeColor="text1"/>
          <w:lang w:val="en-US"/>
        </w:rPr>
        <w:t xml:space="preserve"> </w:t>
      </w:r>
      <w:proofErr w:type="spellStart"/>
      <w:r w:rsidR="00AE5874" w:rsidRPr="004F6BCF">
        <w:rPr>
          <w:rStyle w:val="dn"/>
          <w:rFonts w:ascii="Verdana" w:hAnsi="Verdana"/>
          <w:b/>
          <w:bCs/>
          <w:color w:val="000000" w:themeColor="text1"/>
          <w:lang w:val="en-US"/>
        </w:rPr>
        <w:t>DPDgroup</w:t>
      </w:r>
      <w:proofErr w:type="spellEnd"/>
      <w:r w:rsidR="00AE5874" w:rsidRPr="004F6BCF">
        <w:rPr>
          <w:rStyle w:val="dn"/>
          <w:rFonts w:ascii="Verdana" w:hAnsi="Verdana"/>
          <w:b/>
          <w:bCs/>
          <w:color w:val="000000" w:themeColor="text1"/>
          <w:lang w:val="en-US"/>
        </w:rPr>
        <w:t xml:space="preserve"> – </w:t>
      </w:r>
      <w:proofErr w:type="spellStart"/>
      <w:r w:rsidR="00AE5874" w:rsidRPr="004F6BCF">
        <w:rPr>
          <w:rStyle w:val="dn"/>
          <w:rFonts w:ascii="Verdana" w:hAnsi="Verdana"/>
          <w:b/>
          <w:bCs/>
          <w:color w:val="000000" w:themeColor="text1"/>
          <w:lang w:val="en-US"/>
        </w:rPr>
        <w:t>DrivingChange</w:t>
      </w:r>
      <w:proofErr w:type="spellEnd"/>
      <w:r w:rsidRPr="004F6BCF">
        <w:rPr>
          <w:rStyle w:val="dnA"/>
          <w:rFonts w:ascii="Verdana" w:hAnsi="Verdana"/>
          <w:b/>
          <w:bCs/>
          <w:color w:val="000000" w:themeColor="text1"/>
        </w:rPr>
        <w:t xml:space="preserve"> s cílem výrazně omezit uhlíkovou stopu a zbývající emise CO2 plně kompenzovat.</w:t>
      </w:r>
    </w:p>
    <w:p w14:paraId="0E7D5A76" w14:textId="77777777" w:rsidR="003837B1" w:rsidRPr="004F6BCF" w:rsidRDefault="003837B1">
      <w:pPr>
        <w:pStyle w:val="Zkladntext"/>
        <w:spacing w:after="0"/>
        <w:ind w:right="680"/>
        <w:jc w:val="both"/>
        <w:rPr>
          <w:rStyle w:val="dn"/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7A041251" w14:textId="77777777" w:rsidR="003837B1" w:rsidRPr="004F6BCF" w:rsidRDefault="003837B1">
      <w:pPr>
        <w:pStyle w:val="Zkladntext"/>
        <w:spacing w:after="0"/>
        <w:ind w:right="680"/>
        <w:jc w:val="both"/>
        <w:rPr>
          <w:rStyle w:val="dn"/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093FA923" w14:textId="77777777" w:rsidR="003837B1" w:rsidRPr="004F6BCF" w:rsidRDefault="003837B1">
      <w:pPr>
        <w:pStyle w:val="Zkladntext"/>
        <w:spacing w:after="0"/>
        <w:ind w:right="680"/>
        <w:jc w:val="both"/>
        <w:rPr>
          <w:rStyle w:val="dn"/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6A4852FE" w14:textId="77777777" w:rsidR="003837B1" w:rsidRPr="004F6BCF" w:rsidRDefault="003837B1">
      <w:pPr>
        <w:rPr>
          <w:rStyle w:val="dn"/>
          <w:rFonts w:ascii="Arial" w:eastAsia="Arial" w:hAnsi="Arial" w:cs="Arial"/>
          <w:b/>
          <w:bCs/>
          <w:color w:val="000000" w:themeColor="text1"/>
          <w:sz w:val="14"/>
          <w:szCs w:val="14"/>
        </w:rPr>
      </w:pPr>
    </w:p>
    <w:p w14:paraId="73A4CBB6" w14:textId="77777777" w:rsidR="003837B1" w:rsidRPr="004F6BCF" w:rsidRDefault="00B85BE0">
      <w:pPr>
        <w:spacing w:before="240" w:after="240"/>
        <w:jc w:val="both"/>
        <w:rPr>
          <w:rStyle w:val="dn"/>
          <w:rFonts w:ascii="Arial" w:eastAsia="Arial" w:hAnsi="Arial" w:cs="Arial"/>
          <w:color w:val="000000" w:themeColor="text1"/>
          <w:sz w:val="20"/>
          <w:szCs w:val="20"/>
        </w:rPr>
      </w:pPr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 xml:space="preserve">Do </w:t>
      </w:r>
      <w:proofErr w:type="spellStart"/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>vozov</w:t>
      </w:r>
      <w:proofErr w:type="spellEnd"/>
      <w:r w:rsidRPr="004F6BCF">
        <w:rPr>
          <w:rStyle w:val="dn"/>
          <w:rFonts w:ascii="Arial" w:hAnsi="Arial"/>
          <w:color w:val="000000" w:themeColor="text1"/>
          <w:sz w:val="20"/>
          <w:szCs w:val="20"/>
          <w:lang w:val="fr-FR"/>
        </w:rPr>
        <w:t>é</w:t>
      </w:r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>ho parku společnosti DPD jsou zařazovány především vozy splňující nejnovější emisní normy EURO. Společnost usiluje o co největší zastoupení vozů s alternativním pohonem – nyní je v provozu 12 elektrických a 38 s pohonem CNG. K doručování společnost využívá tak</w:t>
      </w:r>
      <w:r w:rsidRPr="004F6BCF">
        <w:rPr>
          <w:rStyle w:val="dn"/>
          <w:rFonts w:ascii="Arial" w:hAnsi="Arial"/>
          <w:color w:val="000000" w:themeColor="text1"/>
          <w:sz w:val="20"/>
          <w:szCs w:val="20"/>
          <w:lang w:val="fr-FR"/>
        </w:rPr>
        <w:t xml:space="preserve">é </w:t>
      </w:r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>elektrokola a nedávno zapojila do ulic Prahy pěší kurýry. </w:t>
      </w:r>
    </w:p>
    <w:p w14:paraId="14280579" w14:textId="77777777" w:rsidR="003837B1" w:rsidRPr="004F6BCF" w:rsidRDefault="00B85BE0">
      <w:pPr>
        <w:spacing w:before="240" w:after="240"/>
        <w:jc w:val="both"/>
        <w:rPr>
          <w:rStyle w:val="dn"/>
          <w:rFonts w:ascii="Arial" w:eastAsia="Arial" w:hAnsi="Arial" w:cs="Arial"/>
          <w:color w:val="000000" w:themeColor="text1"/>
          <w:sz w:val="20"/>
          <w:szCs w:val="20"/>
        </w:rPr>
      </w:pPr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 xml:space="preserve">Modernizace flotily je pouze jedním z řady opatření </w:t>
      </w:r>
      <w:r w:rsidRPr="004F6BCF">
        <w:rPr>
          <w:rStyle w:val="dn"/>
          <w:rFonts w:ascii="Arial" w:hAnsi="Arial"/>
          <w:color w:val="000000" w:themeColor="text1"/>
          <w:sz w:val="20"/>
          <w:szCs w:val="20"/>
          <w:lang w:val="de-DE"/>
        </w:rPr>
        <w:t xml:space="preserve">DPD </w:t>
      </w:r>
      <w:proofErr w:type="spellStart"/>
      <w:r w:rsidRPr="004F6BCF">
        <w:rPr>
          <w:rStyle w:val="dn"/>
          <w:rFonts w:ascii="Arial" w:hAnsi="Arial"/>
          <w:color w:val="000000" w:themeColor="text1"/>
          <w:sz w:val="20"/>
          <w:szCs w:val="20"/>
          <w:lang w:val="de-DE"/>
        </w:rPr>
        <w:t>sm</w:t>
      </w:r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>ěřujících</w:t>
      </w:r>
      <w:proofErr w:type="spellEnd"/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 xml:space="preserve"> k </w:t>
      </w:r>
      <w:proofErr w:type="spellStart"/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>celkov</w:t>
      </w:r>
      <w:proofErr w:type="spellEnd"/>
      <w:r w:rsidRPr="004F6BCF">
        <w:rPr>
          <w:rStyle w:val="dn"/>
          <w:rFonts w:ascii="Arial" w:hAnsi="Arial"/>
          <w:color w:val="000000" w:themeColor="text1"/>
          <w:sz w:val="20"/>
          <w:szCs w:val="20"/>
          <w:lang w:val="fr-FR"/>
        </w:rPr>
        <w:t>é</w:t>
      </w:r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 xml:space="preserve">mu snížení </w:t>
      </w:r>
      <w:proofErr w:type="spellStart"/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>uhlíkov</w:t>
      </w:r>
      <w:proofErr w:type="spellEnd"/>
      <w:r w:rsidRPr="004F6BCF">
        <w:rPr>
          <w:rStyle w:val="dn"/>
          <w:rFonts w:ascii="Arial" w:hAnsi="Arial"/>
          <w:color w:val="000000" w:themeColor="text1"/>
          <w:sz w:val="20"/>
          <w:szCs w:val="20"/>
          <w:lang w:val="fr-FR"/>
        </w:rPr>
        <w:t xml:space="preserve">é </w:t>
      </w:r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>stopy, kterou kompenzuje již od roku 2015 prostřednictvím řady projektů v ČR i zahraničí. </w:t>
      </w:r>
    </w:p>
    <w:p w14:paraId="5E66AC47" w14:textId="77777777" w:rsidR="003837B1" w:rsidRPr="004F6BCF" w:rsidRDefault="00B85BE0">
      <w:pPr>
        <w:spacing w:before="240" w:after="240"/>
        <w:jc w:val="both"/>
        <w:rPr>
          <w:rStyle w:val="dn"/>
          <w:rFonts w:ascii="Arial" w:eastAsia="Arial" w:hAnsi="Arial" w:cs="Arial"/>
          <w:color w:val="000000" w:themeColor="text1"/>
        </w:rPr>
      </w:pPr>
      <w:r w:rsidRPr="004F6BCF">
        <w:rPr>
          <w:rStyle w:val="dn"/>
          <w:rFonts w:ascii="Arial" w:hAnsi="Arial"/>
          <w:i/>
          <w:iCs/>
          <w:color w:val="000000" w:themeColor="text1"/>
          <w:u w:color="FF2600"/>
        </w:rPr>
        <w:t>„</w:t>
      </w:r>
      <w:r w:rsidRPr="004F6BCF">
        <w:rPr>
          <w:rStyle w:val="dn"/>
          <w:rFonts w:ascii="Arial" w:hAnsi="Arial"/>
          <w:i/>
          <w:iCs/>
          <w:color w:val="000000" w:themeColor="text1"/>
          <w:lang w:val="de-DE"/>
        </w:rPr>
        <w:t>Uhl</w:t>
      </w:r>
      <w:proofErr w:type="spellStart"/>
      <w:r w:rsidRPr="004F6BCF">
        <w:rPr>
          <w:rStyle w:val="dn"/>
          <w:rFonts w:ascii="Arial" w:hAnsi="Arial"/>
          <w:i/>
          <w:iCs/>
          <w:color w:val="000000" w:themeColor="text1"/>
        </w:rPr>
        <w:t>íková</w:t>
      </w:r>
      <w:proofErr w:type="spellEnd"/>
      <w:r w:rsidRPr="004F6BCF">
        <w:rPr>
          <w:rStyle w:val="dn"/>
          <w:rFonts w:ascii="Arial" w:hAnsi="Arial"/>
          <w:i/>
          <w:iCs/>
          <w:color w:val="000000" w:themeColor="text1"/>
        </w:rPr>
        <w:t xml:space="preserve"> neutralita je klíčovou součástí naší vize. Jsme si vědomi </w:t>
      </w:r>
      <w:proofErr w:type="spellStart"/>
      <w:r w:rsidRPr="004F6BCF">
        <w:rPr>
          <w:rStyle w:val="dn"/>
          <w:rFonts w:ascii="Arial" w:hAnsi="Arial"/>
          <w:i/>
          <w:iCs/>
          <w:color w:val="000000" w:themeColor="text1"/>
        </w:rPr>
        <w:t>probl</w:t>
      </w:r>
      <w:proofErr w:type="spellEnd"/>
      <w:r w:rsidRPr="004F6BCF">
        <w:rPr>
          <w:rStyle w:val="dn"/>
          <w:rFonts w:ascii="Arial" w:hAnsi="Arial"/>
          <w:i/>
          <w:iCs/>
          <w:color w:val="000000" w:themeColor="text1"/>
          <w:lang w:val="fr-FR"/>
        </w:rPr>
        <w:t>é</w:t>
      </w:r>
      <w:proofErr w:type="spellStart"/>
      <w:r w:rsidRPr="004F6BCF">
        <w:rPr>
          <w:rStyle w:val="dn"/>
          <w:rFonts w:ascii="Arial" w:hAnsi="Arial"/>
          <w:i/>
          <w:iCs/>
          <w:color w:val="000000" w:themeColor="text1"/>
        </w:rPr>
        <w:t>mů</w:t>
      </w:r>
      <w:proofErr w:type="spellEnd"/>
      <w:r w:rsidRPr="004F6BCF">
        <w:rPr>
          <w:rStyle w:val="dn"/>
          <w:rFonts w:ascii="Arial" w:hAnsi="Arial"/>
          <w:i/>
          <w:iCs/>
          <w:color w:val="000000" w:themeColor="text1"/>
        </w:rPr>
        <w:t xml:space="preserve">, </w:t>
      </w:r>
      <w:proofErr w:type="spellStart"/>
      <w:r w:rsidRPr="004F6BCF">
        <w:rPr>
          <w:rStyle w:val="dn"/>
          <w:rFonts w:ascii="Arial" w:hAnsi="Arial"/>
          <w:i/>
          <w:iCs/>
          <w:color w:val="000000" w:themeColor="text1"/>
        </w:rPr>
        <w:t>kter</w:t>
      </w:r>
      <w:proofErr w:type="spellEnd"/>
      <w:r w:rsidRPr="004F6BCF">
        <w:rPr>
          <w:rStyle w:val="dn"/>
          <w:rFonts w:ascii="Arial" w:hAnsi="Arial"/>
          <w:i/>
          <w:iCs/>
          <w:color w:val="000000" w:themeColor="text1"/>
          <w:lang w:val="fr-FR"/>
        </w:rPr>
        <w:t xml:space="preserve">é </w:t>
      </w:r>
      <w:r w:rsidRPr="004F6BCF">
        <w:rPr>
          <w:rStyle w:val="dn"/>
          <w:rFonts w:ascii="Arial" w:hAnsi="Arial"/>
          <w:i/>
          <w:iCs/>
          <w:color w:val="000000" w:themeColor="text1"/>
        </w:rPr>
        <w:t xml:space="preserve">naši společnost provázejí, a chceme se k nim postavit čelem. Zákazníkům také čím dál více záleží nejen na tom, aby zboží, </w:t>
      </w:r>
      <w:proofErr w:type="spellStart"/>
      <w:r w:rsidRPr="004F6BCF">
        <w:rPr>
          <w:rStyle w:val="dn"/>
          <w:rFonts w:ascii="Arial" w:hAnsi="Arial"/>
          <w:i/>
          <w:iCs/>
          <w:color w:val="000000" w:themeColor="text1"/>
        </w:rPr>
        <w:t>kter</w:t>
      </w:r>
      <w:proofErr w:type="spellEnd"/>
      <w:r w:rsidRPr="004F6BCF">
        <w:rPr>
          <w:rStyle w:val="dn"/>
          <w:rFonts w:ascii="Arial" w:hAnsi="Arial"/>
          <w:i/>
          <w:iCs/>
          <w:color w:val="000000" w:themeColor="text1"/>
          <w:lang w:val="fr-FR"/>
        </w:rPr>
        <w:t xml:space="preserve">é </w:t>
      </w:r>
      <w:r w:rsidRPr="004F6BCF">
        <w:rPr>
          <w:rStyle w:val="dn"/>
          <w:rFonts w:ascii="Arial" w:hAnsi="Arial"/>
          <w:i/>
          <w:iCs/>
          <w:color w:val="000000" w:themeColor="text1"/>
        </w:rPr>
        <w:t>kupují</w:t>
      </w:r>
      <w:r w:rsidRPr="004F6BCF">
        <w:rPr>
          <w:rStyle w:val="dn"/>
          <w:rFonts w:ascii="Arial" w:hAnsi="Arial"/>
          <w:i/>
          <w:iCs/>
          <w:color w:val="000000" w:themeColor="text1"/>
          <w:u w:color="FF2600"/>
        </w:rPr>
        <w:t>,</w:t>
      </w:r>
      <w:r w:rsidRPr="004F6BCF">
        <w:rPr>
          <w:rStyle w:val="dn"/>
          <w:rFonts w:ascii="Arial" w:hAnsi="Arial"/>
          <w:i/>
          <w:iCs/>
          <w:color w:val="000000" w:themeColor="text1"/>
        </w:rPr>
        <w:t xml:space="preserve"> bylo </w:t>
      </w:r>
      <w:proofErr w:type="spellStart"/>
      <w:r w:rsidRPr="004F6BCF">
        <w:rPr>
          <w:rStyle w:val="dn"/>
          <w:rFonts w:ascii="Arial" w:hAnsi="Arial"/>
          <w:i/>
          <w:iCs/>
          <w:color w:val="000000" w:themeColor="text1"/>
        </w:rPr>
        <w:t>udržiteln</w:t>
      </w:r>
      <w:proofErr w:type="spellEnd"/>
      <w:r w:rsidRPr="004F6BCF">
        <w:rPr>
          <w:rStyle w:val="dn"/>
          <w:rFonts w:ascii="Arial" w:hAnsi="Arial"/>
          <w:i/>
          <w:iCs/>
          <w:color w:val="000000" w:themeColor="text1"/>
          <w:lang w:val="fr-FR"/>
        </w:rPr>
        <w:t>é</w:t>
      </w:r>
      <w:r w:rsidRPr="004F6BCF">
        <w:rPr>
          <w:rStyle w:val="dn"/>
          <w:rFonts w:ascii="Arial" w:hAnsi="Arial"/>
          <w:i/>
          <w:iCs/>
          <w:color w:val="000000" w:themeColor="text1"/>
        </w:rPr>
        <w:t>, ale tak</w:t>
      </w:r>
      <w:r w:rsidRPr="004F6BCF">
        <w:rPr>
          <w:rStyle w:val="dn"/>
          <w:rFonts w:ascii="Arial" w:hAnsi="Arial"/>
          <w:i/>
          <w:iCs/>
          <w:color w:val="000000" w:themeColor="text1"/>
          <w:lang w:val="fr-FR"/>
        </w:rPr>
        <w:t xml:space="preserve">é </w:t>
      </w:r>
      <w:r w:rsidRPr="004F6BCF">
        <w:rPr>
          <w:rStyle w:val="dn"/>
          <w:rFonts w:ascii="Arial" w:hAnsi="Arial"/>
          <w:i/>
          <w:iCs/>
          <w:color w:val="000000" w:themeColor="text1"/>
        </w:rPr>
        <w:t>jakým způsobem probíhá jeho přeprava. Soustavně proto rozvíjíme sv</w:t>
      </w:r>
      <w:r w:rsidRPr="004F6BCF">
        <w:rPr>
          <w:rStyle w:val="dn"/>
          <w:rFonts w:ascii="Arial" w:hAnsi="Arial"/>
          <w:i/>
          <w:iCs/>
          <w:color w:val="000000" w:themeColor="text1"/>
          <w:lang w:val="fr-FR"/>
        </w:rPr>
        <w:t xml:space="preserve">é </w:t>
      </w:r>
      <w:proofErr w:type="spellStart"/>
      <w:r w:rsidRPr="004F6BCF">
        <w:rPr>
          <w:rStyle w:val="dn"/>
          <w:rFonts w:ascii="Arial" w:hAnsi="Arial"/>
          <w:i/>
          <w:iCs/>
          <w:color w:val="000000" w:themeColor="text1"/>
        </w:rPr>
        <w:t>ekologick</w:t>
      </w:r>
      <w:proofErr w:type="spellEnd"/>
      <w:r w:rsidRPr="004F6BCF">
        <w:rPr>
          <w:rStyle w:val="dn"/>
          <w:rFonts w:ascii="Arial" w:hAnsi="Arial"/>
          <w:i/>
          <w:iCs/>
          <w:color w:val="000000" w:themeColor="text1"/>
          <w:lang w:val="fr-FR"/>
        </w:rPr>
        <w:t xml:space="preserve">é </w:t>
      </w:r>
      <w:r w:rsidRPr="004F6BCF">
        <w:rPr>
          <w:rStyle w:val="dn"/>
          <w:rFonts w:ascii="Arial" w:hAnsi="Arial"/>
          <w:i/>
          <w:iCs/>
          <w:color w:val="000000" w:themeColor="text1"/>
        </w:rPr>
        <w:t>aktivity a zavádíme řadu chytrý</w:t>
      </w:r>
      <w:proofErr w:type="spellStart"/>
      <w:r w:rsidRPr="004F6BCF">
        <w:rPr>
          <w:rStyle w:val="dn"/>
          <w:rFonts w:ascii="Arial" w:hAnsi="Arial"/>
          <w:i/>
          <w:iCs/>
          <w:color w:val="000000" w:themeColor="text1"/>
          <w:lang w:val="de-DE"/>
        </w:rPr>
        <w:t>ch</w:t>
      </w:r>
      <w:proofErr w:type="spellEnd"/>
      <w:r w:rsidRPr="004F6BCF">
        <w:rPr>
          <w:rStyle w:val="dn"/>
          <w:rFonts w:ascii="Arial" w:hAnsi="Arial"/>
          <w:i/>
          <w:iCs/>
          <w:color w:val="000000" w:themeColor="text1"/>
          <w:lang w:val="de-DE"/>
        </w:rPr>
        <w:t xml:space="preserve"> </w:t>
      </w:r>
      <w:r w:rsidRPr="004F6BCF">
        <w:rPr>
          <w:rStyle w:val="dn"/>
          <w:rFonts w:ascii="Arial" w:hAnsi="Arial"/>
          <w:i/>
          <w:iCs/>
          <w:color w:val="000000" w:themeColor="text1"/>
        </w:rPr>
        <w:t xml:space="preserve">řešení. Věřím, že </w:t>
      </w:r>
      <w:proofErr w:type="spellStart"/>
      <w:r w:rsidRPr="004F6BCF">
        <w:rPr>
          <w:rStyle w:val="dn"/>
          <w:rFonts w:ascii="Arial" w:hAnsi="Arial"/>
          <w:i/>
          <w:iCs/>
          <w:color w:val="000000" w:themeColor="text1"/>
        </w:rPr>
        <w:t>elektrick</w:t>
      </w:r>
      <w:proofErr w:type="spellEnd"/>
      <w:r w:rsidRPr="004F6BCF">
        <w:rPr>
          <w:rStyle w:val="dn"/>
          <w:rFonts w:ascii="Arial" w:hAnsi="Arial"/>
          <w:i/>
          <w:iCs/>
          <w:color w:val="000000" w:themeColor="text1"/>
          <w:lang w:val="fr-FR"/>
        </w:rPr>
        <w:t xml:space="preserve">é </w:t>
      </w:r>
      <w:r w:rsidRPr="004F6BCF">
        <w:rPr>
          <w:rStyle w:val="dn"/>
          <w:rFonts w:ascii="Arial" w:hAnsi="Arial"/>
          <w:i/>
          <w:iCs/>
          <w:color w:val="000000" w:themeColor="text1"/>
        </w:rPr>
        <w:t xml:space="preserve">vozy Renault nabízejí parametry, </w:t>
      </w:r>
      <w:proofErr w:type="spellStart"/>
      <w:r w:rsidRPr="004F6BCF">
        <w:rPr>
          <w:rStyle w:val="dn"/>
          <w:rFonts w:ascii="Arial" w:hAnsi="Arial"/>
          <w:i/>
          <w:iCs/>
          <w:color w:val="000000" w:themeColor="text1"/>
        </w:rPr>
        <w:t>kter</w:t>
      </w:r>
      <w:proofErr w:type="spellEnd"/>
      <w:r w:rsidRPr="004F6BCF">
        <w:rPr>
          <w:rStyle w:val="dn"/>
          <w:rFonts w:ascii="Arial" w:hAnsi="Arial"/>
          <w:i/>
          <w:iCs/>
          <w:color w:val="000000" w:themeColor="text1"/>
          <w:lang w:val="fr-FR"/>
        </w:rPr>
        <w:t xml:space="preserve">é </w:t>
      </w:r>
      <w:r w:rsidRPr="004F6BCF">
        <w:rPr>
          <w:rStyle w:val="dn"/>
          <w:rFonts w:ascii="Arial" w:hAnsi="Arial"/>
          <w:i/>
          <w:iCs/>
          <w:color w:val="000000" w:themeColor="text1"/>
        </w:rPr>
        <w:t xml:space="preserve">naši zákazníci požadují a obstojí v našem </w:t>
      </w:r>
      <w:proofErr w:type="spellStart"/>
      <w:r w:rsidRPr="004F6BCF">
        <w:rPr>
          <w:rStyle w:val="dn"/>
          <w:rFonts w:ascii="Arial" w:hAnsi="Arial"/>
          <w:i/>
          <w:iCs/>
          <w:color w:val="000000" w:themeColor="text1"/>
        </w:rPr>
        <w:t>náročn</w:t>
      </w:r>
      <w:proofErr w:type="spellEnd"/>
      <w:r w:rsidRPr="004F6BCF">
        <w:rPr>
          <w:rStyle w:val="dn"/>
          <w:rFonts w:ascii="Arial" w:hAnsi="Arial"/>
          <w:i/>
          <w:iCs/>
          <w:color w:val="000000" w:themeColor="text1"/>
          <w:lang w:val="fr-FR"/>
        </w:rPr>
        <w:t>é</w:t>
      </w:r>
      <w:r w:rsidRPr="004F6BCF">
        <w:rPr>
          <w:rStyle w:val="dn"/>
          <w:rFonts w:ascii="Arial" w:hAnsi="Arial"/>
          <w:i/>
          <w:iCs/>
          <w:color w:val="000000" w:themeColor="text1"/>
        </w:rPr>
        <w:t>m provozu,</w:t>
      </w:r>
      <w:r w:rsidRPr="004F6BCF">
        <w:rPr>
          <w:rStyle w:val="dn"/>
          <w:rFonts w:ascii="Arial" w:hAnsi="Arial"/>
          <w:color w:val="000000" w:themeColor="text1"/>
        </w:rPr>
        <w:t xml:space="preserve">” </w:t>
      </w:r>
      <w:proofErr w:type="spellStart"/>
      <w:r w:rsidRPr="004F6BCF">
        <w:rPr>
          <w:rStyle w:val="dn"/>
          <w:rFonts w:ascii="Arial" w:hAnsi="Arial"/>
          <w:color w:val="000000" w:themeColor="text1"/>
          <w:lang w:val="fr-FR"/>
        </w:rPr>
        <w:t>uv</w:t>
      </w:r>
      <w:r w:rsidRPr="004F6BCF">
        <w:rPr>
          <w:rStyle w:val="dn"/>
          <w:rFonts w:ascii="Arial" w:hAnsi="Arial"/>
          <w:color w:val="000000" w:themeColor="text1"/>
        </w:rPr>
        <w:t>ádí</w:t>
      </w:r>
      <w:proofErr w:type="spellEnd"/>
      <w:r w:rsidRPr="004F6BCF">
        <w:rPr>
          <w:rStyle w:val="dn"/>
          <w:rFonts w:ascii="Arial" w:hAnsi="Arial"/>
          <w:color w:val="000000" w:themeColor="text1"/>
        </w:rPr>
        <w:t xml:space="preserve"> Miloš Malaník, generální ředitel a </w:t>
      </w:r>
      <w:r w:rsidRPr="00281411">
        <w:rPr>
          <w:rStyle w:val="dn"/>
          <w:rFonts w:ascii="Arial" w:hAnsi="Arial"/>
          <w:color w:val="000000" w:themeColor="text1"/>
        </w:rPr>
        <w:t>jednatel</w:t>
      </w:r>
      <w:r w:rsidRPr="00281411">
        <w:rPr>
          <w:rStyle w:val="dn"/>
          <w:rFonts w:ascii="Arial" w:hAnsi="Arial"/>
          <w:color w:val="000000" w:themeColor="text1"/>
          <w:u w:color="FF2600"/>
        </w:rPr>
        <w:t xml:space="preserve"> DPD.</w:t>
      </w:r>
    </w:p>
    <w:p w14:paraId="23EBF7E9" w14:textId="77777777" w:rsidR="003837B1" w:rsidRPr="004F6BCF" w:rsidRDefault="00B85BE0">
      <w:pPr>
        <w:spacing w:before="240" w:after="240"/>
        <w:jc w:val="both"/>
        <w:rPr>
          <w:rStyle w:val="dn"/>
          <w:rFonts w:ascii="Arial" w:eastAsia="Arial" w:hAnsi="Arial" w:cs="Arial"/>
          <w:color w:val="000000" w:themeColor="text1"/>
          <w:sz w:val="20"/>
          <w:szCs w:val="20"/>
        </w:rPr>
      </w:pPr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 xml:space="preserve">Renault </w:t>
      </w:r>
      <w:proofErr w:type="spellStart"/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>Kangoo</w:t>
      </w:r>
      <w:proofErr w:type="spellEnd"/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 xml:space="preserve"> Z.E. je první s</w:t>
      </w:r>
      <w:r w:rsidRPr="004F6BCF">
        <w:rPr>
          <w:rStyle w:val="dn"/>
          <w:rFonts w:ascii="Arial" w:hAnsi="Arial"/>
          <w:color w:val="000000" w:themeColor="text1"/>
          <w:sz w:val="20"/>
          <w:szCs w:val="20"/>
          <w:lang w:val="fr-FR"/>
        </w:rPr>
        <w:t>é</w:t>
      </w:r>
      <w:r w:rsidRPr="004F6BCF">
        <w:rPr>
          <w:rStyle w:val="dn"/>
          <w:rFonts w:ascii="Arial" w:hAnsi="Arial"/>
          <w:color w:val="000000" w:themeColor="text1"/>
          <w:sz w:val="20"/>
          <w:szCs w:val="20"/>
          <w:lang w:val="it-IT"/>
        </w:rPr>
        <w:t>riov</w:t>
      </w:r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 xml:space="preserve">ě vyráběná elektrická dodávka automobilky a současně leader </w:t>
      </w:r>
      <w:proofErr w:type="spellStart"/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>evropsk</w:t>
      </w:r>
      <w:proofErr w:type="spellEnd"/>
      <w:r w:rsidRPr="004F6BCF">
        <w:rPr>
          <w:rStyle w:val="dn"/>
          <w:rFonts w:ascii="Arial" w:hAnsi="Arial"/>
          <w:color w:val="000000" w:themeColor="text1"/>
          <w:sz w:val="20"/>
          <w:szCs w:val="20"/>
          <w:lang w:val="fr-FR"/>
        </w:rPr>
        <w:t>é</w:t>
      </w:r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>ho trhu ve sv</w:t>
      </w:r>
      <w:r w:rsidRPr="004F6BCF">
        <w:rPr>
          <w:rStyle w:val="dn"/>
          <w:rFonts w:ascii="Arial" w:hAnsi="Arial"/>
          <w:color w:val="000000" w:themeColor="text1"/>
          <w:sz w:val="20"/>
          <w:szCs w:val="20"/>
          <w:lang w:val="fr-FR"/>
        </w:rPr>
        <w:t>é</w:t>
      </w:r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>m segmentu. Tento model se vyrábí ve dvou d</w:t>
      </w:r>
      <w:r w:rsidRPr="004F6BCF">
        <w:rPr>
          <w:rStyle w:val="dn"/>
          <w:rFonts w:ascii="Arial" w:hAnsi="Arial"/>
          <w:color w:val="000000" w:themeColor="text1"/>
          <w:sz w:val="20"/>
          <w:szCs w:val="20"/>
          <w:lang w:val="fr-FR"/>
        </w:rPr>
        <w:t>é</w:t>
      </w:r>
      <w:proofErr w:type="spellStart"/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>lkových</w:t>
      </w:r>
      <w:proofErr w:type="spellEnd"/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 xml:space="preserve"> </w:t>
      </w:r>
      <w:r w:rsidRPr="00281411">
        <w:rPr>
          <w:rStyle w:val="dn"/>
          <w:rFonts w:ascii="Arial" w:hAnsi="Arial"/>
          <w:color w:val="000000" w:themeColor="text1"/>
          <w:sz w:val="20"/>
          <w:szCs w:val="20"/>
        </w:rPr>
        <w:t>provedení</w:t>
      </w:r>
      <w:r w:rsidRPr="00281411">
        <w:rPr>
          <w:rStyle w:val="dn"/>
          <w:rFonts w:ascii="Arial" w:hAnsi="Arial"/>
          <w:color w:val="000000" w:themeColor="text1"/>
          <w:sz w:val="20"/>
          <w:szCs w:val="20"/>
          <w:u w:color="FF2600"/>
        </w:rPr>
        <w:t>ch</w:t>
      </w:r>
      <w:r w:rsidRPr="00281411">
        <w:rPr>
          <w:rStyle w:val="dn"/>
          <w:rFonts w:ascii="Arial" w:hAnsi="Arial"/>
          <w:color w:val="000000" w:themeColor="text1"/>
          <w:sz w:val="20"/>
          <w:szCs w:val="20"/>
        </w:rPr>
        <w:t xml:space="preserve"> s </w:t>
      </w:r>
      <w:r w:rsidRPr="00281411">
        <w:rPr>
          <w:rStyle w:val="dn"/>
          <w:rFonts w:ascii="Arial" w:hAnsi="Arial"/>
          <w:color w:val="000000" w:themeColor="text1"/>
          <w:sz w:val="20"/>
          <w:szCs w:val="20"/>
          <w:lang w:val="pt-PT"/>
        </w:rPr>
        <w:t>maxim</w:t>
      </w:r>
      <w:proofErr w:type="spellStart"/>
      <w:r w:rsidRPr="00281411">
        <w:rPr>
          <w:rStyle w:val="dn"/>
          <w:rFonts w:ascii="Arial" w:hAnsi="Arial"/>
          <w:color w:val="000000" w:themeColor="text1"/>
          <w:sz w:val="20"/>
          <w:szCs w:val="20"/>
        </w:rPr>
        <w:t>ální</w:t>
      </w:r>
      <w:proofErr w:type="spellEnd"/>
      <w:r w:rsidRPr="00281411">
        <w:rPr>
          <w:rStyle w:val="dn"/>
          <w:rFonts w:ascii="Arial" w:hAnsi="Arial"/>
          <w:color w:val="000000" w:themeColor="text1"/>
          <w:sz w:val="20"/>
          <w:szCs w:val="20"/>
        </w:rPr>
        <w:t xml:space="preserve"> </w:t>
      </w:r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>přepravní kapacitou až 4,6 m</w:t>
      </w:r>
      <w:r w:rsidRPr="004F6BCF">
        <w:rPr>
          <w:rStyle w:val="dn"/>
          <w:rFonts w:ascii="Arial" w:hAnsi="Arial"/>
          <w:color w:val="000000" w:themeColor="text1"/>
          <w:sz w:val="20"/>
          <w:szCs w:val="20"/>
          <w:vertAlign w:val="superscript"/>
        </w:rPr>
        <w:t>3</w:t>
      </w:r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 xml:space="preserve">, přičemž </w:t>
      </w:r>
      <w:r w:rsidRPr="004F6BCF">
        <w:rPr>
          <w:rStyle w:val="dn"/>
          <w:rFonts w:ascii="Arial" w:hAnsi="Arial"/>
          <w:color w:val="000000" w:themeColor="text1"/>
          <w:sz w:val="20"/>
          <w:szCs w:val="20"/>
          <w:lang w:val="it-IT"/>
        </w:rPr>
        <w:t>del</w:t>
      </w:r>
      <w:proofErr w:type="spellStart"/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>ší</w:t>
      </w:r>
      <w:proofErr w:type="spellEnd"/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 xml:space="preserve"> z nich je </w:t>
      </w:r>
      <w:proofErr w:type="spellStart"/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>možn</w:t>
      </w:r>
      <w:proofErr w:type="spellEnd"/>
      <w:r w:rsidRPr="004F6BCF">
        <w:rPr>
          <w:rStyle w:val="dn"/>
          <w:rFonts w:ascii="Arial" w:hAnsi="Arial"/>
          <w:color w:val="000000" w:themeColor="text1"/>
          <w:sz w:val="20"/>
          <w:szCs w:val="20"/>
          <w:lang w:val="fr-FR"/>
        </w:rPr>
        <w:t xml:space="preserve">é </w:t>
      </w:r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 xml:space="preserve">pořídit i </w:t>
      </w:r>
      <w:r w:rsidRPr="00281411">
        <w:rPr>
          <w:rStyle w:val="dn"/>
          <w:rFonts w:ascii="Arial" w:hAnsi="Arial"/>
          <w:color w:val="000000" w:themeColor="text1"/>
          <w:sz w:val="20"/>
          <w:szCs w:val="20"/>
        </w:rPr>
        <w:t xml:space="preserve">jako </w:t>
      </w:r>
      <w:r w:rsidRPr="00281411">
        <w:rPr>
          <w:rStyle w:val="dn"/>
          <w:rFonts w:ascii="Arial" w:hAnsi="Arial"/>
          <w:color w:val="000000" w:themeColor="text1"/>
          <w:sz w:val="20"/>
          <w:szCs w:val="20"/>
          <w:u w:color="FF2600"/>
        </w:rPr>
        <w:t>5místný</w:t>
      </w:r>
      <w:r w:rsidRPr="00281411">
        <w:rPr>
          <w:rStyle w:val="dn"/>
          <w:rFonts w:ascii="Arial" w:hAnsi="Arial"/>
          <w:color w:val="000000" w:themeColor="text1"/>
          <w:sz w:val="20"/>
          <w:szCs w:val="20"/>
        </w:rPr>
        <w:t xml:space="preserve"> vůz. Renault </w:t>
      </w:r>
      <w:proofErr w:type="spellStart"/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>Kangoo</w:t>
      </w:r>
      <w:proofErr w:type="spellEnd"/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 xml:space="preserve"> Z.E. disponuje baterií o kapacitě </w:t>
      </w:r>
      <w:r w:rsidRPr="004F6BCF">
        <w:rPr>
          <w:rStyle w:val="dn"/>
          <w:rFonts w:ascii="Arial" w:hAnsi="Arial"/>
          <w:color w:val="000000" w:themeColor="text1"/>
          <w:sz w:val="20"/>
          <w:szCs w:val="20"/>
          <w:lang w:val="en-US"/>
        </w:rPr>
        <w:t>33 kWh a nab</w:t>
      </w:r>
      <w:proofErr w:type="spellStart"/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>ízí</w:t>
      </w:r>
      <w:proofErr w:type="spellEnd"/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 xml:space="preserve"> zajímavý dojezd až 230 km dle normy WLTP. Test probíhá po dobu jednoho měsíce v </w:t>
      </w:r>
      <w:proofErr w:type="spellStart"/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>ostr</w:t>
      </w:r>
      <w:proofErr w:type="spellEnd"/>
      <w:r w:rsidRPr="004F6BCF">
        <w:rPr>
          <w:rStyle w:val="dn"/>
          <w:rFonts w:ascii="Arial" w:hAnsi="Arial"/>
          <w:color w:val="000000" w:themeColor="text1"/>
          <w:sz w:val="20"/>
          <w:szCs w:val="20"/>
          <w:lang w:val="fr-FR"/>
        </w:rPr>
        <w:t>é</w:t>
      </w:r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>m provozu a DPD sleduje jak řadu technických i užitných parametrů, tak i pracovní komfort řidič</w:t>
      </w:r>
      <w:r w:rsidRPr="004F6BCF">
        <w:rPr>
          <w:rStyle w:val="dn"/>
          <w:rFonts w:ascii="Arial" w:hAnsi="Arial"/>
          <w:color w:val="000000" w:themeColor="text1"/>
          <w:sz w:val="20"/>
          <w:szCs w:val="20"/>
          <w:lang w:val="it-IT"/>
        </w:rPr>
        <w:t>e.</w:t>
      </w:r>
    </w:p>
    <w:p w14:paraId="2E927080" w14:textId="77777777" w:rsidR="003837B1" w:rsidRPr="004F6BCF" w:rsidRDefault="003837B1">
      <w:pPr>
        <w:spacing w:after="240"/>
        <w:rPr>
          <w:rStyle w:val="dn"/>
          <w:rFonts w:ascii="Arial" w:eastAsia="Arial" w:hAnsi="Arial" w:cs="Arial"/>
          <w:color w:val="000000" w:themeColor="text1"/>
          <w:sz w:val="20"/>
          <w:szCs w:val="20"/>
        </w:rPr>
      </w:pPr>
    </w:p>
    <w:p w14:paraId="42F2A396" w14:textId="77777777" w:rsidR="003837B1" w:rsidRPr="004F6BCF" w:rsidRDefault="003837B1">
      <w:pPr>
        <w:jc w:val="both"/>
        <w:rPr>
          <w:rStyle w:val="dn"/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717A7719" w14:textId="77777777" w:rsidR="003837B1" w:rsidRPr="004F6BCF" w:rsidRDefault="003837B1">
      <w:pPr>
        <w:jc w:val="both"/>
        <w:rPr>
          <w:rStyle w:val="dn"/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0237F079" w14:textId="77777777" w:rsidR="003837B1" w:rsidRPr="004F6BCF" w:rsidRDefault="003837B1">
      <w:pPr>
        <w:jc w:val="both"/>
        <w:rPr>
          <w:rStyle w:val="dn"/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37110522" w14:textId="77777777" w:rsidR="003837B1" w:rsidRPr="004F6BCF" w:rsidRDefault="003837B1">
      <w:pPr>
        <w:jc w:val="both"/>
        <w:rPr>
          <w:rStyle w:val="dn"/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22FEC585" w14:textId="77777777" w:rsidR="003837B1" w:rsidRPr="004F6BCF" w:rsidRDefault="003837B1">
      <w:pPr>
        <w:jc w:val="both"/>
        <w:rPr>
          <w:rStyle w:val="dn"/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22EC3378" w14:textId="77777777" w:rsidR="003837B1" w:rsidRPr="004F6BCF" w:rsidRDefault="003837B1">
      <w:pPr>
        <w:jc w:val="both"/>
        <w:rPr>
          <w:rStyle w:val="dn"/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5A7F4641" w14:textId="77777777" w:rsidR="003837B1" w:rsidRPr="004F6BCF" w:rsidRDefault="00B85BE0">
      <w:pPr>
        <w:jc w:val="both"/>
        <w:rPr>
          <w:rStyle w:val="dn"/>
          <w:rFonts w:ascii="Arial" w:eastAsia="Arial" w:hAnsi="Arial" w:cs="Arial"/>
          <w:color w:val="000000" w:themeColor="text1"/>
          <w:sz w:val="20"/>
          <w:szCs w:val="20"/>
        </w:rPr>
      </w:pPr>
      <w:r w:rsidRPr="004F6BCF">
        <w:rPr>
          <w:rStyle w:val="dn"/>
          <w:rFonts w:ascii="Arial" w:hAnsi="Arial"/>
          <w:b/>
          <w:bCs/>
          <w:color w:val="000000" w:themeColor="text1"/>
          <w:sz w:val="20"/>
          <w:szCs w:val="20"/>
        </w:rPr>
        <w:t>O společnosti DPD</w:t>
      </w:r>
    </w:p>
    <w:p w14:paraId="5FB70646" w14:textId="77777777" w:rsidR="003837B1" w:rsidRPr="004F6BCF" w:rsidRDefault="003837B1">
      <w:pPr>
        <w:rPr>
          <w:rStyle w:val="dn"/>
          <w:rFonts w:ascii="Arial" w:eastAsia="Arial" w:hAnsi="Arial" w:cs="Arial"/>
          <w:color w:val="000000" w:themeColor="text1"/>
          <w:sz w:val="20"/>
          <w:szCs w:val="20"/>
        </w:rPr>
      </w:pPr>
    </w:p>
    <w:p w14:paraId="0B78A365" w14:textId="77777777" w:rsidR="003837B1" w:rsidRPr="004F6BCF" w:rsidRDefault="00B85BE0">
      <w:pPr>
        <w:jc w:val="both"/>
        <w:rPr>
          <w:rStyle w:val="dn"/>
          <w:rFonts w:ascii="Arial" w:eastAsia="Arial" w:hAnsi="Arial" w:cs="Arial"/>
          <w:color w:val="000000" w:themeColor="text1"/>
          <w:sz w:val="20"/>
          <w:szCs w:val="20"/>
        </w:rPr>
      </w:pPr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 xml:space="preserve">Společnost DPD je součástí skupiny </w:t>
      </w:r>
      <w:proofErr w:type="spellStart"/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>DPDgroup</w:t>
      </w:r>
      <w:proofErr w:type="spellEnd"/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>, v Evropě největšího mezinárodního silničního přepravce a podle objemu zásilek druh</w:t>
      </w:r>
      <w:r w:rsidRPr="004F6BCF">
        <w:rPr>
          <w:rStyle w:val="dn"/>
          <w:rFonts w:ascii="Arial" w:hAnsi="Arial"/>
          <w:color w:val="000000" w:themeColor="text1"/>
          <w:sz w:val="20"/>
          <w:szCs w:val="20"/>
          <w:lang w:val="fr-FR"/>
        </w:rPr>
        <w:t xml:space="preserve">é </w:t>
      </w:r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>největší</w:t>
      </w:r>
    </w:p>
    <w:p w14:paraId="2E2105C0" w14:textId="77777777" w:rsidR="003837B1" w:rsidRPr="004F6BCF" w:rsidRDefault="00B85BE0">
      <w:pPr>
        <w:jc w:val="both"/>
        <w:rPr>
          <w:rStyle w:val="dn"/>
          <w:rFonts w:ascii="Arial" w:eastAsia="Arial" w:hAnsi="Arial" w:cs="Arial"/>
          <w:color w:val="000000" w:themeColor="text1"/>
          <w:sz w:val="20"/>
          <w:szCs w:val="20"/>
        </w:rPr>
      </w:pPr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 xml:space="preserve">přepravní sítě v Evropě. Díky inovativním technologiím, jako je služba </w:t>
      </w:r>
      <w:proofErr w:type="spellStart"/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>Predict</w:t>
      </w:r>
      <w:proofErr w:type="spellEnd"/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>, nastavuje společnost DPD nov</w:t>
      </w:r>
      <w:r w:rsidRPr="004F6BCF">
        <w:rPr>
          <w:rStyle w:val="dn"/>
          <w:rFonts w:ascii="Arial" w:hAnsi="Arial"/>
          <w:color w:val="000000" w:themeColor="text1"/>
          <w:sz w:val="20"/>
          <w:szCs w:val="20"/>
          <w:lang w:val="fr-FR"/>
        </w:rPr>
        <w:t xml:space="preserve">é </w:t>
      </w:r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>standardy v doručování</w:t>
      </w:r>
      <w:r w:rsidRPr="004F6BCF">
        <w:rPr>
          <w:rStyle w:val="dn"/>
          <w:rFonts w:ascii="Arial" w:hAnsi="Arial"/>
          <w:color w:val="000000" w:themeColor="text1"/>
          <w:sz w:val="20"/>
          <w:szCs w:val="20"/>
          <w:lang w:val="de-DE"/>
        </w:rPr>
        <w:t>. Z</w:t>
      </w:r>
      <w:proofErr w:type="spellStart"/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>ákazník</w:t>
      </w:r>
      <w:proofErr w:type="spellEnd"/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 xml:space="preserve"> př</w:t>
      </w:r>
      <w:proofErr w:type="spellStart"/>
      <w:r w:rsidRPr="004F6BCF">
        <w:rPr>
          <w:rStyle w:val="dn"/>
          <w:rFonts w:ascii="Arial" w:hAnsi="Arial"/>
          <w:color w:val="000000" w:themeColor="text1"/>
          <w:sz w:val="20"/>
          <w:szCs w:val="20"/>
          <w:lang w:val="de-DE"/>
        </w:rPr>
        <w:t>edem</w:t>
      </w:r>
      <w:proofErr w:type="spellEnd"/>
      <w:r w:rsidRPr="004F6BCF">
        <w:rPr>
          <w:rStyle w:val="dn"/>
          <w:rFonts w:ascii="Arial" w:hAnsi="Arial"/>
          <w:color w:val="000000" w:themeColor="text1"/>
          <w:sz w:val="20"/>
          <w:szCs w:val="20"/>
          <w:lang w:val="de-DE"/>
        </w:rPr>
        <w:t xml:space="preserve"> v</w:t>
      </w:r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 xml:space="preserve">í, kdy mu bude zásilka doručena, a to na 1 hodinu přesně. Jako </w:t>
      </w:r>
      <w:proofErr w:type="spellStart"/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>součá</w:t>
      </w:r>
      <w:r w:rsidRPr="004F6BCF">
        <w:rPr>
          <w:rStyle w:val="dn"/>
          <w:rFonts w:ascii="Arial" w:hAnsi="Arial"/>
          <w:color w:val="000000" w:themeColor="text1"/>
          <w:sz w:val="20"/>
          <w:szCs w:val="20"/>
          <w:lang w:val="en-US"/>
        </w:rPr>
        <w:t>st</w:t>
      </w:r>
      <w:proofErr w:type="spellEnd"/>
      <w:r w:rsidRPr="004F6BCF">
        <w:rPr>
          <w:rStyle w:val="dn"/>
          <w:rFonts w:ascii="Arial" w:hAnsi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F6BCF">
        <w:rPr>
          <w:rStyle w:val="dn"/>
          <w:rFonts w:ascii="Arial" w:hAnsi="Arial"/>
          <w:color w:val="000000" w:themeColor="text1"/>
          <w:sz w:val="20"/>
          <w:szCs w:val="20"/>
          <w:lang w:val="en-US"/>
        </w:rPr>
        <w:t>DPDgroup</w:t>
      </w:r>
      <w:proofErr w:type="spellEnd"/>
      <w:r w:rsidRPr="004F6BCF">
        <w:rPr>
          <w:rStyle w:val="dn"/>
          <w:rFonts w:ascii="Arial" w:hAnsi="Arial"/>
          <w:color w:val="000000" w:themeColor="text1"/>
          <w:sz w:val="20"/>
          <w:szCs w:val="20"/>
          <w:lang w:val="en-US"/>
        </w:rPr>
        <w:t xml:space="preserve"> m</w:t>
      </w:r>
      <w:proofErr w:type="spellStart"/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>ůže</w:t>
      </w:r>
      <w:proofErr w:type="spellEnd"/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 xml:space="preserve"> DPD využít přes 42 000 výdejní</w:t>
      </w:r>
      <w:proofErr w:type="spellStart"/>
      <w:r w:rsidRPr="004F6BCF">
        <w:rPr>
          <w:rStyle w:val="dn"/>
          <w:rFonts w:ascii="Arial" w:hAnsi="Arial"/>
          <w:color w:val="000000" w:themeColor="text1"/>
          <w:sz w:val="20"/>
          <w:szCs w:val="20"/>
          <w:lang w:val="de-DE"/>
        </w:rPr>
        <w:t>ch</w:t>
      </w:r>
      <w:proofErr w:type="spellEnd"/>
      <w:r w:rsidRPr="004F6BCF">
        <w:rPr>
          <w:rStyle w:val="dn"/>
          <w:rFonts w:ascii="Arial" w:hAnsi="Arial"/>
          <w:color w:val="000000" w:themeColor="text1"/>
          <w:sz w:val="20"/>
          <w:szCs w:val="20"/>
          <w:lang w:val="de-DE"/>
        </w:rPr>
        <w:t xml:space="preserve"> m</w:t>
      </w:r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>í</w:t>
      </w:r>
      <w:proofErr w:type="spellStart"/>
      <w:r w:rsidRPr="004F6BCF">
        <w:rPr>
          <w:rStyle w:val="dn"/>
          <w:rFonts w:ascii="Arial" w:hAnsi="Arial"/>
          <w:color w:val="000000" w:themeColor="text1"/>
          <w:sz w:val="20"/>
          <w:szCs w:val="20"/>
          <w:lang w:val="en-US"/>
        </w:rPr>
        <w:t>st</w:t>
      </w:r>
      <w:proofErr w:type="spellEnd"/>
      <w:r w:rsidRPr="004F6BCF">
        <w:rPr>
          <w:rStyle w:val="dn"/>
          <w:rFonts w:ascii="Arial" w:hAnsi="Arial"/>
          <w:color w:val="000000" w:themeColor="text1"/>
          <w:sz w:val="20"/>
          <w:szCs w:val="20"/>
          <w:lang w:val="en-US"/>
        </w:rPr>
        <w:t xml:space="preserve"> Pickup nap</w:t>
      </w:r>
      <w:proofErr w:type="spellStart"/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>říč</w:t>
      </w:r>
      <w:proofErr w:type="spellEnd"/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 xml:space="preserve"> celou Evropou a doručovat do 230 zemí po cel</w:t>
      </w:r>
      <w:r w:rsidRPr="004F6BCF">
        <w:rPr>
          <w:rStyle w:val="dn"/>
          <w:rFonts w:ascii="Arial" w:hAnsi="Arial"/>
          <w:color w:val="000000" w:themeColor="text1"/>
          <w:sz w:val="20"/>
          <w:szCs w:val="20"/>
          <w:lang w:val="fr-FR"/>
        </w:rPr>
        <w:t>é</w:t>
      </w:r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>m světě</w:t>
      </w:r>
      <w:r w:rsidRPr="004F6BCF">
        <w:rPr>
          <w:rStyle w:val="dn"/>
          <w:rFonts w:ascii="Arial" w:hAnsi="Arial"/>
          <w:color w:val="000000" w:themeColor="text1"/>
          <w:sz w:val="20"/>
          <w:szCs w:val="20"/>
          <w:lang w:val="fr-FR"/>
        </w:rPr>
        <w:t xml:space="preserve">. </w:t>
      </w:r>
      <w:proofErr w:type="spellStart"/>
      <w:r w:rsidRPr="004F6BCF">
        <w:rPr>
          <w:rStyle w:val="dn"/>
          <w:rFonts w:ascii="Arial" w:hAnsi="Arial"/>
          <w:color w:val="000000" w:themeColor="text1"/>
          <w:sz w:val="20"/>
          <w:szCs w:val="20"/>
          <w:lang w:val="fr-FR"/>
        </w:rPr>
        <w:t>DPDgroup</w:t>
      </w:r>
      <w:proofErr w:type="spellEnd"/>
      <w:r w:rsidRPr="004F6BCF">
        <w:rPr>
          <w:rStyle w:val="dn"/>
          <w:rFonts w:ascii="Arial" w:hAnsi="Arial"/>
          <w:color w:val="000000" w:themeColor="text1"/>
          <w:sz w:val="20"/>
          <w:szCs w:val="20"/>
          <w:lang w:val="fr-FR"/>
        </w:rPr>
        <w:t>, p</w:t>
      </w:r>
      <w:proofErr w:type="spellStart"/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>řepravní</w:t>
      </w:r>
      <w:proofErr w:type="spellEnd"/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 xml:space="preserve"> síť společnosti </w:t>
      </w:r>
      <w:proofErr w:type="spellStart"/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>GeoPost</w:t>
      </w:r>
      <w:proofErr w:type="spellEnd"/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 xml:space="preserve">, s pomocí více než 75 000 pracovníků doručuje denně až </w:t>
      </w:r>
      <w:r w:rsidRPr="004F6BCF">
        <w:rPr>
          <w:rStyle w:val="dn"/>
          <w:rFonts w:ascii="Arial" w:hAnsi="Arial"/>
          <w:color w:val="000000" w:themeColor="text1"/>
          <w:sz w:val="20"/>
          <w:szCs w:val="20"/>
          <w:lang w:val="it-IT"/>
        </w:rPr>
        <w:t>5,2 milion</w:t>
      </w:r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 xml:space="preserve">ů zásilek. </w:t>
      </w:r>
      <w:proofErr w:type="spellStart"/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>GeoPost</w:t>
      </w:r>
      <w:proofErr w:type="spellEnd"/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 xml:space="preserve"> je mateřská společnost </w:t>
      </w:r>
      <w:proofErr w:type="spellStart"/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>DPDgroup</w:t>
      </w:r>
      <w:proofErr w:type="spellEnd"/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 xml:space="preserve"> vlastněná Le </w:t>
      </w:r>
      <w:proofErr w:type="spellStart"/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>Groupe</w:t>
      </w:r>
      <w:proofErr w:type="spellEnd"/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 xml:space="preserve"> La Poste, která v roce 2018 vykázala tržby ve výši 24,7 miliard EUR.</w:t>
      </w:r>
    </w:p>
    <w:p w14:paraId="43E66919" w14:textId="77777777" w:rsidR="003837B1" w:rsidRPr="004F6BCF" w:rsidRDefault="003837B1">
      <w:pPr>
        <w:rPr>
          <w:rStyle w:val="dn"/>
          <w:rFonts w:ascii="Arial" w:eastAsia="Arial" w:hAnsi="Arial" w:cs="Arial"/>
          <w:color w:val="000000" w:themeColor="text1"/>
          <w:sz w:val="20"/>
          <w:szCs w:val="20"/>
        </w:rPr>
      </w:pPr>
    </w:p>
    <w:p w14:paraId="795AAF75" w14:textId="77777777" w:rsidR="003837B1" w:rsidRPr="004F6BCF" w:rsidRDefault="003837B1">
      <w:pPr>
        <w:rPr>
          <w:rStyle w:val="dn"/>
          <w:rFonts w:ascii="Arial" w:eastAsia="Arial" w:hAnsi="Arial" w:cs="Arial"/>
          <w:color w:val="000000" w:themeColor="text1"/>
          <w:sz w:val="20"/>
          <w:szCs w:val="20"/>
        </w:rPr>
      </w:pPr>
    </w:p>
    <w:p w14:paraId="270A115E" w14:textId="77777777" w:rsidR="003837B1" w:rsidRPr="004F6BCF" w:rsidRDefault="00B85BE0">
      <w:pPr>
        <w:pStyle w:val="Zkladntext"/>
        <w:spacing w:after="0"/>
        <w:ind w:right="680"/>
        <w:jc w:val="both"/>
        <w:rPr>
          <w:rStyle w:val="dn"/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004F6BCF">
        <w:rPr>
          <w:rStyle w:val="dn"/>
          <w:rFonts w:ascii="Arial" w:hAnsi="Arial"/>
          <w:b/>
          <w:bCs/>
          <w:color w:val="000000" w:themeColor="text1"/>
          <w:sz w:val="20"/>
          <w:szCs w:val="20"/>
        </w:rPr>
        <w:t>O skupině Renault</w:t>
      </w:r>
    </w:p>
    <w:p w14:paraId="48491259" w14:textId="77777777" w:rsidR="003837B1" w:rsidRPr="004F6BCF" w:rsidRDefault="003837B1">
      <w:pPr>
        <w:pStyle w:val="Zkladntext"/>
        <w:spacing w:after="0"/>
        <w:ind w:right="680"/>
        <w:jc w:val="both"/>
        <w:rPr>
          <w:rStyle w:val="dn"/>
          <w:rFonts w:ascii="Arial" w:eastAsia="Arial" w:hAnsi="Arial" w:cs="Arial"/>
          <w:color w:val="000000" w:themeColor="text1"/>
          <w:sz w:val="20"/>
          <w:szCs w:val="20"/>
        </w:rPr>
      </w:pPr>
    </w:p>
    <w:p w14:paraId="3651B9F2" w14:textId="77777777" w:rsidR="003837B1" w:rsidRPr="004F6BCF" w:rsidRDefault="00B85BE0">
      <w:pPr>
        <w:jc w:val="both"/>
        <w:rPr>
          <w:rStyle w:val="dn"/>
          <w:rFonts w:ascii="Arial" w:eastAsia="Arial" w:hAnsi="Arial" w:cs="Arial"/>
          <w:color w:val="000000" w:themeColor="text1"/>
          <w:sz w:val="20"/>
          <w:szCs w:val="20"/>
        </w:rPr>
      </w:pPr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 xml:space="preserve">Skupina Renault, výrobce automobilů od r. 1898, je mezinárodní skupinou </w:t>
      </w:r>
      <w:proofErr w:type="spellStart"/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>pů</w:t>
      </w:r>
      <w:r w:rsidRPr="004F6BCF">
        <w:rPr>
          <w:rStyle w:val="dn"/>
          <w:rFonts w:ascii="Arial" w:hAnsi="Arial"/>
          <w:color w:val="000000" w:themeColor="text1"/>
          <w:sz w:val="20"/>
          <w:szCs w:val="20"/>
          <w:lang w:val="es-ES_tradnl"/>
        </w:rPr>
        <w:t>sob</w:t>
      </w:r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>ící</w:t>
      </w:r>
      <w:proofErr w:type="spellEnd"/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 xml:space="preserve"> ve 134 zemích, která v r. 2018 prodala t</w:t>
      </w:r>
      <w:r w:rsidRPr="004F6BCF">
        <w:rPr>
          <w:rStyle w:val="dn"/>
          <w:rFonts w:ascii="Arial" w:hAnsi="Arial"/>
          <w:color w:val="000000" w:themeColor="text1"/>
          <w:sz w:val="20"/>
          <w:szCs w:val="20"/>
          <w:lang w:val="fr-FR"/>
        </w:rPr>
        <w:t>é</w:t>
      </w:r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 xml:space="preserve">měř </w:t>
      </w:r>
      <w:r w:rsidRPr="004F6BCF">
        <w:rPr>
          <w:rStyle w:val="dn"/>
          <w:rFonts w:ascii="Arial" w:hAnsi="Arial"/>
          <w:color w:val="000000" w:themeColor="text1"/>
          <w:sz w:val="20"/>
          <w:szCs w:val="20"/>
          <w:lang w:val="it-IT"/>
        </w:rPr>
        <w:t>3,9 milion</w:t>
      </w:r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>ů vozidel. Dnes zaměstnává více než 180 000 pracovníků ve 36 výrobní</w:t>
      </w:r>
      <w:proofErr w:type="spellStart"/>
      <w:r w:rsidRPr="004F6BCF">
        <w:rPr>
          <w:rStyle w:val="dn"/>
          <w:rFonts w:ascii="Arial" w:hAnsi="Arial"/>
          <w:color w:val="000000" w:themeColor="text1"/>
          <w:sz w:val="20"/>
          <w:szCs w:val="20"/>
          <w:lang w:val="de-DE"/>
        </w:rPr>
        <w:t>ch</w:t>
      </w:r>
      <w:proofErr w:type="spellEnd"/>
      <w:r w:rsidRPr="004F6BCF">
        <w:rPr>
          <w:rStyle w:val="dn"/>
          <w:rFonts w:ascii="Arial" w:hAnsi="Arial"/>
          <w:color w:val="000000" w:themeColor="text1"/>
          <w:sz w:val="20"/>
          <w:szCs w:val="20"/>
          <w:lang w:val="de-DE"/>
        </w:rPr>
        <w:t xml:space="preserve"> z</w:t>
      </w:r>
      <w:proofErr w:type="spellStart"/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>ávodech</w:t>
      </w:r>
      <w:proofErr w:type="spellEnd"/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 xml:space="preserve"> a 12 700 prodejní</w:t>
      </w:r>
      <w:proofErr w:type="spellStart"/>
      <w:r w:rsidRPr="004F6BCF">
        <w:rPr>
          <w:rStyle w:val="dn"/>
          <w:rFonts w:ascii="Arial" w:hAnsi="Arial"/>
          <w:color w:val="000000" w:themeColor="text1"/>
          <w:sz w:val="20"/>
          <w:szCs w:val="20"/>
          <w:lang w:val="de-DE"/>
        </w:rPr>
        <w:t>ch</w:t>
      </w:r>
      <w:proofErr w:type="spellEnd"/>
      <w:r w:rsidRPr="004F6BCF">
        <w:rPr>
          <w:rStyle w:val="dn"/>
          <w:rFonts w:ascii="Arial" w:hAnsi="Arial"/>
          <w:color w:val="000000" w:themeColor="text1"/>
          <w:sz w:val="20"/>
          <w:szCs w:val="20"/>
          <w:lang w:val="de-DE"/>
        </w:rPr>
        <w:t xml:space="preserve"> m</w:t>
      </w:r>
      <w:proofErr w:type="spellStart"/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>ístech</w:t>
      </w:r>
      <w:proofErr w:type="spellEnd"/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 xml:space="preserve"> na světě.  Aby skupina Renault dokázala čelit technologickým výzvám budoucnosti a pokračovat ve strategii rentabilního růstu, opírá se o rozvoj v mezinárodním měřítku. Sází na komplementaritu svých pěti značek (Renault, Dacia, Renault Samsung Motors, Alpine a LADA), elektromobily a </w:t>
      </w:r>
      <w:proofErr w:type="spellStart"/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>jedinečn</w:t>
      </w:r>
      <w:proofErr w:type="spellEnd"/>
      <w:r w:rsidRPr="004F6BCF">
        <w:rPr>
          <w:rStyle w:val="dn"/>
          <w:rFonts w:ascii="Arial" w:hAnsi="Arial"/>
          <w:color w:val="000000" w:themeColor="text1"/>
          <w:sz w:val="20"/>
          <w:szCs w:val="20"/>
          <w:lang w:val="fr-FR"/>
        </w:rPr>
        <w:t xml:space="preserve">é </w:t>
      </w:r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>spojení se značkami Nissan a Mitsubishi. Prostřednictvím sv</w:t>
      </w:r>
      <w:r w:rsidRPr="004F6BCF">
        <w:rPr>
          <w:rStyle w:val="dn"/>
          <w:rFonts w:ascii="Arial" w:hAnsi="Arial"/>
          <w:color w:val="000000" w:themeColor="text1"/>
          <w:sz w:val="20"/>
          <w:szCs w:val="20"/>
          <w:lang w:val="fr-FR"/>
        </w:rPr>
        <w:t xml:space="preserve">é </w:t>
      </w:r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 xml:space="preserve">stáje Formule 1 vytváří Renault z </w:t>
      </w:r>
      <w:proofErr w:type="spellStart"/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>automobilov</w:t>
      </w:r>
      <w:proofErr w:type="spellEnd"/>
      <w:r w:rsidRPr="004F6BCF">
        <w:rPr>
          <w:rStyle w:val="dn"/>
          <w:rFonts w:ascii="Arial" w:hAnsi="Arial"/>
          <w:color w:val="000000" w:themeColor="text1"/>
          <w:sz w:val="20"/>
          <w:szCs w:val="20"/>
          <w:lang w:val="fr-FR"/>
        </w:rPr>
        <w:t>é</w:t>
      </w:r>
      <w:r w:rsidRPr="004F6BCF">
        <w:rPr>
          <w:rStyle w:val="dn"/>
          <w:rFonts w:ascii="Arial" w:hAnsi="Arial"/>
          <w:color w:val="000000" w:themeColor="text1"/>
          <w:sz w:val="20"/>
          <w:szCs w:val="20"/>
        </w:rPr>
        <w:t>ho sportu nosný směr inovace a proslulosti značky.</w:t>
      </w:r>
    </w:p>
    <w:p w14:paraId="78575C0B" w14:textId="77777777" w:rsidR="003837B1" w:rsidRPr="004F6BCF" w:rsidRDefault="003837B1">
      <w:pPr>
        <w:rPr>
          <w:rStyle w:val="dn"/>
          <w:rFonts w:ascii="Arial" w:eastAsia="Arial" w:hAnsi="Arial" w:cs="Arial"/>
          <w:b/>
          <w:bCs/>
          <w:color w:val="000000" w:themeColor="text1"/>
          <w:sz w:val="14"/>
          <w:szCs w:val="14"/>
        </w:rPr>
      </w:pPr>
    </w:p>
    <w:p w14:paraId="4A72F7C0" w14:textId="77777777" w:rsidR="003837B1" w:rsidRPr="004F6BCF" w:rsidRDefault="003837B1">
      <w:pPr>
        <w:rPr>
          <w:rStyle w:val="dn"/>
          <w:rFonts w:ascii="Arial" w:eastAsia="Arial" w:hAnsi="Arial" w:cs="Arial"/>
          <w:b/>
          <w:bCs/>
          <w:color w:val="000000" w:themeColor="text1"/>
          <w:sz w:val="14"/>
          <w:szCs w:val="14"/>
        </w:rPr>
      </w:pPr>
    </w:p>
    <w:p w14:paraId="37974E00" w14:textId="77777777" w:rsidR="003837B1" w:rsidRPr="004F6BCF" w:rsidRDefault="003837B1">
      <w:pPr>
        <w:rPr>
          <w:rStyle w:val="dn"/>
          <w:rFonts w:ascii="Arial" w:eastAsia="Arial" w:hAnsi="Arial" w:cs="Arial"/>
          <w:b/>
          <w:bCs/>
          <w:color w:val="000000" w:themeColor="text1"/>
          <w:sz w:val="14"/>
          <w:szCs w:val="14"/>
        </w:rPr>
      </w:pPr>
    </w:p>
    <w:p w14:paraId="42983A41" w14:textId="77777777" w:rsidR="003837B1" w:rsidRPr="004F6BCF" w:rsidRDefault="003837B1">
      <w:pPr>
        <w:rPr>
          <w:rStyle w:val="dn"/>
          <w:rFonts w:ascii="Arial" w:eastAsia="Arial" w:hAnsi="Arial" w:cs="Arial"/>
          <w:b/>
          <w:bCs/>
          <w:color w:val="000000" w:themeColor="text1"/>
          <w:sz w:val="14"/>
          <w:szCs w:val="14"/>
        </w:rPr>
      </w:pPr>
    </w:p>
    <w:p w14:paraId="64FFAACD" w14:textId="77777777" w:rsidR="003837B1" w:rsidRPr="004F6BCF" w:rsidRDefault="003837B1">
      <w:pPr>
        <w:rPr>
          <w:rStyle w:val="dn"/>
          <w:rFonts w:ascii="Arial" w:eastAsia="Arial" w:hAnsi="Arial" w:cs="Arial"/>
          <w:b/>
          <w:bCs/>
          <w:color w:val="000000" w:themeColor="text1"/>
          <w:sz w:val="14"/>
          <w:szCs w:val="14"/>
        </w:rPr>
      </w:pPr>
    </w:p>
    <w:p w14:paraId="3F48567C" w14:textId="77777777" w:rsidR="003837B1" w:rsidRPr="004F6BCF" w:rsidRDefault="003837B1">
      <w:pPr>
        <w:rPr>
          <w:rStyle w:val="dn"/>
          <w:rFonts w:ascii="Arial" w:eastAsia="Arial" w:hAnsi="Arial" w:cs="Arial"/>
          <w:b/>
          <w:bCs/>
          <w:color w:val="000000" w:themeColor="text1"/>
          <w:sz w:val="14"/>
          <w:szCs w:val="14"/>
        </w:rPr>
      </w:pPr>
    </w:p>
    <w:p w14:paraId="552AAEFC" w14:textId="77777777" w:rsidR="003837B1" w:rsidRPr="004F6BCF" w:rsidRDefault="00B85BE0">
      <w:pPr>
        <w:jc w:val="both"/>
        <w:rPr>
          <w:rStyle w:val="dn"/>
          <w:color w:val="000000" w:themeColor="text1"/>
          <w:sz w:val="16"/>
          <w:szCs w:val="16"/>
        </w:rPr>
      </w:pPr>
      <w:r w:rsidRPr="004F6BCF">
        <w:rPr>
          <w:rStyle w:val="dn"/>
          <w:rFonts w:ascii="Verdana" w:hAnsi="Verdana"/>
          <w:b/>
          <w:bCs/>
          <w:color w:val="000000" w:themeColor="text1"/>
          <w:sz w:val="16"/>
          <w:szCs w:val="16"/>
        </w:rPr>
        <w:t>Kontakt pro m</w:t>
      </w:r>
      <w:r w:rsidRPr="004F6BCF">
        <w:rPr>
          <w:rStyle w:val="dn"/>
          <w:rFonts w:ascii="Verdana" w:hAnsi="Verdana"/>
          <w:b/>
          <w:bCs/>
          <w:color w:val="000000" w:themeColor="text1"/>
          <w:sz w:val="16"/>
          <w:szCs w:val="16"/>
          <w:lang w:val="fr-FR"/>
        </w:rPr>
        <w:t>é</w:t>
      </w:r>
      <w:r w:rsidRPr="004F6BCF">
        <w:rPr>
          <w:rStyle w:val="dn"/>
          <w:rFonts w:ascii="Verdana" w:hAnsi="Verdana"/>
          <w:b/>
          <w:bCs/>
          <w:color w:val="000000" w:themeColor="text1"/>
          <w:sz w:val="16"/>
          <w:szCs w:val="16"/>
          <w:lang w:val="it-IT"/>
        </w:rPr>
        <w:t>dia:</w:t>
      </w:r>
    </w:p>
    <w:p w14:paraId="6187CE84" w14:textId="77777777" w:rsidR="003837B1" w:rsidRPr="004F6BCF" w:rsidRDefault="003837B1">
      <w:pPr>
        <w:rPr>
          <w:rStyle w:val="dn"/>
          <w:rFonts w:ascii="Arial" w:eastAsia="Arial" w:hAnsi="Arial" w:cs="Arial"/>
          <w:b/>
          <w:bCs/>
          <w:color w:val="000000" w:themeColor="text1"/>
          <w:sz w:val="14"/>
          <w:szCs w:val="14"/>
        </w:rPr>
      </w:pPr>
    </w:p>
    <w:p w14:paraId="320A770B" w14:textId="77777777" w:rsidR="003837B1" w:rsidRPr="004F6BCF" w:rsidRDefault="003837B1">
      <w:pPr>
        <w:rPr>
          <w:rStyle w:val="dn"/>
          <w:rFonts w:ascii="Arial" w:eastAsia="Arial" w:hAnsi="Arial" w:cs="Arial"/>
          <w:b/>
          <w:bCs/>
          <w:color w:val="000000" w:themeColor="text1"/>
          <w:sz w:val="14"/>
          <w:szCs w:val="14"/>
        </w:rPr>
      </w:pPr>
    </w:p>
    <w:p w14:paraId="5685B9B6" w14:textId="77777777" w:rsidR="003837B1" w:rsidRPr="004F6BCF" w:rsidRDefault="00B85BE0">
      <w:pPr>
        <w:rPr>
          <w:rStyle w:val="dn"/>
          <w:rFonts w:ascii="Arial" w:eastAsia="Arial" w:hAnsi="Arial" w:cs="Arial"/>
          <w:b/>
          <w:bCs/>
          <w:color w:val="000000" w:themeColor="text1"/>
          <w:sz w:val="14"/>
          <w:szCs w:val="14"/>
        </w:rPr>
      </w:pPr>
      <w:r w:rsidRPr="004F6BCF">
        <w:rPr>
          <w:rStyle w:val="dn"/>
          <w:rFonts w:ascii="Arial" w:hAnsi="Arial"/>
          <w:b/>
          <w:bCs/>
          <w:color w:val="000000" w:themeColor="text1"/>
          <w:sz w:val="14"/>
          <w:szCs w:val="14"/>
          <w:lang w:val="de-DE"/>
        </w:rPr>
        <w:t>RENAULT</w:t>
      </w:r>
    </w:p>
    <w:p w14:paraId="6332575A" w14:textId="77777777" w:rsidR="003837B1" w:rsidRPr="004F6BCF" w:rsidRDefault="00B85BE0">
      <w:pPr>
        <w:rPr>
          <w:rStyle w:val="dn"/>
          <w:rFonts w:ascii="Arial" w:eastAsia="Arial" w:hAnsi="Arial" w:cs="Arial"/>
          <w:b/>
          <w:bCs/>
          <w:color w:val="000000" w:themeColor="text1"/>
          <w:sz w:val="14"/>
          <w:szCs w:val="14"/>
        </w:rPr>
      </w:pPr>
      <w:r w:rsidRPr="004F6BCF">
        <w:rPr>
          <w:rStyle w:val="dn"/>
          <w:rFonts w:ascii="Arial" w:hAnsi="Arial"/>
          <w:b/>
          <w:bCs/>
          <w:color w:val="000000" w:themeColor="text1"/>
          <w:sz w:val="14"/>
          <w:szCs w:val="14"/>
        </w:rPr>
        <w:t>Jitka SKALIČKOVÁ</w:t>
      </w:r>
    </w:p>
    <w:p w14:paraId="1D4E088A" w14:textId="77777777" w:rsidR="003837B1" w:rsidRPr="004F6BCF" w:rsidRDefault="00B85BE0">
      <w:pPr>
        <w:rPr>
          <w:rStyle w:val="dn"/>
          <w:rFonts w:ascii="Arial" w:eastAsia="Arial" w:hAnsi="Arial" w:cs="Arial"/>
          <w:color w:val="000000" w:themeColor="text1"/>
          <w:sz w:val="14"/>
          <w:szCs w:val="14"/>
        </w:rPr>
      </w:pPr>
      <w:r w:rsidRPr="004F6BCF">
        <w:rPr>
          <w:rStyle w:val="dn"/>
          <w:rFonts w:ascii="Arial" w:hAnsi="Arial"/>
          <w:color w:val="000000" w:themeColor="text1"/>
          <w:sz w:val="14"/>
          <w:szCs w:val="14"/>
        </w:rPr>
        <w:t>PR manager a tisková mluvčí</w:t>
      </w:r>
    </w:p>
    <w:p w14:paraId="55AA5EBD" w14:textId="77777777" w:rsidR="003837B1" w:rsidRPr="004F6BCF" w:rsidRDefault="00B85BE0">
      <w:pPr>
        <w:rPr>
          <w:rStyle w:val="dn"/>
          <w:rFonts w:ascii="Arial" w:eastAsia="Arial" w:hAnsi="Arial" w:cs="Arial"/>
          <w:color w:val="000000" w:themeColor="text1"/>
          <w:sz w:val="14"/>
          <w:szCs w:val="14"/>
        </w:rPr>
      </w:pPr>
      <w:r w:rsidRPr="004F6BCF">
        <w:rPr>
          <w:rStyle w:val="dn"/>
          <w:rFonts w:ascii="Arial" w:hAnsi="Arial"/>
          <w:color w:val="000000" w:themeColor="text1"/>
          <w:sz w:val="14"/>
          <w:szCs w:val="14"/>
        </w:rPr>
        <w:t>+420 222 3390111, +420 602275168</w:t>
      </w:r>
    </w:p>
    <w:p w14:paraId="040152E1" w14:textId="77777777" w:rsidR="003837B1" w:rsidRPr="004F6BCF" w:rsidRDefault="00EF5306">
      <w:pPr>
        <w:rPr>
          <w:rStyle w:val="dn"/>
          <w:rFonts w:ascii="Arial" w:eastAsia="Arial" w:hAnsi="Arial" w:cs="Arial"/>
          <w:color w:val="000000" w:themeColor="text1"/>
          <w:sz w:val="14"/>
          <w:szCs w:val="14"/>
        </w:rPr>
      </w:pPr>
      <w:hyperlink r:id="rId18" w:history="1">
        <w:r w:rsidR="00B85BE0" w:rsidRPr="004F6BCF">
          <w:rPr>
            <w:rStyle w:val="Hyperlink1"/>
            <w:color w:val="000000" w:themeColor="text1"/>
          </w:rPr>
          <w:t>jitka.skalickova@renault.cz</w:t>
        </w:r>
      </w:hyperlink>
    </w:p>
    <w:p w14:paraId="41D52987" w14:textId="77777777" w:rsidR="003837B1" w:rsidRPr="004F6BCF" w:rsidRDefault="003837B1">
      <w:pPr>
        <w:rPr>
          <w:rStyle w:val="dn"/>
          <w:rFonts w:ascii="Arial" w:eastAsia="Arial" w:hAnsi="Arial" w:cs="Arial"/>
          <w:color w:val="000000" w:themeColor="text1"/>
          <w:sz w:val="14"/>
          <w:szCs w:val="14"/>
        </w:rPr>
      </w:pPr>
    </w:p>
    <w:p w14:paraId="29A6E4D4" w14:textId="77777777" w:rsidR="003837B1" w:rsidRPr="004F6BCF" w:rsidRDefault="00EF5306">
      <w:pPr>
        <w:rPr>
          <w:rStyle w:val="dn"/>
          <w:rFonts w:ascii="Arial" w:eastAsia="Arial" w:hAnsi="Arial" w:cs="Arial"/>
          <w:color w:val="000000" w:themeColor="text1"/>
          <w:sz w:val="14"/>
          <w:szCs w:val="14"/>
        </w:rPr>
      </w:pPr>
      <w:hyperlink r:id="rId19" w:history="1">
        <w:r w:rsidR="00B85BE0" w:rsidRPr="004F6BCF">
          <w:rPr>
            <w:rStyle w:val="Hyperlink2"/>
            <w:color w:val="000000" w:themeColor="text1"/>
          </w:rPr>
          <w:t>www.media.renault.com</w:t>
        </w:r>
      </w:hyperlink>
    </w:p>
    <w:p w14:paraId="02A5691E" w14:textId="77777777" w:rsidR="003837B1" w:rsidRPr="004F6BCF" w:rsidRDefault="00EF5306">
      <w:pPr>
        <w:rPr>
          <w:rStyle w:val="dn"/>
          <w:rFonts w:ascii="Arial" w:eastAsia="Arial" w:hAnsi="Arial" w:cs="Arial"/>
          <w:color w:val="000000" w:themeColor="text1"/>
          <w:sz w:val="14"/>
          <w:szCs w:val="14"/>
        </w:rPr>
      </w:pPr>
      <w:hyperlink r:id="rId20" w:history="1">
        <w:r w:rsidR="00B85BE0" w:rsidRPr="004F6BCF">
          <w:rPr>
            <w:rStyle w:val="Hyperlink1"/>
            <w:color w:val="000000" w:themeColor="text1"/>
          </w:rPr>
          <w:t>www.group.renault.com</w:t>
        </w:r>
      </w:hyperlink>
    </w:p>
    <w:p w14:paraId="1EBE5E0C" w14:textId="77777777" w:rsidR="003837B1" w:rsidRPr="004F6BCF" w:rsidRDefault="00B85BE0">
      <w:pPr>
        <w:rPr>
          <w:rStyle w:val="dn"/>
          <w:rFonts w:ascii="Arial" w:eastAsia="Arial" w:hAnsi="Arial" w:cs="Arial"/>
          <w:color w:val="000000" w:themeColor="text1"/>
          <w:sz w:val="14"/>
          <w:szCs w:val="14"/>
        </w:rPr>
      </w:pPr>
      <w:r w:rsidRPr="004F6BCF">
        <w:rPr>
          <w:rStyle w:val="dn"/>
          <w:rFonts w:ascii="Arial" w:hAnsi="Arial"/>
          <w:color w:val="000000" w:themeColor="text1"/>
          <w:sz w:val="14"/>
          <w:szCs w:val="14"/>
          <w:lang w:val="fr-FR"/>
        </w:rPr>
        <w:t xml:space="preserve">Twitter : </w:t>
      </w:r>
      <w:hyperlink r:id="rId21" w:history="1">
        <w:r w:rsidRPr="004F6BCF">
          <w:rPr>
            <w:rStyle w:val="Hyperlink3"/>
            <w:color w:val="000000" w:themeColor="text1"/>
          </w:rPr>
          <w:t>@</w:t>
        </w:r>
        <w:proofErr w:type="spellStart"/>
        <w:r w:rsidRPr="004F6BCF">
          <w:rPr>
            <w:rStyle w:val="Hyperlink3"/>
            <w:color w:val="000000" w:themeColor="text1"/>
          </w:rPr>
          <w:t>Groupe_Renault</w:t>
        </w:r>
        <w:proofErr w:type="spellEnd"/>
        <w:r w:rsidRPr="004F6BCF">
          <w:rPr>
            <w:rStyle w:val="Hyperlink3"/>
            <w:color w:val="000000" w:themeColor="text1"/>
          </w:rPr>
          <w:t xml:space="preserve"> </w:t>
        </w:r>
      </w:hyperlink>
    </w:p>
    <w:p w14:paraId="082AA40B" w14:textId="77777777" w:rsidR="003837B1" w:rsidRPr="004F6BCF" w:rsidRDefault="00EF5306">
      <w:pPr>
        <w:rPr>
          <w:rStyle w:val="dn"/>
          <w:rFonts w:ascii="Arial" w:eastAsia="Arial" w:hAnsi="Arial" w:cs="Arial"/>
          <w:color w:val="000000" w:themeColor="text1"/>
          <w:sz w:val="14"/>
          <w:szCs w:val="14"/>
        </w:rPr>
      </w:pPr>
      <w:hyperlink r:id="rId22" w:history="1">
        <w:r w:rsidR="00B85BE0" w:rsidRPr="004F6BCF">
          <w:rPr>
            <w:rStyle w:val="Hyperlink1"/>
            <w:color w:val="000000" w:themeColor="text1"/>
          </w:rPr>
          <w:t>https://www.instagram.com/renault_cz/</w:t>
        </w:r>
      </w:hyperlink>
    </w:p>
    <w:p w14:paraId="66E3EE85" w14:textId="77777777" w:rsidR="003837B1" w:rsidRPr="004F6BCF" w:rsidRDefault="00EF5306">
      <w:pPr>
        <w:rPr>
          <w:rStyle w:val="dn"/>
          <w:rFonts w:ascii="Arial" w:eastAsia="Arial" w:hAnsi="Arial" w:cs="Arial"/>
          <w:color w:val="000000" w:themeColor="text1"/>
          <w:sz w:val="14"/>
          <w:szCs w:val="14"/>
        </w:rPr>
      </w:pPr>
      <w:hyperlink r:id="rId23" w:history="1">
        <w:r w:rsidR="00B85BE0" w:rsidRPr="004F6BCF">
          <w:rPr>
            <w:rStyle w:val="Hyperlink1"/>
            <w:color w:val="000000" w:themeColor="text1"/>
          </w:rPr>
          <w:t>https://www.facebook.com/renault.cz/</w:t>
        </w:r>
      </w:hyperlink>
    </w:p>
    <w:p w14:paraId="51424AD1" w14:textId="77777777" w:rsidR="003837B1" w:rsidRPr="004F6BCF" w:rsidRDefault="00EF5306">
      <w:pPr>
        <w:rPr>
          <w:rStyle w:val="dn"/>
          <w:rFonts w:ascii="Arial" w:eastAsia="Arial" w:hAnsi="Arial" w:cs="Arial"/>
          <w:color w:val="000000" w:themeColor="text1"/>
          <w:sz w:val="14"/>
          <w:szCs w:val="14"/>
        </w:rPr>
      </w:pPr>
      <w:hyperlink r:id="rId24" w:history="1">
        <w:r w:rsidR="00B85BE0" w:rsidRPr="004F6BCF">
          <w:rPr>
            <w:rStyle w:val="Hyperlink4"/>
            <w:color w:val="000000" w:themeColor="text1"/>
          </w:rPr>
          <w:t>https://www.youtube.com/user/renaultCZE</w:t>
        </w:r>
      </w:hyperlink>
    </w:p>
    <w:p w14:paraId="773D2058" w14:textId="77777777" w:rsidR="003837B1" w:rsidRPr="004F6BCF" w:rsidRDefault="003837B1">
      <w:pPr>
        <w:rPr>
          <w:rStyle w:val="dnA"/>
          <w:color w:val="000000" w:themeColor="text1"/>
          <w:sz w:val="4"/>
          <w:szCs w:val="4"/>
        </w:rPr>
      </w:pPr>
    </w:p>
    <w:p w14:paraId="7F0EC9CC" w14:textId="77777777" w:rsidR="003837B1" w:rsidRPr="004F6BCF" w:rsidRDefault="003837B1">
      <w:pPr>
        <w:rPr>
          <w:rStyle w:val="dnA"/>
          <w:color w:val="000000" w:themeColor="text1"/>
          <w:sz w:val="4"/>
          <w:szCs w:val="4"/>
        </w:rPr>
      </w:pPr>
    </w:p>
    <w:p w14:paraId="7560A4CC" w14:textId="77777777" w:rsidR="003837B1" w:rsidRPr="004F6BCF" w:rsidRDefault="003837B1">
      <w:pPr>
        <w:rPr>
          <w:rStyle w:val="dnA"/>
          <w:color w:val="000000" w:themeColor="text1"/>
          <w:sz w:val="4"/>
          <w:szCs w:val="4"/>
        </w:rPr>
      </w:pPr>
    </w:p>
    <w:p w14:paraId="179F1289" w14:textId="77777777" w:rsidR="003837B1" w:rsidRPr="004F6BCF" w:rsidRDefault="003837B1">
      <w:pPr>
        <w:rPr>
          <w:rStyle w:val="dnA"/>
          <w:color w:val="000000" w:themeColor="text1"/>
          <w:sz w:val="4"/>
          <w:szCs w:val="4"/>
        </w:rPr>
      </w:pPr>
    </w:p>
    <w:p w14:paraId="4C96BEF3" w14:textId="77777777" w:rsidR="003837B1" w:rsidRPr="004F6BCF" w:rsidRDefault="003837B1">
      <w:pPr>
        <w:rPr>
          <w:rStyle w:val="dnA"/>
          <w:color w:val="000000" w:themeColor="text1"/>
          <w:sz w:val="4"/>
          <w:szCs w:val="4"/>
        </w:rPr>
      </w:pPr>
    </w:p>
    <w:p w14:paraId="4E285E6C" w14:textId="77777777" w:rsidR="003837B1" w:rsidRPr="004F6BCF" w:rsidRDefault="00B85BE0">
      <w:pPr>
        <w:jc w:val="both"/>
        <w:rPr>
          <w:rStyle w:val="dn"/>
          <w:rFonts w:ascii="Arial" w:eastAsia="Arial" w:hAnsi="Arial" w:cs="Arial"/>
          <w:b/>
          <w:bCs/>
          <w:color w:val="000000" w:themeColor="text1"/>
          <w:sz w:val="14"/>
          <w:szCs w:val="14"/>
        </w:rPr>
      </w:pPr>
      <w:r w:rsidRPr="004F6BCF">
        <w:rPr>
          <w:rStyle w:val="Hyperlink30"/>
          <w:color w:val="000000" w:themeColor="text1"/>
        </w:rPr>
        <w:t>Rubikon PR</w:t>
      </w:r>
    </w:p>
    <w:p w14:paraId="7DBB2F85" w14:textId="77777777" w:rsidR="003837B1" w:rsidRPr="004F6BCF" w:rsidRDefault="00B85BE0">
      <w:pPr>
        <w:jc w:val="both"/>
        <w:rPr>
          <w:rStyle w:val="dn"/>
          <w:rFonts w:ascii="Arial" w:eastAsia="Arial" w:hAnsi="Arial" w:cs="Arial"/>
          <w:b/>
          <w:bCs/>
          <w:color w:val="000000" w:themeColor="text1"/>
          <w:sz w:val="14"/>
          <w:szCs w:val="14"/>
        </w:rPr>
      </w:pPr>
      <w:proofErr w:type="spellStart"/>
      <w:r w:rsidRPr="004F6BCF">
        <w:rPr>
          <w:rStyle w:val="Hyperlink3"/>
          <w:color w:val="000000" w:themeColor="text1"/>
        </w:rPr>
        <w:t>Patricie</w:t>
      </w:r>
      <w:proofErr w:type="spellEnd"/>
      <w:r w:rsidRPr="004F6BCF">
        <w:rPr>
          <w:rStyle w:val="Hyperlink3"/>
          <w:color w:val="000000" w:themeColor="text1"/>
        </w:rPr>
        <w:t xml:space="preserve"> TURKOV</w:t>
      </w:r>
      <w:r w:rsidRPr="004F6BCF">
        <w:rPr>
          <w:rStyle w:val="Hyperlink30"/>
          <w:color w:val="000000" w:themeColor="text1"/>
        </w:rPr>
        <w:t>Á</w:t>
      </w:r>
    </w:p>
    <w:p w14:paraId="111AFCCD" w14:textId="77777777" w:rsidR="003837B1" w:rsidRPr="004F6BCF" w:rsidRDefault="00B85BE0">
      <w:pPr>
        <w:jc w:val="both"/>
        <w:rPr>
          <w:rStyle w:val="dn"/>
          <w:rFonts w:ascii="Arial" w:eastAsia="Arial" w:hAnsi="Arial" w:cs="Arial"/>
          <w:color w:val="000000" w:themeColor="text1"/>
          <w:sz w:val="14"/>
          <w:szCs w:val="14"/>
        </w:rPr>
      </w:pPr>
      <w:r w:rsidRPr="004F6BCF">
        <w:rPr>
          <w:rStyle w:val="dn"/>
          <w:rFonts w:ascii="Arial" w:hAnsi="Arial"/>
          <w:color w:val="000000" w:themeColor="text1"/>
          <w:sz w:val="14"/>
          <w:szCs w:val="14"/>
        </w:rPr>
        <w:t>Email: patricie.turkova@rubikonpr.cz</w:t>
      </w:r>
    </w:p>
    <w:p w14:paraId="53610523" w14:textId="77777777" w:rsidR="003837B1" w:rsidRPr="004F6BCF" w:rsidRDefault="00B85BE0">
      <w:pPr>
        <w:jc w:val="both"/>
        <w:rPr>
          <w:rStyle w:val="dn"/>
          <w:rFonts w:ascii="Arial" w:eastAsia="Arial" w:hAnsi="Arial" w:cs="Arial"/>
          <w:color w:val="000000" w:themeColor="text1"/>
          <w:sz w:val="14"/>
          <w:szCs w:val="14"/>
        </w:rPr>
      </w:pPr>
      <w:r w:rsidRPr="004F6BCF">
        <w:rPr>
          <w:rStyle w:val="dn"/>
          <w:rFonts w:ascii="Arial" w:hAnsi="Arial"/>
          <w:color w:val="000000" w:themeColor="text1"/>
          <w:sz w:val="14"/>
          <w:szCs w:val="14"/>
        </w:rPr>
        <w:t>Telefon: +420 775 929 191</w:t>
      </w:r>
    </w:p>
    <w:p w14:paraId="4C0EE030" w14:textId="77777777" w:rsidR="003837B1" w:rsidRPr="004F6BCF" w:rsidRDefault="003837B1">
      <w:pPr>
        <w:rPr>
          <w:color w:val="000000" w:themeColor="text1"/>
        </w:rPr>
      </w:pPr>
    </w:p>
    <w:p w14:paraId="71BB6E6C" w14:textId="77777777" w:rsidR="003837B1" w:rsidRPr="004F6BCF" w:rsidRDefault="003837B1">
      <w:pPr>
        <w:rPr>
          <w:rStyle w:val="dnA"/>
          <w:color w:val="000000" w:themeColor="text1"/>
          <w:sz w:val="4"/>
          <w:szCs w:val="4"/>
        </w:rPr>
      </w:pPr>
    </w:p>
    <w:p w14:paraId="3E880F09" w14:textId="77777777" w:rsidR="003837B1" w:rsidRPr="004F6BCF" w:rsidRDefault="003837B1">
      <w:pPr>
        <w:rPr>
          <w:rStyle w:val="dnA"/>
          <w:color w:val="000000" w:themeColor="text1"/>
          <w:sz w:val="4"/>
          <w:szCs w:val="4"/>
        </w:rPr>
      </w:pPr>
    </w:p>
    <w:p w14:paraId="04B59208" w14:textId="77777777" w:rsidR="003837B1" w:rsidRPr="004F6BCF" w:rsidRDefault="003837B1">
      <w:pPr>
        <w:rPr>
          <w:rStyle w:val="dnA"/>
          <w:color w:val="000000" w:themeColor="text1"/>
          <w:sz w:val="4"/>
          <w:szCs w:val="4"/>
        </w:rPr>
      </w:pPr>
    </w:p>
    <w:p w14:paraId="44AFF481" w14:textId="77777777" w:rsidR="003837B1" w:rsidRPr="004F6BCF" w:rsidRDefault="003837B1">
      <w:pPr>
        <w:rPr>
          <w:rStyle w:val="dnA"/>
          <w:color w:val="000000" w:themeColor="text1"/>
          <w:sz w:val="4"/>
          <w:szCs w:val="4"/>
        </w:rPr>
      </w:pPr>
    </w:p>
    <w:p w14:paraId="2D43CA29" w14:textId="77777777" w:rsidR="003837B1" w:rsidRPr="004F6BCF" w:rsidRDefault="003837B1">
      <w:pPr>
        <w:rPr>
          <w:rStyle w:val="dnA"/>
          <w:color w:val="000000" w:themeColor="text1"/>
          <w:sz w:val="4"/>
          <w:szCs w:val="4"/>
        </w:rPr>
      </w:pPr>
    </w:p>
    <w:p w14:paraId="1CAF63CF" w14:textId="77777777" w:rsidR="003837B1" w:rsidRPr="004F6BCF" w:rsidRDefault="003837B1">
      <w:pPr>
        <w:rPr>
          <w:rStyle w:val="dnA"/>
          <w:color w:val="000000" w:themeColor="text1"/>
          <w:sz w:val="4"/>
          <w:szCs w:val="4"/>
        </w:rPr>
      </w:pPr>
    </w:p>
    <w:p w14:paraId="0F94B8AB" w14:textId="77777777" w:rsidR="003837B1" w:rsidRPr="004F6BCF" w:rsidRDefault="003837B1">
      <w:pPr>
        <w:rPr>
          <w:color w:val="000000" w:themeColor="text1"/>
        </w:rPr>
      </w:pPr>
    </w:p>
    <w:sectPr w:rsidR="003837B1" w:rsidRPr="004F6BCF">
      <w:type w:val="continuous"/>
      <w:pgSz w:w="11900" w:h="16840"/>
      <w:pgMar w:top="567" w:right="1133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A08A7" w14:textId="77777777" w:rsidR="000F2251" w:rsidRDefault="000F2251">
      <w:r>
        <w:separator/>
      </w:r>
    </w:p>
  </w:endnote>
  <w:endnote w:type="continuationSeparator" w:id="0">
    <w:p w14:paraId="542D98B4" w14:textId="77777777" w:rsidR="000F2251" w:rsidRDefault="000F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6053D" w14:textId="77777777" w:rsidR="00B85BE0" w:rsidRDefault="00B85BE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57ED0" w14:textId="4DDEEED3" w:rsidR="003837B1" w:rsidRDefault="001F7A90">
    <w:pPr>
      <w:pStyle w:val="Zhlavazpat"/>
    </w:pPr>
    <w:r>
      <w:rPr>
        <w:noProof/>
        <w14:textOutline w14:w="0" w14:cap="rnd" w14:cmpd="sng" w14:algn="ctr">
          <w14:noFill/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7CE5B9" wp14:editId="37B5079F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56500" cy="152400"/>
              <wp:effectExtent l="0" t="0" r="0" b="0"/>
              <wp:wrapNone/>
              <wp:docPr id="2" name="MSIPCM71e1489eb78062d240379cc4" descr="{&quot;HashCode&quot;:-424964394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4FD26EAC" w14:textId="383ED180" w:rsidR="001F7A90" w:rsidRPr="001F7A90" w:rsidRDefault="001F7A90" w:rsidP="001F7A90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proofErr w:type="spellStart"/>
                          <w:r w:rsidRPr="001F7A90">
                            <w:rPr>
                              <w:rFonts w:ascii="Arial" w:hAnsi="Arial" w:cs="Arial"/>
                              <w:sz w:val="20"/>
                            </w:rPr>
                            <w:t>Confidential</w:t>
                          </w:r>
                          <w:proofErr w:type="spellEnd"/>
                          <w:r w:rsidRPr="001F7A90">
                            <w:rPr>
                              <w:rFonts w:ascii="Arial" w:hAnsi="Arial" w:cs="Arial"/>
                              <w:sz w:val="20"/>
                            </w:rPr>
                            <w:t xml:space="preserve"> C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254000" bIns="0" numCol="1" spcCol="3810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7CE5B9" id="_x0000_t202" coordsize="21600,21600" o:spt="202" path="m,l,21600r21600,l21600,xe">
              <v:stroke joinstyle="miter"/>
              <v:path gradientshapeok="t" o:connecttype="rect"/>
            </v:shapetype>
            <v:shape id="MSIPCM71e1489eb78062d240379cc4" o:spid="_x0000_s1026" type="#_x0000_t202" alt="{&quot;HashCode&quot;:-424964394,&quot;Height&quot;:842.0,&quot;Width&quot;:595.0,&quot;Placement&quot;:&quot;Footer&quot;,&quot;Index&quot;:&quot;Primary&quot;,&quot;Section&quot;:1,&quot;Top&quot;:0.0,&quot;Left&quot;:0.0}" style="position:absolute;margin-left:0;margin-top:807.1pt;width:595pt;height:12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" o:allowincell="f" filled="f" stroked="f" strokeweight=".5pt">
              <v:textbox style="mso-fit-shape-to-text:t" inset="0,0,20pt,0">
                <w:txbxContent>
                  <w:p w14:paraId="4FD26EAC" w14:textId="383ED180" w:rsidR="001F7A90" w:rsidRPr="001F7A90" w:rsidRDefault="001F7A90" w:rsidP="001F7A90">
                    <w:pPr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proofErr w:type="spellStart"/>
                    <w:r w:rsidRPr="001F7A90">
                      <w:rPr>
                        <w:rFonts w:ascii="Arial" w:hAnsi="Arial" w:cs="Arial"/>
                        <w:sz w:val="20"/>
                      </w:rPr>
                      <w:t>Confidential</w:t>
                    </w:r>
                    <w:proofErr w:type="spellEnd"/>
                    <w:r w:rsidRPr="001F7A90">
                      <w:rPr>
                        <w:rFonts w:ascii="Arial" w:hAnsi="Arial" w:cs="Arial"/>
                        <w:sz w:val="20"/>
                      </w:rPr>
                      <w:t xml:space="preserve">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A6E37" w14:textId="77777777" w:rsidR="00B85BE0" w:rsidRDefault="00B85BE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6E81C" w14:textId="77777777" w:rsidR="000F2251" w:rsidRDefault="000F2251">
      <w:r>
        <w:separator/>
      </w:r>
    </w:p>
  </w:footnote>
  <w:footnote w:type="continuationSeparator" w:id="0">
    <w:p w14:paraId="37761255" w14:textId="77777777" w:rsidR="000F2251" w:rsidRDefault="000F2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65849" w14:textId="77777777" w:rsidR="00B85BE0" w:rsidRDefault="00B85BE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41FA0" w14:textId="77777777" w:rsidR="003837B1" w:rsidRDefault="003837B1">
    <w:pPr>
      <w:pStyle w:val="Zhlavazpa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1E946" w14:textId="77777777" w:rsidR="00B85BE0" w:rsidRDefault="00B85BE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E68C6"/>
    <w:multiLevelType w:val="hybridMultilevel"/>
    <w:tmpl w:val="73E6BCF0"/>
    <w:numStyleLink w:val="Importovanstyl2"/>
  </w:abstractNum>
  <w:abstractNum w:abstractNumId="1" w15:restartNumberingAfterBreak="0">
    <w:nsid w:val="72894A07"/>
    <w:multiLevelType w:val="hybridMultilevel"/>
    <w:tmpl w:val="73E6BCF0"/>
    <w:styleLink w:val="Importovanstyl2"/>
    <w:lvl w:ilvl="0" w:tplc="BDA015FA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C88F3E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E04A52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72B1D8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801F2A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26BD4A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42E340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66BF9A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3211FE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trackRevision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7B1"/>
    <w:rsid w:val="000F2251"/>
    <w:rsid w:val="00114540"/>
    <w:rsid w:val="001F7A90"/>
    <w:rsid w:val="00281411"/>
    <w:rsid w:val="0031496E"/>
    <w:rsid w:val="003837B1"/>
    <w:rsid w:val="004F6BCF"/>
    <w:rsid w:val="00933B3F"/>
    <w:rsid w:val="009C4696"/>
    <w:rsid w:val="00AE5874"/>
    <w:rsid w:val="00B85BE0"/>
    <w:rsid w:val="00CB5345"/>
    <w:rsid w:val="00E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A63F4"/>
  <w15:docId w15:val="{2F2F27FE-605C-435D-A55F-F5E147FD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dpis1">
    <w:name w:val="heading 1"/>
    <w:next w:val="Zkladntext"/>
    <w:uiPriority w:val="9"/>
    <w:qFormat/>
    <w:pPr>
      <w:keepNext/>
      <w:widowControl w:val="0"/>
      <w:suppressAutoHyphens/>
      <w:spacing w:before="240" w:after="120"/>
      <w:outlineLvl w:val="0"/>
    </w:pPr>
    <w:rPr>
      <w:rFonts w:ascii="Arial" w:eastAsia="Arial" w:hAnsi="Arial" w:cs="Arial"/>
      <w:b/>
      <w:bCs/>
      <w:caps/>
      <w:color w:val="000000"/>
      <w:sz w:val="30"/>
      <w:szCs w:val="3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kladntext">
    <w:name w:val="Body Text"/>
    <w:pPr>
      <w:widowControl w:val="0"/>
      <w:suppressAutoHyphens/>
      <w:spacing w:after="140" w:line="276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dnA">
    <w:name w:val="Žádný A"/>
  </w:style>
  <w:style w:type="paragraph" w:customStyle="1" w:styleId="Obsahtabulky">
    <w:name w:val="Obsah tabulky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customStyle="1" w:styleId="TlotextuIntroduction">
    <w:name w:val="Tělo textu.Introduction"/>
    <w:pPr>
      <w:keepLines/>
      <w:widowControl w:val="0"/>
      <w:suppressAutoHyphens/>
      <w:spacing w:before="225" w:after="225" w:line="420" w:lineRule="atLeast"/>
    </w:pPr>
    <w:rPr>
      <w:rFonts w:ascii="Verdana" w:eastAsia="Verdana" w:hAnsi="Verdana" w:cs="Verdana"/>
      <w:b/>
      <w:bCs/>
      <w:color w:val="000000"/>
      <w:sz w:val="24"/>
      <w:szCs w:val="24"/>
      <w:u w:color="000000"/>
    </w:rPr>
  </w:style>
  <w:style w:type="numbering" w:customStyle="1" w:styleId="Importovanstyl2">
    <w:name w:val="Importovaný styl 2"/>
    <w:pPr>
      <w:numPr>
        <w:numId w:val="1"/>
      </w:numPr>
    </w:p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outline w:val="0"/>
      <w:color w:val="000000"/>
      <w:u w:val="single" w:color="000000"/>
    </w:rPr>
  </w:style>
  <w:style w:type="character" w:customStyle="1" w:styleId="Hyperlink1">
    <w:name w:val="Hyperlink.1"/>
    <w:basedOn w:val="dn"/>
    <w:rPr>
      <w:rFonts w:ascii="Arial" w:eastAsia="Arial" w:hAnsi="Arial" w:cs="Arial"/>
      <w:outline w:val="0"/>
      <w:color w:val="000080"/>
      <w:sz w:val="14"/>
      <w:szCs w:val="14"/>
      <w:u w:val="single" w:color="000080"/>
    </w:rPr>
  </w:style>
  <w:style w:type="character" w:customStyle="1" w:styleId="Hyperlink2">
    <w:name w:val="Hyperlink.2"/>
    <w:basedOn w:val="dn"/>
    <w:rPr>
      <w:rFonts w:ascii="Arial" w:eastAsia="Arial" w:hAnsi="Arial" w:cs="Arial"/>
      <w:outline w:val="0"/>
      <w:color w:val="0000FF"/>
      <w:sz w:val="14"/>
      <w:szCs w:val="14"/>
      <w:u w:val="single" w:color="0000FF"/>
    </w:rPr>
  </w:style>
  <w:style w:type="character" w:customStyle="1" w:styleId="Hyperlink3">
    <w:name w:val="Hyperlink.3"/>
    <w:basedOn w:val="dn"/>
    <w:rPr>
      <w:rFonts w:ascii="Arial" w:eastAsia="Arial" w:hAnsi="Arial" w:cs="Arial"/>
      <w:b/>
      <w:bCs/>
      <w:outline w:val="0"/>
      <w:color w:val="000000"/>
      <w:sz w:val="14"/>
      <w:szCs w:val="14"/>
      <w:u w:color="000000"/>
      <w:lang w:val="fr-FR"/>
    </w:rPr>
  </w:style>
  <w:style w:type="character" w:customStyle="1" w:styleId="Hyperlink4">
    <w:name w:val="Hyperlink.4"/>
    <w:basedOn w:val="dn"/>
    <w:rPr>
      <w:rFonts w:ascii="Arial" w:eastAsia="Arial" w:hAnsi="Arial" w:cs="Arial"/>
      <w:outline w:val="0"/>
      <w:color w:val="000080"/>
      <w:sz w:val="14"/>
      <w:szCs w:val="14"/>
      <w:u w:val="single" w:color="000080"/>
      <w:lang w:val="en-US"/>
    </w:rPr>
  </w:style>
  <w:style w:type="character" w:customStyle="1" w:styleId="Hyperlink30">
    <w:name w:val="Hyperlink.3.0"/>
    <w:rPr>
      <w:rFonts w:ascii="Arial" w:hAnsi="Arial"/>
      <w:b/>
      <w:bCs/>
      <w:outline w:val="0"/>
      <w:color w:val="000000"/>
      <w:sz w:val="14"/>
      <w:szCs w:val="14"/>
      <w:u w:color="000000"/>
    </w:rPr>
  </w:style>
  <w:style w:type="paragraph" w:styleId="Zhlav">
    <w:name w:val="header"/>
    <w:basedOn w:val="Normln"/>
    <w:link w:val="ZhlavChar"/>
    <w:uiPriority w:val="99"/>
    <w:unhideWhenUsed/>
    <w:rsid w:val="00B85BE0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BE0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Zpat">
    <w:name w:val="footer"/>
    <w:basedOn w:val="Normln"/>
    <w:link w:val="ZpatChar"/>
    <w:uiPriority w:val="99"/>
    <w:unhideWhenUsed/>
    <w:rsid w:val="00B85BE0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BE0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45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540"/>
    <w:rPr>
      <w:rFonts w:ascii="Segoe UI" w:hAnsi="Segoe UI" w:cs="Segoe UI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mailto:Jitka.skalickova@renault.cz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@Groupe_Renault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www.dpd.com/cz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hyperlink" Target="http://www.group.renault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yperlink" Target="https://www.youtube.com/user/renaultCZE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yperlink" Target="https://www.facebook.com/renault.cz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media.group.renault.com/global/fr-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yperlink" Target="https://www.instagram.com/renault_cz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9B3F4BB7A324A80F3BEE234513D24" ma:contentTypeVersion="13" ma:contentTypeDescription="Create a new document." ma:contentTypeScope="" ma:versionID="c6da6b374995a48ed7a6238beddbc965">
  <xsd:schema xmlns:xsd="http://www.w3.org/2001/XMLSchema" xmlns:xs="http://www.w3.org/2001/XMLSchema" xmlns:p="http://schemas.microsoft.com/office/2006/metadata/properties" xmlns:ns3="ec3028f6-26bb-45e7-8185-331e14542e7c" xmlns:ns4="ec204170-1f42-4070-8d1c-b5797b465592" targetNamespace="http://schemas.microsoft.com/office/2006/metadata/properties" ma:root="true" ma:fieldsID="2ec75ab16c9cdf0c96b5c5d6b5e418da" ns3:_="" ns4:_="">
    <xsd:import namespace="ec3028f6-26bb-45e7-8185-331e14542e7c"/>
    <xsd:import namespace="ec204170-1f42-4070-8d1c-b5797b4655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028f6-26bb-45e7-8185-331e14542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04170-1f42-4070-8d1c-b5797b465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09576D-4C96-4FDB-B403-2E4BEC5DDE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FAB96E-C6CC-4C9D-BC43-1BB1C040FA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166BD9-C382-4C33-A3DF-38429CA1B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028f6-26bb-45e7-8185-331e14542e7c"/>
    <ds:schemaRef ds:uri="ec204170-1f42-4070-8d1c-b5797b4655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644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SKALICKOVA Jitka</dc:creator>
  <cp:lastModifiedBy>SKALICKOVA Jitka</cp:lastModifiedBy>
  <cp:revision>9</cp:revision>
  <cp:lastPrinted>2020-02-03T09:00:00Z</cp:lastPrinted>
  <dcterms:created xsi:type="dcterms:W3CDTF">2020-01-31T18:25:00Z</dcterms:created>
  <dcterms:modified xsi:type="dcterms:W3CDTF">2020-02-03T09:07:00Z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2020-01-31T18:24:30Z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258821d3-9950-44ca-b8fc-00001b23b1d4</vt:lpwstr>
  </property>
  <property fmtid="{D5CDD505-2E9C-101B-9397-08002B2CF9AE}" pid="8" name="MSIP_Label_fd1c0902-ed92-4fed-896d-2e7725de02d4_ContentBits">
    <vt:lpwstr>2</vt:lpwstr>
  </property>
  <property fmtid="{D5CDD505-2E9C-101B-9397-08002B2CF9AE}" pid="9" name="ContentTypeId">
    <vt:lpwstr>0x010100EBF9B3F4BB7A324A80F3BEE234513D24</vt:lpwstr>
  </property>
</Properties>
</file>