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31815" w14:textId="77777777" w:rsidR="004E68BC" w:rsidRPr="00EB1E3B" w:rsidRDefault="004E68BC" w:rsidP="008E5B44">
      <w:pPr>
        <w:ind w:left="850"/>
        <w:rPr>
          <w:rFonts w:ascii="Arial Nova" w:hAnsi="Arial Nova"/>
          <w:lang w:val="cs-CZ"/>
        </w:rPr>
      </w:pP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3600"/>
      </w:tblGrid>
      <w:tr w:rsidR="00E17D85" w:rsidRPr="00EB1E3B" w14:paraId="56F070EF" w14:textId="77777777" w:rsidTr="000940B7">
        <w:trPr>
          <w:trHeight w:val="1238"/>
          <w:tblCellSpacing w:w="15" w:type="dxa"/>
        </w:trPr>
        <w:tc>
          <w:tcPr>
            <w:tcW w:w="0" w:type="auto"/>
            <w:vAlign w:val="center"/>
            <w:hideMark/>
          </w:tcPr>
          <w:p w14:paraId="737FB584" w14:textId="1152A0A0" w:rsidR="00E17D85" w:rsidRPr="00EB1E3B" w:rsidRDefault="000C0115" w:rsidP="00FF4F60">
            <w:pPr>
              <w:spacing w:after="567" w:line="240" w:lineRule="auto"/>
              <w:ind w:right="-283"/>
              <w:rPr>
                <w:rFonts w:ascii="Arial Nova" w:eastAsia="Times New Roman" w:hAnsi="Arial Nova" w:cs="Arial"/>
                <w:b/>
                <w:bCs/>
                <w:caps/>
                <w:color w:val="000000"/>
                <w:sz w:val="24"/>
                <w:szCs w:val="24"/>
                <w:lang w:val="cs-CZ"/>
              </w:rPr>
            </w:pPr>
            <w:r w:rsidRPr="00EB1E3B">
              <w:rPr>
                <w:rFonts w:ascii="Arial Nova" w:hAnsi="Arial Nova"/>
                <w:b/>
                <w:bCs/>
                <w:caps/>
                <w:color w:val="000000"/>
                <w:sz w:val="24"/>
                <w:szCs w:val="24"/>
                <w:lang w:val="cs-CZ"/>
              </w:rPr>
              <w:t>Tisková zpráva</w:t>
            </w:r>
            <w:r w:rsidR="00E17D85" w:rsidRPr="00EB1E3B">
              <w:rPr>
                <w:rFonts w:ascii="Arial Nova" w:hAnsi="Arial Nova"/>
                <w:b/>
                <w:bCs/>
                <w:caps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555" w:type="dxa"/>
            <w:vAlign w:val="center"/>
            <w:hideMark/>
          </w:tcPr>
          <w:p w14:paraId="05638BA2" w14:textId="49545FA1" w:rsidR="00E17D85" w:rsidRPr="00EB1E3B" w:rsidRDefault="007A1433" w:rsidP="00FF4F60">
            <w:pPr>
              <w:spacing w:after="567" w:line="240" w:lineRule="auto"/>
              <w:ind w:right="-283"/>
              <w:jc w:val="right"/>
              <w:rPr>
                <w:rFonts w:ascii="Arial Nova" w:eastAsia="Times New Roman" w:hAnsi="Arial Nova" w:cs="Arial"/>
                <w:color w:val="000000"/>
                <w:sz w:val="20"/>
                <w:szCs w:val="20"/>
                <w:lang w:val="cs-CZ"/>
              </w:rPr>
            </w:pPr>
            <w:r w:rsidRPr="00EB1E3B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>28.03.2019</w:t>
            </w:r>
            <w:r w:rsidR="00E17D85" w:rsidRPr="00EB1E3B">
              <w:rPr>
                <w:rFonts w:ascii="Arial Nova" w:hAnsi="Arial Nova"/>
                <w:color w:val="000000"/>
                <w:sz w:val="20"/>
                <w:szCs w:val="20"/>
                <w:lang w:val="cs-CZ"/>
              </w:rPr>
              <w:t xml:space="preserve">   5 </w:t>
            </w:r>
          </w:p>
        </w:tc>
      </w:tr>
    </w:tbl>
    <w:p w14:paraId="3D3C9F6F" w14:textId="77777777" w:rsidR="005E3051" w:rsidRPr="00EB1E3B" w:rsidRDefault="005E3051" w:rsidP="00FF4F60">
      <w:pPr>
        <w:spacing w:after="0" w:line="240" w:lineRule="auto"/>
        <w:ind w:right="-283"/>
        <w:textAlignment w:val="baseline"/>
        <w:rPr>
          <w:rFonts w:ascii="Arial Nova" w:eastAsia="Times New Roman" w:hAnsi="Arial Nova" w:cs="Arial"/>
          <w:b/>
          <w:bCs/>
          <w:caps/>
          <w:color w:val="000000"/>
          <w:sz w:val="30"/>
          <w:szCs w:val="30"/>
          <w:lang w:val="cs-CZ"/>
        </w:rPr>
      </w:pPr>
    </w:p>
    <w:p w14:paraId="0D148013" w14:textId="601E56D7" w:rsidR="00E17D85" w:rsidRPr="00EB1E3B" w:rsidRDefault="004B119E" w:rsidP="00FF4F60">
      <w:pPr>
        <w:spacing w:after="0" w:line="240" w:lineRule="auto"/>
        <w:ind w:right="-283"/>
        <w:textAlignment w:val="baseline"/>
        <w:rPr>
          <w:rFonts w:ascii="Arial Nova" w:eastAsia="Times New Roman" w:hAnsi="Arial Nova" w:cs="Arial"/>
          <w:b/>
          <w:bCs/>
          <w:caps/>
          <w:color w:val="000000"/>
          <w:sz w:val="30"/>
          <w:szCs w:val="30"/>
          <w:lang w:val="cs-CZ"/>
        </w:rPr>
      </w:pPr>
      <w:r w:rsidRPr="00EB1E3B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 xml:space="preserve">DACIA </w:t>
      </w:r>
      <w:r w:rsidR="000C0115" w:rsidRPr="00EB1E3B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 xml:space="preserve">představuje svoji limitovanou </w:t>
      </w:r>
      <w:proofErr w:type="gramStart"/>
      <w:r w:rsidR="000C0115" w:rsidRPr="00EB1E3B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 xml:space="preserve">edici  </w:t>
      </w:r>
      <w:r w:rsidR="00FF4F60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>„</w:t>
      </w:r>
      <w:proofErr w:type="gramEnd"/>
      <w:r w:rsidR="007A1433" w:rsidRPr="00EB1E3B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>TECHROAD</w:t>
      </w:r>
      <w:r w:rsidR="00FF4F60">
        <w:rPr>
          <w:rFonts w:ascii="Arial Nova" w:hAnsi="Arial Nova"/>
          <w:b/>
          <w:bCs/>
          <w:caps/>
          <w:color w:val="000000"/>
          <w:sz w:val="30"/>
          <w:szCs w:val="30"/>
          <w:lang w:val="cs-CZ"/>
        </w:rPr>
        <w:t>“</w:t>
      </w:r>
    </w:p>
    <w:p w14:paraId="66822387" w14:textId="77777777" w:rsidR="00E17D85" w:rsidRPr="00EB1E3B" w:rsidRDefault="00E17D85" w:rsidP="004A5DE2">
      <w:pPr>
        <w:spacing w:after="0" w:line="360" w:lineRule="auto"/>
        <w:ind w:left="1276"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</w:p>
    <w:p w14:paraId="1804D46F" w14:textId="4CF5B63A" w:rsidR="000B087C" w:rsidRPr="00BC708A" w:rsidRDefault="000C0115" w:rsidP="00BC708A">
      <w:pPr>
        <w:pStyle w:val="Odstavecseseznamem"/>
        <w:numPr>
          <w:ilvl w:val="0"/>
          <w:numId w:val="5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4"/>
          <w:szCs w:val="24"/>
          <w:lang w:val="cs-CZ"/>
        </w:rPr>
      </w:pP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Limitovaná edice </w:t>
      </w:r>
      <w:proofErr w:type="spellStart"/>
      <w:r w:rsidR="000B087C" w:rsidRPr="00BC708A">
        <w:rPr>
          <w:rFonts w:ascii="Arial Nova" w:hAnsi="Arial Nova"/>
          <w:b/>
          <w:bCs/>
          <w:sz w:val="24"/>
          <w:szCs w:val="24"/>
          <w:lang w:val="cs-CZ"/>
        </w:rPr>
        <w:t>Techroad</w:t>
      </w:r>
      <w:proofErr w:type="spellEnd"/>
      <w:r w:rsidR="000B087C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="00126AD4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je 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dostupná na vozech </w:t>
      </w:r>
      <w:proofErr w:type="spellStart"/>
      <w:r w:rsidRPr="00BC708A">
        <w:rPr>
          <w:rFonts w:ascii="Arial Nova" w:hAnsi="Arial Nova"/>
          <w:b/>
          <w:bCs/>
          <w:sz w:val="24"/>
          <w:szCs w:val="24"/>
          <w:lang w:val="cs-CZ"/>
        </w:rPr>
        <w:t>Duster</w:t>
      </w:r>
      <w:proofErr w:type="spellEnd"/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, Logan a rodině vozů </w:t>
      </w:r>
      <w:proofErr w:type="spellStart"/>
      <w:r w:rsidRPr="00BC708A">
        <w:rPr>
          <w:rFonts w:ascii="Arial Nova" w:hAnsi="Arial Nova"/>
          <w:b/>
          <w:bCs/>
          <w:sz w:val="24"/>
          <w:szCs w:val="24"/>
          <w:lang w:val="cs-CZ"/>
        </w:rPr>
        <w:t>Stepway</w:t>
      </w:r>
      <w:proofErr w:type="spellEnd"/>
      <w:r w:rsidR="00EB1E3B" w:rsidRPr="00BC708A">
        <w:rPr>
          <w:rFonts w:ascii="Arial Nova" w:hAnsi="Arial Nova"/>
          <w:b/>
          <w:bCs/>
          <w:sz w:val="24"/>
          <w:szCs w:val="24"/>
          <w:lang w:val="cs-CZ"/>
        </w:rPr>
        <w:t>.</w:t>
      </w:r>
    </w:p>
    <w:p w14:paraId="4FEDF04C" w14:textId="2DAD81F1" w:rsidR="00FF4F60" w:rsidRPr="00BC708A" w:rsidRDefault="000B087C" w:rsidP="00BC708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 Nova" w:hAnsi="Arial Nova"/>
          <w:b/>
          <w:bCs/>
          <w:sz w:val="24"/>
          <w:szCs w:val="24"/>
          <w:lang w:val="cs-CZ"/>
        </w:rPr>
      </w:pPr>
      <w:r w:rsidRPr="00BC708A">
        <w:rPr>
          <w:rFonts w:ascii="Arial Nova" w:hAnsi="Arial Nova"/>
          <w:b/>
          <w:bCs/>
          <w:sz w:val="24"/>
          <w:szCs w:val="24"/>
          <w:lang w:val="cs-CZ"/>
        </w:rPr>
        <w:t>N</w:t>
      </w:r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>ové motory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1.3 </w:t>
      </w:r>
      <w:proofErr w:type="spellStart"/>
      <w:r w:rsidRPr="00BC708A">
        <w:rPr>
          <w:rFonts w:ascii="Arial Nova" w:hAnsi="Arial Nova"/>
          <w:b/>
          <w:bCs/>
          <w:sz w:val="24"/>
          <w:szCs w:val="24"/>
          <w:lang w:val="cs-CZ"/>
        </w:rPr>
        <w:t>TCe</w:t>
      </w:r>
      <w:proofErr w:type="spellEnd"/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130 GPF a 150 GPF</w:t>
      </w:r>
      <w:r w:rsidR="00126AD4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="00BC708A">
        <w:rPr>
          <w:rFonts w:ascii="Arial Nova" w:hAnsi="Arial Nova"/>
          <w:b/>
          <w:bCs/>
          <w:sz w:val="24"/>
          <w:szCs w:val="24"/>
          <w:lang w:val="cs-CZ"/>
        </w:rPr>
        <w:t xml:space="preserve">jsou </w:t>
      </w:r>
      <w:r w:rsidR="00126AD4" w:rsidRPr="00BC708A">
        <w:rPr>
          <w:rFonts w:ascii="Arial Nova" w:hAnsi="Arial Nova"/>
          <w:b/>
          <w:bCs/>
          <w:sz w:val="24"/>
          <w:szCs w:val="24"/>
          <w:lang w:val="cs-CZ"/>
        </w:rPr>
        <w:t>již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>dostupné na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="00126AD4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modelu </w:t>
      </w:r>
      <w:proofErr w:type="spellStart"/>
      <w:r w:rsidRPr="00BC708A">
        <w:rPr>
          <w:rFonts w:ascii="Arial Nova" w:hAnsi="Arial Nova"/>
          <w:b/>
          <w:bCs/>
          <w:sz w:val="24"/>
          <w:szCs w:val="24"/>
          <w:lang w:val="cs-CZ"/>
        </w:rPr>
        <w:t>Duster</w:t>
      </w:r>
      <w:proofErr w:type="spellEnd"/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>a</w:t>
      </w:r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>v</w:t>
      </w:r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erze 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4x4 </w:t>
      </w:r>
      <w:r w:rsidR="000C0115"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dostupné v </w:t>
      </w:r>
      <w:r w:rsidR="00EB1E3B" w:rsidRPr="00BC708A">
        <w:rPr>
          <w:rFonts w:ascii="Arial Nova" w:hAnsi="Arial Nova"/>
          <w:b/>
          <w:bCs/>
          <w:sz w:val="24"/>
          <w:szCs w:val="24"/>
          <w:lang w:val="cs-CZ"/>
        </w:rPr>
        <w:t>létě 2019.</w:t>
      </w:r>
    </w:p>
    <w:p w14:paraId="0736426D" w14:textId="0FA554AE" w:rsidR="005E3051" w:rsidRPr="00BC708A" w:rsidRDefault="000C0115" w:rsidP="00BF1FDB">
      <w:pPr>
        <w:pStyle w:val="Odstavecseseznamem"/>
        <w:numPr>
          <w:ilvl w:val="0"/>
          <w:numId w:val="5"/>
        </w:num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  <w:proofErr w:type="spellStart"/>
      <w:r w:rsidRPr="00BC708A">
        <w:rPr>
          <w:rFonts w:ascii="Arial Nova" w:hAnsi="Arial Nova"/>
          <w:b/>
          <w:bCs/>
          <w:sz w:val="24"/>
          <w:szCs w:val="24"/>
          <w:lang w:val="cs-CZ"/>
        </w:rPr>
        <w:t>Sandero</w:t>
      </w:r>
      <w:proofErr w:type="spellEnd"/>
      <w:r w:rsidRPr="00BC708A">
        <w:rPr>
          <w:rFonts w:ascii="Arial Nova" w:hAnsi="Arial Nova"/>
          <w:b/>
          <w:bCs/>
          <w:sz w:val="24"/>
          <w:szCs w:val="24"/>
          <w:lang w:val="cs-CZ"/>
        </w:rPr>
        <w:t xml:space="preserve"> stále nejprodávanější vozidlo soukromým osobám v</w:t>
      </w:r>
      <w:r w:rsidR="00BC708A">
        <w:rPr>
          <w:rFonts w:ascii="Arial Nova" w:hAnsi="Arial Nova"/>
          <w:b/>
          <w:bCs/>
          <w:sz w:val="24"/>
          <w:szCs w:val="24"/>
          <w:lang w:val="cs-CZ"/>
        </w:rPr>
        <w:t> 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>Evropě</w:t>
      </w:r>
      <w:r w:rsidR="00BC708A">
        <w:rPr>
          <w:rFonts w:ascii="Arial Nova" w:hAnsi="Arial Nova"/>
          <w:b/>
          <w:bCs/>
          <w:sz w:val="24"/>
          <w:szCs w:val="24"/>
          <w:lang w:val="cs-CZ"/>
        </w:rPr>
        <w:t xml:space="preserve"> i v letošním roce</w:t>
      </w:r>
      <w:r w:rsidRPr="00BC708A">
        <w:rPr>
          <w:rFonts w:ascii="Arial Nova" w:hAnsi="Arial Nova"/>
          <w:b/>
          <w:bCs/>
          <w:sz w:val="24"/>
          <w:szCs w:val="24"/>
          <w:lang w:val="cs-CZ"/>
        </w:rPr>
        <w:t>.</w:t>
      </w:r>
      <w:r w:rsidR="00FF4F60" w:rsidRPr="00BC708A">
        <w:rPr>
          <w:rFonts w:ascii="Arial Nova" w:hAnsi="Arial Nova"/>
          <w:b/>
          <w:sz w:val="24"/>
          <w:szCs w:val="24"/>
          <w:lang w:val="cs-CZ"/>
        </w:rPr>
        <w:t xml:space="preserve"> </w:t>
      </w:r>
      <w:bookmarkStart w:id="0" w:name="_GoBack"/>
      <w:bookmarkEnd w:id="0"/>
    </w:p>
    <w:p w14:paraId="134D6BF7" w14:textId="3A5A7D11" w:rsidR="00BC708A" w:rsidRDefault="00BC708A" w:rsidP="00BC708A">
      <w:p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</w:p>
    <w:p w14:paraId="3C7CC3C7" w14:textId="77777777" w:rsidR="00BC708A" w:rsidRPr="00BC708A" w:rsidRDefault="00BC708A" w:rsidP="00BC708A">
      <w:pPr>
        <w:spacing w:after="0" w:line="240" w:lineRule="auto"/>
        <w:ind w:right="-283"/>
        <w:jc w:val="both"/>
        <w:textAlignment w:val="baseline"/>
        <w:rPr>
          <w:rFonts w:ascii="Arial Nova" w:eastAsia="Times New Roman" w:hAnsi="Arial Nova" w:cs="Arial"/>
          <w:b/>
          <w:bCs/>
          <w:sz w:val="26"/>
          <w:szCs w:val="26"/>
          <w:lang w:val="cs-CZ"/>
        </w:rPr>
      </w:pPr>
    </w:p>
    <w:p w14:paraId="333568E6" w14:textId="53D36FE4" w:rsidR="00235A1C" w:rsidRPr="00EB1E3B" w:rsidRDefault="00984113" w:rsidP="00FF4F60">
      <w:pPr>
        <w:spacing w:line="260" w:lineRule="exact"/>
        <w:ind w:right="-284"/>
        <w:jc w:val="both"/>
        <w:rPr>
          <w:rFonts w:ascii="Arial Nova" w:hAnsi="Arial Nova" w:cs="Arial"/>
          <w:sz w:val="20"/>
          <w:szCs w:val="20"/>
          <w:lang w:val="cs-CZ"/>
        </w:rPr>
      </w:pPr>
      <w:r w:rsidRPr="00BC708A">
        <w:rPr>
          <w:rFonts w:ascii="Arial Nova" w:hAnsi="Arial Nova"/>
          <w:b/>
          <w:sz w:val="20"/>
          <w:szCs w:val="20"/>
          <w:lang w:val="cs-CZ"/>
        </w:rPr>
        <w:t xml:space="preserve">Na Ženevském Autosalonu 2019 </w:t>
      </w:r>
      <w:r w:rsidR="00BD177C" w:rsidRPr="00BC708A">
        <w:rPr>
          <w:rFonts w:ascii="Arial Nova" w:hAnsi="Arial Nova"/>
          <w:b/>
          <w:sz w:val="20"/>
          <w:szCs w:val="20"/>
          <w:lang w:val="cs-CZ"/>
        </w:rPr>
        <w:t>před</w:t>
      </w:r>
      <w:r w:rsidR="00EB1E3B" w:rsidRPr="00BC708A">
        <w:rPr>
          <w:rFonts w:ascii="Arial Nova" w:hAnsi="Arial Nova"/>
          <w:b/>
          <w:sz w:val="20"/>
          <w:szCs w:val="20"/>
          <w:lang w:val="cs-CZ"/>
        </w:rPr>
        <w:t xml:space="preserve">stavila </w:t>
      </w:r>
      <w:r w:rsidRPr="00BC708A">
        <w:rPr>
          <w:rFonts w:ascii="Arial Nova" w:hAnsi="Arial Nova"/>
          <w:b/>
          <w:sz w:val="20"/>
          <w:szCs w:val="20"/>
          <w:lang w:val="cs-CZ"/>
        </w:rPr>
        <w:t xml:space="preserve">Dacia svoji limitovanou edici </w:t>
      </w:r>
      <w:proofErr w:type="spellStart"/>
      <w:r w:rsidRPr="00BC708A">
        <w:rPr>
          <w:rFonts w:ascii="Arial Nova" w:hAnsi="Arial Nova"/>
          <w:b/>
          <w:sz w:val="20"/>
          <w:szCs w:val="20"/>
          <w:lang w:val="cs-CZ"/>
        </w:rPr>
        <w:t>Techroad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. Edice je dostupná na vozech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Duster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, Logan a rodině vozů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Stepway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–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Sandero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, Logan MCV,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Lodgy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a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Dokker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– ve dvou nových barvách: Červená </w:t>
      </w:r>
      <w:proofErr w:type="spellStart"/>
      <w:r w:rsidR="00E17D85" w:rsidRPr="00EB1E3B">
        <w:rPr>
          <w:rFonts w:ascii="Arial Nova" w:hAnsi="Arial Nova"/>
          <w:sz w:val="20"/>
          <w:szCs w:val="20"/>
          <w:lang w:val="cs-CZ"/>
        </w:rPr>
        <w:t>Fusion</w:t>
      </w:r>
      <w:proofErr w:type="spellEnd"/>
      <w:r w:rsidR="00E17D85" w:rsidRPr="00EB1E3B">
        <w:rPr>
          <w:rFonts w:ascii="Arial Nova" w:hAnsi="Arial Nova"/>
          <w:sz w:val="20"/>
          <w:szCs w:val="20"/>
          <w:lang w:val="cs-CZ"/>
        </w:rPr>
        <w:t xml:space="preserve"> a </w:t>
      </w:r>
      <w:r w:rsidRPr="00EB1E3B">
        <w:rPr>
          <w:rFonts w:ascii="Arial Nova" w:hAnsi="Arial Nova"/>
          <w:sz w:val="20"/>
          <w:szCs w:val="20"/>
          <w:lang w:val="cs-CZ"/>
        </w:rPr>
        <w:t xml:space="preserve">Šedá </w:t>
      </w:r>
      <w:proofErr w:type="spellStart"/>
      <w:r w:rsidR="00E17D85" w:rsidRPr="00EB1E3B">
        <w:rPr>
          <w:rFonts w:ascii="Arial Nova" w:hAnsi="Arial Nova"/>
          <w:sz w:val="20"/>
          <w:szCs w:val="20"/>
          <w:lang w:val="cs-CZ"/>
        </w:rPr>
        <w:t>Highland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>.</w:t>
      </w:r>
    </w:p>
    <w:p w14:paraId="72FCC4A5" w14:textId="4C592E40" w:rsidR="00D15763" w:rsidRPr="00EB1E3B" w:rsidRDefault="00CA38D6" w:rsidP="00FF4F60">
      <w:pPr>
        <w:spacing w:after="0" w:line="260" w:lineRule="exact"/>
        <w:ind w:right="-284"/>
        <w:jc w:val="both"/>
        <w:rPr>
          <w:rFonts w:ascii="Arial Nova" w:hAnsi="Arial Nova"/>
          <w:sz w:val="20"/>
          <w:szCs w:val="20"/>
          <w:lang w:val="cs-CZ"/>
        </w:rPr>
      </w:pPr>
      <w:r w:rsidRPr="00EB1E3B">
        <w:rPr>
          <w:rFonts w:ascii="Arial Nova" w:hAnsi="Arial Nova"/>
          <w:sz w:val="20"/>
          <w:szCs w:val="20"/>
          <w:lang w:val="cs-CZ"/>
        </w:rPr>
        <w:t xml:space="preserve">Zároveň to </w:t>
      </w:r>
      <w:r w:rsidR="00EB1E3B" w:rsidRPr="00EB1E3B">
        <w:rPr>
          <w:rFonts w:ascii="Arial Nova" w:hAnsi="Arial Nova"/>
          <w:sz w:val="20"/>
          <w:szCs w:val="20"/>
          <w:lang w:val="cs-CZ"/>
        </w:rPr>
        <w:t xml:space="preserve">byla </w:t>
      </w:r>
      <w:r w:rsidRPr="00EB1E3B">
        <w:rPr>
          <w:rFonts w:ascii="Arial Nova" w:hAnsi="Arial Nova"/>
          <w:sz w:val="20"/>
          <w:szCs w:val="20"/>
          <w:lang w:val="cs-CZ"/>
        </w:rPr>
        <w:t xml:space="preserve">i příležitost představit nové motory 1.3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TCe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130 GPF a 1.3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TCe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150 GPF ve vozech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Duster</w:t>
      </w:r>
      <w:proofErr w:type="spellEnd"/>
      <w:r w:rsidR="00513F9F" w:rsidRPr="00EB1E3B">
        <w:rPr>
          <w:rFonts w:ascii="Arial Nova" w:hAnsi="Arial Nova"/>
          <w:sz w:val="20"/>
          <w:szCs w:val="20"/>
          <w:lang w:val="cs-CZ"/>
        </w:rPr>
        <w:t>.</w:t>
      </w:r>
      <w:r w:rsidRPr="00EB1E3B">
        <w:rPr>
          <w:rFonts w:ascii="Arial Nova" w:hAnsi="Arial Nova"/>
          <w:sz w:val="20"/>
          <w:szCs w:val="20"/>
          <w:lang w:val="cs-CZ"/>
        </w:rPr>
        <w:t xml:space="preserve"> Tato nová generace zážehových motorů kombinuje poslední inovace Aliance, aby splňovala vyšší požadavky z hlediska spolehlivosti a odolnosti.</w:t>
      </w:r>
      <w:r w:rsidR="00513F9F" w:rsidRPr="00EB1E3B">
        <w:rPr>
          <w:rFonts w:ascii="Arial Nova" w:hAnsi="Arial Nova"/>
          <w:sz w:val="20"/>
          <w:szCs w:val="20"/>
          <w:lang w:val="cs-CZ"/>
        </w:rPr>
        <w:t xml:space="preserve"> </w:t>
      </w:r>
    </w:p>
    <w:p w14:paraId="68C626DF" w14:textId="77777777" w:rsidR="00AA77C9" w:rsidRPr="00EB1E3B" w:rsidRDefault="00AA77C9" w:rsidP="00EB1E3B">
      <w:pPr>
        <w:spacing w:after="0" w:line="260" w:lineRule="exact"/>
        <w:ind w:right="-284"/>
        <w:jc w:val="both"/>
        <w:rPr>
          <w:rFonts w:ascii="Arial Nova" w:hAnsi="Arial Nova" w:cs="Arial"/>
          <w:sz w:val="20"/>
          <w:szCs w:val="20"/>
          <w:lang w:val="cs-CZ"/>
        </w:rPr>
      </w:pPr>
    </w:p>
    <w:p w14:paraId="14248480" w14:textId="25703186" w:rsidR="0007500A" w:rsidRPr="00EB1E3B" w:rsidRDefault="0007500A" w:rsidP="00FF4F60">
      <w:pPr>
        <w:spacing w:after="0" w:line="260" w:lineRule="exact"/>
        <w:ind w:right="-284"/>
        <w:jc w:val="both"/>
        <w:rPr>
          <w:rFonts w:ascii="Arial Nova" w:hAnsi="Arial Nova"/>
          <w:sz w:val="20"/>
          <w:szCs w:val="20"/>
          <w:lang w:val="cs-CZ"/>
        </w:rPr>
      </w:pPr>
      <w:r w:rsidRPr="00EB1E3B">
        <w:rPr>
          <w:rFonts w:ascii="Arial Nova" w:hAnsi="Arial Nova"/>
          <w:b/>
          <w:sz w:val="20"/>
          <w:szCs w:val="20"/>
          <w:lang w:val="cs-CZ"/>
        </w:rPr>
        <w:t xml:space="preserve">Limitovaná série </w:t>
      </w:r>
      <w:proofErr w:type="spellStart"/>
      <w:r w:rsidRPr="00EB1E3B">
        <w:rPr>
          <w:rFonts w:ascii="Arial Nova" w:hAnsi="Arial Nova"/>
          <w:b/>
          <w:sz w:val="20"/>
          <w:szCs w:val="20"/>
          <w:lang w:val="cs-CZ"/>
        </w:rPr>
        <w:t>Techroad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nese červené prvky vně (na karoserii, zpětných zrcátkách a prazích) i uvnitř vozidla na vnitřních panelech dveří, okrajích výdechů ventilace, na </w:t>
      </w:r>
      <w:r w:rsidR="00EB1E3B" w:rsidRPr="00EB1E3B">
        <w:rPr>
          <w:rFonts w:ascii="Arial Nova" w:hAnsi="Arial Nova"/>
          <w:sz w:val="20"/>
          <w:szCs w:val="20"/>
          <w:lang w:val="cs-CZ"/>
        </w:rPr>
        <w:t>čalounění,</w:t>
      </w:r>
      <w:r w:rsidRPr="00EB1E3B">
        <w:rPr>
          <w:rFonts w:ascii="Arial Nova" w:hAnsi="Arial Nova"/>
          <w:sz w:val="20"/>
          <w:szCs w:val="20"/>
          <w:lang w:val="cs-CZ"/>
        </w:rPr>
        <w:t xml:space="preserve"> a dokonce i koberečcích předních i zadních cestujících. </w:t>
      </w:r>
    </w:p>
    <w:p w14:paraId="2CB61C94" w14:textId="323A7A36" w:rsidR="00482E68" w:rsidRPr="00EB1E3B" w:rsidRDefault="00FB0755" w:rsidP="00FF4F60">
      <w:pPr>
        <w:spacing w:after="0" w:line="260" w:lineRule="exact"/>
        <w:ind w:right="-284"/>
        <w:jc w:val="both"/>
        <w:rPr>
          <w:rFonts w:ascii="Arial Nova" w:hAnsi="Arial Nova"/>
          <w:sz w:val="20"/>
          <w:szCs w:val="20"/>
          <w:lang w:val="cs-CZ"/>
        </w:rPr>
      </w:pPr>
      <w:r w:rsidRPr="00EB1E3B">
        <w:rPr>
          <w:rFonts w:ascii="Arial Nova" w:hAnsi="Arial Nova"/>
          <w:bCs/>
          <w:sz w:val="20"/>
          <w:szCs w:val="20"/>
          <w:lang w:val="cs-CZ"/>
        </w:rPr>
        <w:t xml:space="preserve">Kabina vozu má příjemný vzhled s různými odstíny světle šedé vytvářejícími </w:t>
      </w:r>
      <w:proofErr w:type="spellStart"/>
      <w:r w:rsidRPr="00EB1E3B">
        <w:rPr>
          <w:rFonts w:ascii="Arial Nova" w:hAnsi="Arial Nova"/>
          <w:bCs/>
          <w:sz w:val="20"/>
          <w:szCs w:val="20"/>
          <w:lang w:val="cs-CZ"/>
        </w:rPr>
        <w:t>konstrast</w:t>
      </w:r>
      <w:proofErr w:type="spellEnd"/>
      <w:r w:rsidRPr="00EB1E3B">
        <w:rPr>
          <w:rFonts w:ascii="Arial Nova" w:hAnsi="Arial Nova"/>
          <w:bCs/>
          <w:sz w:val="20"/>
          <w:szCs w:val="20"/>
          <w:lang w:val="cs-CZ"/>
        </w:rPr>
        <w:t xml:space="preserve"> s</w:t>
      </w:r>
      <w:r w:rsidR="00EB1E3B">
        <w:rPr>
          <w:rFonts w:ascii="Arial Nova" w:hAnsi="Arial Nova"/>
          <w:bCs/>
          <w:sz w:val="20"/>
          <w:szCs w:val="20"/>
          <w:lang w:val="cs-CZ"/>
        </w:rPr>
        <w:t xml:space="preserve"> </w:t>
      </w:r>
      <w:r w:rsidRPr="00EB1E3B">
        <w:rPr>
          <w:rFonts w:ascii="Arial Nova" w:hAnsi="Arial Nova"/>
          <w:bCs/>
          <w:sz w:val="20"/>
          <w:szCs w:val="20"/>
          <w:lang w:val="cs-CZ"/>
        </w:rPr>
        <w:t>tlumenou červenou.</w:t>
      </w:r>
    </w:p>
    <w:p w14:paraId="294F09EC" w14:textId="69D3F94A" w:rsidR="00482E68" w:rsidRPr="00EB1E3B" w:rsidRDefault="0046707E" w:rsidP="00FF4F60">
      <w:pPr>
        <w:spacing w:after="0" w:line="260" w:lineRule="exact"/>
        <w:ind w:right="-284"/>
        <w:jc w:val="both"/>
        <w:rPr>
          <w:rFonts w:ascii="Arial Nova" w:hAnsi="Arial Nova"/>
          <w:sz w:val="20"/>
          <w:szCs w:val="20"/>
          <w:lang w:val="cs-CZ"/>
        </w:rPr>
      </w:pPr>
      <w:r w:rsidRPr="00EB1E3B">
        <w:rPr>
          <w:rFonts w:ascii="Arial Nova" w:hAnsi="Arial Nova"/>
          <w:sz w:val="20"/>
          <w:szCs w:val="20"/>
          <w:lang w:val="cs-CZ"/>
        </w:rPr>
        <w:t xml:space="preserve">Červené kryty středů kol vyzdvihují nová šestnáctipalcová (sedmnáctipalcová kola z lehkých slitin na vozech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Duster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>) šedo-stříbrná kola.</w:t>
      </w:r>
    </w:p>
    <w:p w14:paraId="7FAB3098" w14:textId="426B338E" w:rsidR="00A878AC" w:rsidRPr="00EB1E3B" w:rsidRDefault="00A878AC" w:rsidP="00FF4F60">
      <w:pPr>
        <w:spacing w:after="0" w:line="260" w:lineRule="exact"/>
        <w:ind w:right="-284"/>
        <w:jc w:val="both"/>
        <w:rPr>
          <w:rFonts w:ascii="Arial Nova" w:hAnsi="Arial Nova"/>
          <w:sz w:val="20"/>
          <w:szCs w:val="20"/>
          <w:lang w:val="cs-CZ"/>
        </w:rPr>
      </w:pPr>
      <w:r w:rsidRPr="00EB1E3B">
        <w:rPr>
          <w:rFonts w:ascii="Arial Nova" w:hAnsi="Arial Nova"/>
          <w:sz w:val="20"/>
          <w:szCs w:val="20"/>
          <w:lang w:val="cs-CZ"/>
        </w:rPr>
        <w:t>Tato limitovaná edice je vybavena technologiemi jako je zadní parkovací kamera a parkovací sensory,</w:t>
      </w:r>
      <w:r w:rsidR="00AF7283" w:rsidRPr="00EB1E3B">
        <w:rPr>
          <w:rFonts w:ascii="Arial Nova" w:hAnsi="Arial Nova"/>
          <w:sz w:val="20"/>
          <w:szCs w:val="20"/>
          <w:lang w:val="cs-CZ"/>
        </w:rPr>
        <w:t xml:space="preserve"> </w:t>
      </w:r>
      <w:r w:rsidRPr="00EB1E3B">
        <w:rPr>
          <w:rFonts w:ascii="Arial Nova" w:hAnsi="Arial Nova"/>
          <w:sz w:val="20"/>
          <w:szCs w:val="20"/>
          <w:lang w:val="cs-CZ"/>
        </w:rPr>
        <w:t xml:space="preserve">automatická klimatizace, na vozech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Duster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i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bezklíčové</w:t>
      </w:r>
      <w:proofErr w:type="spellEnd"/>
      <w:r w:rsidRPr="00EB1E3B">
        <w:rPr>
          <w:rFonts w:ascii="Arial Nova" w:hAnsi="Arial Nova"/>
          <w:sz w:val="20"/>
          <w:szCs w:val="20"/>
          <w:lang w:val="cs-CZ"/>
        </w:rPr>
        <w:t xml:space="preserve"> odemykání</w:t>
      </w:r>
      <w:r w:rsidR="00C2446D" w:rsidRPr="00EB1E3B">
        <w:rPr>
          <w:rFonts w:ascii="Arial Nova" w:hAnsi="Arial Nova"/>
          <w:sz w:val="20"/>
          <w:szCs w:val="20"/>
          <w:lang w:val="cs-CZ"/>
        </w:rPr>
        <w:t xml:space="preserve"> a </w:t>
      </w:r>
      <w:r w:rsidRPr="00EB1E3B">
        <w:rPr>
          <w:rFonts w:ascii="Arial Nova" w:hAnsi="Arial Nova"/>
          <w:sz w:val="20"/>
          <w:szCs w:val="20"/>
          <w:lang w:val="cs-CZ"/>
        </w:rPr>
        <w:t xml:space="preserve">City Plus </w:t>
      </w:r>
      <w:proofErr w:type="spellStart"/>
      <w:r w:rsidRPr="00EB1E3B">
        <w:rPr>
          <w:rFonts w:ascii="Arial Nova" w:hAnsi="Arial Nova"/>
          <w:sz w:val="20"/>
          <w:szCs w:val="20"/>
          <w:lang w:val="cs-CZ"/>
        </w:rPr>
        <w:t>Pack</w:t>
      </w:r>
      <w:proofErr w:type="spellEnd"/>
      <w:r w:rsidR="00AF7283" w:rsidRPr="00EB1E3B">
        <w:rPr>
          <w:rFonts w:ascii="Arial Nova" w:hAnsi="Arial Nova"/>
          <w:sz w:val="20"/>
          <w:szCs w:val="20"/>
          <w:lang w:val="cs-CZ"/>
        </w:rPr>
        <w:t xml:space="preserve">, </w:t>
      </w:r>
      <w:r w:rsidR="00C2446D" w:rsidRPr="00EB1E3B">
        <w:rPr>
          <w:rFonts w:ascii="Arial Nova" w:hAnsi="Arial Nova"/>
          <w:sz w:val="20"/>
          <w:szCs w:val="20"/>
          <w:lang w:val="cs-CZ"/>
        </w:rPr>
        <w:t xml:space="preserve">obsahující monitorování slepého úhlu, </w:t>
      </w:r>
      <w:proofErr w:type="spellStart"/>
      <w:r w:rsidR="00C2446D" w:rsidRPr="00EB1E3B">
        <w:rPr>
          <w:rFonts w:ascii="Arial Nova" w:hAnsi="Arial Nova"/>
          <w:sz w:val="20"/>
          <w:szCs w:val="20"/>
          <w:lang w:val="cs-CZ"/>
        </w:rPr>
        <w:t>multi-view</w:t>
      </w:r>
      <w:proofErr w:type="spellEnd"/>
      <w:r w:rsidR="00C2446D" w:rsidRPr="00EB1E3B">
        <w:rPr>
          <w:rFonts w:ascii="Arial Nova" w:hAnsi="Arial Nova"/>
          <w:sz w:val="20"/>
          <w:szCs w:val="20"/>
          <w:lang w:val="cs-CZ"/>
        </w:rPr>
        <w:t xml:space="preserve"> kamery a multimediální </w:t>
      </w:r>
      <w:proofErr w:type="spellStart"/>
      <w:r w:rsidR="00C2446D" w:rsidRPr="00EB1E3B">
        <w:rPr>
          <w:rFonts w:ascii="Arial Nova" w:hAnsi="Arial Nova"/>
          <w:sz w:val="20"/>
          <w:szCs w:val="20"/>
          <w:lang w:val="cs-CZ"/>
        </w:rPr>
        <w:t>system</w:t>
      </w:r>
      <w:proofErr w:type="spellEnd"/>
      <w:r w:rsidR="00C2446D" w:rsidRPr="00EB1E3B">
        <w:rPr>
          <w:rFonts w:ascii="Arial Nova" w:hAnsi="Arial Nova"/>
          <w:sz w:val="20"/>
          <w:szCs w:val="20"/>
          <w:lang w:val="cs-CZ"/>
        </w:rPr>
        <w:t xml:space="preserve"> Media Nav </w:t>
      </w:r>
      <w:proofErr w:type="spellStart"/>
      <w:r w:rsidR="00C2446D" w:rsidRPr="00EB1E3B">
        <w:rPr>
          <w:rFonts w:ascii="Arial Nova" w:hAnsi="Arial Nova"/>
          <w:sz w:val="20"/>
          <w:szCs w:val="20"/>
          <w:lang w:val="cs-CZ"/>
        </w:rPr>
        <w:t>Evolution</w:t>
      </w:r>
      <w:proofErr w:type="spellEnd"/>
      <w:r w:rsidR="00C2446D" w:rsidRPr="00EB1E3B">
        <w:rPr>
          <w:rFonts w:ascii="Arial Nova" w:hAnsi="Arial Nova"/>
          <w:sz w:val="20"/>
          <w:szCs w:val="20"/>
          <w:lang w:val="cs-CZ"/>
        </w:rPr>
        <w:t xml:space="preserve"> kompatibilní s Apple </w:t>
      </w:r>
      <w:proofErr w:type="spellStart"/>
      <w:r w:rsidR="00C2446D" w:rsidRPr="00EB1E3B">
        <w:rPr>
          <w:rFonts w:ascii="Arial Nova" w:hAnsi="Arial Nova"/>
          <w:sz w:val="20"/>
          <w:szCs w:val="20"/>
          <w:lang w:val="cs-CZ"/>
        </w:rPr>
        <w:t>CarPlay</w:t>
      </w:r>
      <w:proofErr w:type="spellEnd"/>
      <w:r w:rsidR="00C2446D" w:rsidRPr="00EB1E3B">
        <w:rPr>
          <w:rFonts w:ascii="Arial Nova" w:hAnsi="Arial Nova"/>
          <w:sz w:val="20"/>
          <w:szCs w:val="20"/>
          <w:lang w:val="cs-CZ"/>
        </w:rPr>
        <w:t>® a Android Auto®.</w:t>
      </w:r>
    </w:p>
    <w:p w14:paraId="386D65BD" w14:textId="3671B311" w:rsidR="00A878AC" w:rsidRDefault="00A878AC" w:rsidP="00F261BA">
      <w:pPr>
        <w:spacing w:after="0" w:line="260" w:lineRule="exact"/>
        <w:ind w:left="851" w:right="-284"/>
        <w:jc w:val="both"/>
        <w:rPr>
          <w:rFonts w:ascii="Arial Nova" w:hAnsi="Arial Nova"/>
          <w:sz w:val="20"/>
          <w:szCs w:val="20"/>
          <w:lang w:val="cs-CZ"/>
        </w:rPr>
      </w:pPr>
    </w:p>
    <w:p w14:paraId="42EF61DA" w14:textId="7489CE65" w:rsidR="00F343E5" w:rsidRDefault="00F343E5" w:rsidP="00F261BA">
      <w:pPr>
        <w:spacing w:after="0" w:line="260" w:lineRule="exact"/>
        <w:ind w:left="851" w:right="-284"/>
        <w:jc w:val="both"/>
        <w:rPr>
          <w:rFonts w:ascii="Arial Nova" w:hAnsi="Arial Nova"/>
          <w:sz w:val="20"/>
          <w:szCs w:val="20"/>
          <w:lang w:val="cs-CZ"/>
        </w:rPr>
      </w:pPr>
    </w:p>
    <w:p w14:paraId="65BFEF9A" w14:textId="036E90D3" w:rsidR="00F343E5" w:rsidRDefault="00F343E5" w:rsidP="00F261BA">
      <w:pPr>
        <w:spacing w:after="0" w:line="260" w:lineRule="exact"/>
        <w:ind w:left="851" w:right="-284"/>
        <w:jc w:val="both"/>
        <w:rPr>
          <w:rFonts w:ascii="Arial Nova" w:hAnsi="Arial Nova"/>
          <w:sz w:val="20"/>
          <w:szCs w:val="20"/>
          <w:lang w:val="cs-CZ"/>
        </w:rPr>
      </w:pPr>
    </w:p>
    <w:p w14:paraId="67FF265F" w14:textId="68A238DD" w:rsidR="00E17D85" w:rsidRPr="00FF4F60" w:rsidRDefault="00E17D85" w:rsidP="00FF4F60">
      <w:pPr>
        <w:spacing w:after="120"/>
        <w:rPr>
          <w:rFonts w:ascii="Arial Nova" w:hAnsi="Arial Nova" w:cs="Arial"/>
          <w:b/>
          <w:bCs/>
          <w:sz w:val="20"/>
          <w:szCs w:val="20"/>
          <w:lang w:val="cs-CZ"/>
        </w:rPr>
      </w:pPr>
    </w:p>
    <w:sectPr w:rsidR="00E17D85" w:rsidRPr="00FF4F60" w:rsidSect="00E1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E23B" w14:textId="77777777" w:rsidR="00B644D0" w:rsidRDefault="00B644D0" w:rsidP="00E17D85">
      <w:pPr>
        <w:spacing w:after="0" w:line="240" w:lineRule="auto"/>
      </w:pPr>
      <w:r>
        <w:separator/>
      </w:r>
    </w:p>
  </w:endnote>
  <w:endnote w:type="continuationSeparator" w:id="0">
    <w:p w14:paraId="0A8394D4" w14:textId="77777777" w:rsidR="00B644D0" w:rsidRDefault="00B644D0" w:rsidP="00E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FB6B" w14:textId="77777777" w:rsidR="00016530" w:rsidRDefault="000165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9957F" w14:textId="4131BBCF" w:rsidR="00E17D85" w:rsidRPr="00C2446D" w:rsidRDefault="00016530" w:rsidP="00E17D85">
    <w:pPr>
      <w:spacing w:after="0" w:line="240" w:lineRule="auto"/>
      <w:ind w:left="426"/>
      <w:rPr>
        <w:rFonts w:ascii="Arial" w:eastAsia="Times New Roman" w:hAnsi="Arial" w:cs="Arial"/>
        <w:b/>
        <w:sz w:val="16"/>
        <w:szCs w:val="16"/>
      </w:rPr>
    </w:pPr>
    <w:r>
      <w:rPr>
        <w:rFonts w:ascii="Arial" w:eastAsia="Times New Roman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FED5AF" wp14:editId="4C173A2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d324953b6d21b7e46d1523e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965A7F" w14:textId="601EC190" w:rsidR="00016530" w:rsidRPr="00016530" w:rsidRDefault="00016530" w:rsidP="0001653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16530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ED5AF" id="_x0000_t202" coordsize="21600,21600" o:spt="202" path="m,l,21600r21600,l21600,xe">
              <v:stroke joinstyle="miter"/>
              <v:path gradientshapeok="t" o:connecttype="rect"/>
            </v:shapetype>
            <v:shape id="MSIPCM3d324953b6d21b7e46d1523e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" o:allowincell="f" filled="f" stroked="f" strokeweight=".5pt">
              <v:textbox inset=",0,20pt,0">
                <w:txbxContent>
                  <w:p w14:paraId="6A965A7F" w14:textId="601EC190" w:rsidR="00016530" w:rsidRPr="00016530" w:rsidRDefault="00016530" w:rsidP="00016530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16530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4447DD" w14:textId="77777777" w:rsid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 xml:space="preserve">PR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oddělení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, Renault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Česká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Republika</w:t>
    </w:r>
    <w:proofErr w:type="spellEnd"/>
    <w:r w:rsidRPr="00C2446D">
      <w:rPr>
        <w:rFonts w:ascii="Arial" w:hAnsi="Arial" w:cs="Arial"/>
        <w:b/>
        <w:bCs/>
        <w:sz w:val="16"/>
        <w:szCs w:val="16"/>
      </w:rPr>
      <w:t xml:space="preserve">, </w:t>
    </w:r>
    <w:proofErr w:type="spellStart"/>
    <w:r w:rsidRPr="00C2446D">
      <w:rPr>
        <w:rFonts w:ascii="Arial" w:hAnsi="Arial" w:cs="Arial"/>
        <w:b/>
        <w:bCs/>
        <w:sz w:val="16"/>
        <w:szCs w:val="16"/>
      </w:rPr>
      <w:t>a.s.</w:t>
    </w:r>
    <w:proofErr w:type="spellEnd"/>
    <w:r w:rsidRPr="00C2446D">
      <w:rPr>
        <w:rFonts w:ascii="Arial" w:hAnsi="Arial" w:cs="Arial"/>
        <w:b/>
        <w:bCs/>
        <w:sz w:val="16"/>
        <w:szCs w:val="16"/>
      </w:rPr>
      <w:t>,</w:t>
    </w:r>
  </w:p>
  <w:p w14:paraId="5E08A9FA" w14:textId="305A3231" w:rsidR="00C2446D" w:rsidRP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 xml:space="preserve"> Jitka Skaličková</w:t>
    </w:r>
  </w:p>
  <w:p w14:paraId="0D6DC732" w14:textId="77777777" w:rsidR="00C2446D" w:rsidRPr="00C2446D" w:rsidRDefault="00C2446D" w:rsidP="00C2446D">
    <w:pPr>
      <w:spacing w:after="120"/>
      <w:rPr>
        <w:rFonts w:ascii="Arial" w:hAnsi="Arial" w:cs="Arial"/>
        <w:b/>
        <w:bCs/>
        <w:sz w:val="16"/>
        <w:szCs w:val="16"/>
      </w:rPr>
    </w:pPr>
    <w:r w:rsidRPr="00C2446D">
      <w:rPr>
        <w:rFonts w:ascii="Arial" w:hAnsi="Arial" w:cs="Arial"/>
        <w:b/>
        <w:bCs/>
        <w:sz w:val="16"/>
        <w:szCs w:val="16"/>
      </w:rPr>
      <w:t>jitka.skalickova@renault.cz / Tel: +420 222 339 317</w:t>
    </w:r>
  </w:p>
  <w:p w14:paraId="477F87CE" w14:textId="77777777" w:rsidR="00C2446D" w:rsidRPr="00C2446D" w:rsidRDefault="00BC708A" w:rsidP="00C2446D">
    <w:pPr>
      <w:spacing w:after="120"/>
      <w:rPr>
        <w:rFonts w:ascii="Arial" w:hAnsi="Arial" w:cs="Arial"/>
        <w:b/>
        <w:bCs/>
        <w:sz w:val="16"/>
        <w:szCs w:val="16"/>
      </w:rPr>
    </w:pPr>
    <w:hyperlink r:id="rId1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www.dacia.cz</w:t>
      </w:r>
    </w:hyperlink>
    <w:r w:rsidR="00C2446D" w:rsidRPr="00C2446D">
      <w:rPr>
        <w:rFonts w:ascii="Arial" w:hAnsi="Arial" w:cs="Arial"/>
        <w:b/>
        <w:bCs/>
        <w:sz w:val="16"/>
        <w:szCs w:val="16"/>
      </w:rPr>
      <w:t xml:space="preserve"> - </w:t>
    </w:r>
    <w:hyperlink r:id="rId2" w:tgtFrame="_blank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www.media.renault.com</w:t>
      </w:r>
    </w:hyperlink>
    <w:r w:rsidR="00C2446D" w:rsidRPr="00C2446D">
      <w:rPr>
        <w:rFonts w:ascii="Arial" w:hAnsi="Arial" w:cs="Arial"/>
        <w:b/>
        <w:bCs/>
        <w:sz w:val="16"/>
        <w:szCs w:val="16"/>
      </w:rPr>
      <w:t xml:space="preserve"> - </w:t>
    </w:r>
    <w:hyperlink r:id="rId3" w:history="1">
      <w:r w:rsidR="00C2446D" w:rsidRPr="00C2446D">
        <w:rPr>
          <w:rStyle w:val="Hypertextovodkaz"/>
          <w:rFonts w:ascii="Arial" w:hAnsi="Arial" w:cs="Arial"/>
          <w:b/>
          <w:bCs/>
          <w:sz w:val="16"/>
          <w:szCs w:val="16"/>
        </w:rPr>
        <w:t>www.group.renault.com</w:t>
      </w:r>
    </w:hyperlink>
  </w:p>
  <w:p w14:paraId="746E5E52" w14:textId="77777777" w:rsidR="00E17D85" w:rsidRPr="00C2446D" w:rsidRDefault="00E17D85" w:rsidP="00E17D85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86AA" w14:textId="77777777" w:rsidR="00016530" w:rsidRDefault="000165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8A1A0" w14:textId="77777777" w:rsidR="00B644D0" w:rsidRDefault="00B644D0" w:rsidP="00E17D85">
      <w:pPr>
        <w:spacing w:after="0" w:line="240" w:lineRule="auto"/>
      </w:pPr>
      <w:r>
        <w:separator/>
      </w:r>
    </w:p>
  </w:footnote>
  <w:footnote w:type="continuationSeparator" w:id="0">
    <w:p w14:paraId="3F0F2695" w14:textId="77777777" w:rsidR="00B644D0" w:rsidRDefault="00B644D0" w:rsidP="00E1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EE5C" w14:textId="77777777" w:rsidR="00016530" w:rsidRDefault="000165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7559" w14:textId="77777777" w:rsidR="00E17D85" w:rsidRDefault="00E17D85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4DAF0" wp14:editId="62200E90">
          <wp:simplePos x="0" y="0"/>
          <wp:positionH relativeFrom="column">
            <wp:posOffset>-201930</wp:posOffset>
          </wp:positionH>
          <wp:positionV relativeFrom="paragraph">
            <wp:posOffset>169545</wp:posOffset>
          </wp:positionV>
          <wp:extent cx="1438275" cy="238125"/>
          <wp:effectExtent l="0" t="0" r="9525" b="9525"/>
          <wp:wrapTight wrapText="bothSides">
            <wp:wrapPolygon edited="0">
              <wp:start x="0" y="0"/>
              <wp:lineTo x="0" y="20736"/>
              <wp:lineTo x="21457" y="20736"/>
              <wp:lineTo x="21457" y="0"/>
              <wp:lineTo x="0" y="0"/>
            </wp:wrapPolygon>
          </wp:wrapTight>
          <wp:docPr id="3" name="Image 3" descr="https://media.group.renault.com/content/images/document/Dacia_PressReleaseHeader.jpg?v=201812111446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https://media.group.renault.com/content/images/document/Dacia_PressReleaseHeader.jpg?v=20181211144621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1A5E" w14:textId="77777777" w:rsidR="00016530" w:rsidRDefault="000165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8429B"/>
    <w:multiLevelType w:val="hybridMultilevel"/>
    <w:tmpl w:val="E0D2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5D64"/>
    <w:multiLevelType w:val="multilevel"/>
    <w:tmpl w:val="93F2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056F1"/>
    <w:multiLevelType w:val="hybridMultilevel"/>
    <w:tmpl w:val="32B48B34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3EA6777"/>
    <w:multiLevelType w:val="hybridMultilevel"/>
    <w:tmpl w:val="44640CC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6ED0A9DE">
      <w:numFmt w:val="bullet"/>
      <w:lvlText w:val="•"/>
      <w:lvlJc w:val="left"/>
      <w:pPr>
        <w:ind w:left="2716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7F2D3D68"/>
    <w:multiLevelType w:val="hybridMultilevel"/>
    <w:tmpl w:val="ADD0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5"/>
    <w:rsid w:val="00016530"/>
    <w:rsid w:val="00020A2D"/>
    <w:rsid w:val="00024987"/>
    <w:rsid w:val="00030FBE"/>
    <w:rsid w:val="0003748F"/>
    <w:rsid w:val="00047A0B"/>
    <w:rsid w:val="00066F22"/>
    <w:rsid w:val="0006708E"/>
    <w:rsid w:val="0007500A"/>
    <w:rsid w:val="000803A0"/>
    <w:rsid w:val="000940B7"/>
    <w:rsid w:val="00095F57"/>
    <w:rsid w:val="00096650"/>
    <w:rsid w:val="000B087C"/>
    <w:rsid w:val="000C0115"/>
    <w:rsid w:val="000C4CD6"/>
    <w:rsid w:val="000E4050"/>
    <w:rsid w:val="000F73EB"/>
    <w:rsid w:val="00107539"/>
    <w:rsid w:val="00117E2C"/>
    <w:rsid w:val="00126AD4"/>
    <w:rsid w:val="0015047F"/>
    <w:rsid w:val="00160778"/>
    <w:rsid w:val="00162CB5"/>
    <w:rsid w:val="00165940"/>
    <w:rsid w:val="00186921"/>
    <w:rsid w:val="00190CBE"/>
    <w:rsid w:val="001B1C06"/>
    <w:rsid w:val="001B300B"/>
    <w:rsid w:val="001B63C1"/>
    <w:rsid w:val="001E4020"/>
    <w:rsid w:val="0021541D"/>
    <w:rsid w:val="00215B10"/>
    <w:rsid w:val="00235A1C"/>
    <w:rsid w:val="0025352C"/>
    <w:rsid w:val="002542EC"/>
    <w:rsid w:val="00261846"/>
    <w:rsid w:val="00262954"/>
    <w:rsid w:val="00263284"/>
    <w:rsid w:val="002779A6"/>
    <w:rsid w:val="002855FE"/>
    <w:rsid w:val="0029185F"/>
    <w:rsid w:val="002A0437"/>
    <w:rsid w:val="002D745C"/>
    <w:rsid w:val="002E2880"/>
    <w:rsid w:val="00316D54"/>
    <w:rsid w:val="003331E0"/>
    <w:rsid w:val="00334B9B"/>
    <w:rsid w:val="00342D0B"/>
    <w:rsid w:val="00374516"/>
    <w:rsid w:val="00380F48"/>
    <w:rsid w:val="00392440"/>
    <w:rsid w:val="003A43D6"/>
    <w:rsid w:val="003B1E1F"/>
    <w:rsid w:val="003C02D0"/>
    <w:rsid w:val="003D7911"/>
    <w:rsid w:val="003F265D"/>
    <w:rsid w:val="00414B53"/>
    <w:rsid w:val="00420E82"/>
    <w:rsid w:val="004258B4"/>
    <w:rsid w:val="00450EAD"/>
    <w:rsid w:val="0046707E"/>
    <w:rsid w:val="00473E0C"/>
    <w:rsid w:val="00482E68"/>
    <w:rsid w:val="00496C68"/>
    <w:rsid w:val="004A5DE2"/>
    <w:rsid w:val="004B119E"/>
    <w:rsid w:val="004E68BC"/>
    <w:rsid w:val="004F7C00"/>
    <w:rsid w:val="0051271C"/>
    <w:rsid w:val="00513F9F"/>
    <w:rsid w:val="0052205E"/>
    <w:rsid w:val="00545B08"/>
    <w:rsid w:val="00554E6F"/>
    <w:rsid w:val="00557FBC"/>
    <w:rsid w:val="00576578"/>
    <w:rsid w:val="00577898"/>
    <w:rsid w:val="005876D3"/>
    <w:rsid w:val="00594486"/>
    <w:rsid w:val="00595D49"/>
    <w:rsid w:val="005B7344"/>
    <w:rsid w:val="005E0248"/>
    <w:rsid w:val="005E3051"/>
    <w:rsid w:val="006021F2"/>
    <w:rsid w:val="0060357D"/>
    <w:rsid w:val="006822FF"/>
    <w:rsid w:val="00685408"/>
    <w:rsid w:val="0068595D"/>
    <w:rsid w:val="0068633D"/>
    <w:rsid w:val="006863F3"/>
    <w:rsid w:val="00687153"/>
    <w:rsid w:val="006A2B6C"/>
    <w:rsid w:val="006D59E6"/>
    <w:rsid w:val="006E3617"/>
    <w:rsid w:val="006E6D91"/>
    <w:rsid w:val="007066D4"/>
    <w:rsid w:val="007222B2"/>
    <w:rsid w:val="00725F2E"/>
    <w:rsid w:val="00726D35"/>
    <w:rsid w:val="007372EA"/>
    <w:rsid w:val="007875B7"/>
    <w:rsid w:val="007A1433"/>
    <w:rsid w:val="007B1A46"/>
    <w:rsid w:val="007B65C4"/>
    <w:rsid w:val="007C1A4D"/>
    <w:rsid w:val="007D11EC"/>
    <w:rsid w:val="007E0AA5"/>
    <w:rsid w:val="007E387E"/>
    <w:rsid w:val="00806DF1"/>
    <w:rsid w:val="008303FB"/>
    <w:rsid w:val="00830D4B"/>
    <w:rsid w:val="0083735D"/>
    <w:rsid w:val="00841C2D"/>
    <w:rsid w:val="00852B9A"/>
    <w:rsid w:val="0085580B"/>
    <w:rsid w:val="00875F16"/>
    <w:rsid w:val="00887EF4"/>
    <w:rsid w:val="008A77B9"/>
    <w:rsid w:val="008B3C42"/>
    <w:rsid w:val="008C5261"/>
    <w:rsid w:val="008E110E"/>
    <w:rsid w:val="008E26F8"/>
    <w:rsid w:val="008E5B44"/>
    <w:rsid w:val="008F5650"/>
    <w:rsid w:val="00971518"/>
    <w:rsid w:val="00976A06"/>
    <w:rsid w:val="009802DF"/>
    <w:rsid w:val="00984113"/>
    <w:rsid w:val="00986151"/>
    <w:rsid w:val="009A67C8"/>
    <w:rsid w:val="009A7103"/>
    <w:rsid w:val="009C1A69"/>
    <w:rsid w:val="009D1ABE"/>
    <w:rsid w:val="00A26486"/>
    <w:rsid w:val="00A27074"/>
    <w:rsid w:val="00A417A8"/>
    <w:rsid w:val="00A81C1A"/>
    <w:rsid w:val="00A878AC"/>
    <w:rsid w:val="00AA218B"/>
    <w:rsid w:val="00AA29E2"/>
    <w:rsid w:val="00AA77C9"/>
    <w:rsid w:val="00AB029A"/>
    <w:rsid w:val="00AF1257"/>
    <w:rsid w:val="00AF7283"/>
    <w:rsid w:val="00B102E0"/>
    <w:rsid w:val="00B13ACA"/>
    <w:rsid w:val="00B20BBB"/>
    <w:rsid w:val="00B4047C"/>
    <w:rsid w:val="00B512D1"/>
    <w:rsid w:val="00B644D0"/>
    <w:rsid w:val="00B65886"/>
    <w:rsid w:val="00B80353"/>
    <w:rsid w:val="00B90C67"/>
    <w:rsid w:val="00BA7352"/>
    <w:rsid w:val="00BC3554"/>
    <w:rsid w:val="00BC3D2E"/>
    <w:rsid w:val="00BC708A"/>
    <w:rsid w:val="00BD177C"/>
    <w:rsid w:val="00C13465"/>
    <w:rsid w:val="00C20AD8"/>
    <w:rsid w:val="00C2446D"/>
    <w:rsid w:val="00C25D23"/>
    <w:rsid w:val="00C329E0"/>
    <w:rsid w:val="00C43241"/>
    <w:rsid w:val="00C80B04"/>
    <w:rsid w:val="00C90CD5"/>
    <w:rsid w:val="00C9127B"/>
    <w:rsid w:val="00CA38D6"/>
    <w:rsid w:val="00CF13E1"/>
    <w:rsid w:val="00D0049E"/>
    <w:rsid w:val="00D15763"/>
    <w:rsid w:val="00D227AE"/>
    <w:rsid w:val="00D32C7F"/>
    <w:rsid w:val="00D4667D"/>
    <w:rsid w:val="00D80FCB"/>
    <w:rsid w:val="00D96C9C"/>
    <w:rsid w:val="00DA06F4"/>
    <w:rsid w:val="00DA76AC"/>
    <w:rsid w:val="00E17D85"/>
    <w:rsid w:val="00E21839"/>
    <w:rsid w:val="00E349BA"/>
    <w:rsid w:val="00E34AEF"/>
    <w:rsid w:val="00E51EFC"/>
    <w:rsid w:val="00E56B86"/>
    <w:rsid w:val="00EA002F"/>
    <w:rsid w:val="00EA0628"/>
    <w:rsid w:val="00EA2077"/>
    <w:rsid w:val="00EA7123"/>
    <w:rsid w:val="00EB190A"/>
    <w:rsid w:val="00EB1E3B"/>
    <w:rsid w:val="00F00EFB"/>
    <w:rsid w:val="00F01361"/>
    <w:rsid w:val="00F261BA"/>
    <w:rsid w:val="00F343E5"/>
    <w:rsid w:val="00F34818"/>
    <w:rsid w:val="00F3690F"/>
    <w:rsid w:val="00F575DD"/>
    <w:rsid w:val="00F60C56"/>
    <w:rsid w:val="00F93998"/>
    <w:rsid w:val="00FA06E1"/>
    <w:rsid w:val="00FB05D5"/>
    <w:rsid w:val="00FB0755"/>
    <w:rsid w:val="00FB1E2E"/>
    <w:rsid w:val="00FD5614"/>
    <w:rsid w:val="00FD5BBD"/>
    <w:rsid w:val="00FF4F60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7CB88"/>
  <w15:chartTrackingRefBased/>
  <w15:docId w15:val="{3909CC6B-D9E3-4B1F-9535-93041C83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D85"/>
  </w:style>
  <w:style w:type="paragraph" w:styleId="Zpat">
    <w:name w:val="footer"/>
    <w:basedOn w:val="Normln"/>
    <w:link w:val="ZpatChar"/>
    <w:uiPriority w:val="99"/>
    <w:unhideWhenUsed/>
    <w:rsid w:val="00E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D85"/>
  </w:style>
  <w:style w:type="character" w:styleId="Hypertextovodkaz">
    <w:name w:val="Hyperlink"/>
    <w:uiPriority w:val="99"/>
    <w:unhideWhenUsed/>
    <w:rsid w:val="00E17D8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1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15B10"/>
    <w:rPr>
      <w:b/>
      <w:bCs/>
    </w:rPr>
  </w:style>
  <w:style w:type="paragraph" w:styleId="Bezmezer">
    <w:name w:val="No Spacing"/>
    <w:link w:val="BezmezerChar"/>
    <w:uiPriority w:val="1"/>
    <w:qFormat/>
    <w:rsid w:val="00190CBE"/>
    <w:pPr>
      <w:spacing w:after="0" w:line="240" w:lineRule="auto"/>
    </w:pPr>
    <w:rPr>
      <w:rFonts w:eastAsiaTheme="minorEastAsia"/>
      <w:lang w:eastAsia="fr-FR"/>
    </w:rPr>
  </w:style>
  <w:style w:type="character" w:customStyle="1" w:styleId="BezmezerChar">
    <w:name w:val="Bez mezer Char"/>
    <w:basedOn w:val="Standardnpsmoodstavce"/>
    <w:link w:val="Bezmezer"/>
    <w:uiPriority w:val="1"/>
    <w:rsid w:val="00190CBE"/>
    <w:rPr>
      <w:rFonts w:eastAsiaTheme="minorEastAsia"/>
      <w:lang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7C1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1A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1A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1A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1A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A4D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Bullet List,FooterText,numbered,List Paragraph1,Bulletr List Paragraph,列出段落,列出段落1,Párrafo de lista1,Paragraphe de liste1,List Paragraph2,List Paragraph21,Parágrafo da Lista1,リスト段落1,Listeafsnit1,Bullet list,List Paragraph11,Foot"/>
    <w:basedOn w:val="Normln"/>
    <w:link w:val="OdstavecseseznamemChar"/>
    <w:uiPriority w:val="34"/>
    <w:qFormat/>
    <w:rsid w:val="00FD5BBD"/>
    <w:pPr>
      <w:ind w:left="720"/>
      <w:contextualSpacing/>
    </w:pPr>
  </w:style>
  <w:style w:type="character" w:customStyle="1" w:styleId="OdstavecseseznamemChar">
    <w:name w:val="Odstavec se seznamem Char"/>
    <w:aliases w:val="Bullet List Char,FooterText Char,numbered Char,List Paragraph1 Char,Bulletr List Paragraph Char,列出段落 Char,列出段落1 Char,Párrafo de lista1 Char,Paragraphe de liste1 Char,List Paragraph2 Char,List Paragraph21 Char,リスト段落1 Char"/>
    <w:basedOn w:val="Standardnpsmoodstavce"/>
    <w:link w:val="Odstavecseseznamem"/>
    <w:uiPriority w:val="34"/>
    <w:locked/>
    <w:rsid w:val="00FD5BBD"/>
    <w:rPr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60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up.renault.com" TargetMode="External"/><Relationship Id="rId2" Type="http://schemas.openxmlformats.org/officeDocument/2006/relationships/hyperlink" Target="http://www.media.renault.com" TargetMode="External"/><Relationship Id="rId1" Type="http://schemas.openxmlformats.org/officeDocument/2006/relationships/hyperlink" Target="http://www.daci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Dacia_PressReleaseHeader.jpg?v=201812111446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 Coralie</dc:creator>
  <cp:keywords/>
  <dc:description/>
  <cp:lastModifiedBy>SKALICKOVA Jitka</cp:lastModifiedBy>
  <cp:revision>22</cp:revision>
  <dcterms:created xsi:type="dcterms:W3CDTF">2019-02-26T10:12:00Z</dcterms:created>
  <dcterms:modified xsi:type="dcterms:W3CDTF">2019-03-28T16:49:00Z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vojtech.pachman@renault.cz</vt:lpwstr>
  </property>
  <property fmtid="{D5CDD505-2E9C-101B-9397-08002B2CF9AE}" pid="5" name="MSIP_Label_a5eeb3e6-85f8-4106-953e-4f1eacb9bdc3_SetDate">
    <vt:lpwstr>2019-03-21T14:47:51.3544260Z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Owner">
    <vt:lpwstr>vojtech.pachman@renault.cz</vt:lpwstr>
  </property>
  <property fmtid="{D5CDD505-2E9C-101B-9397-08002B2CF9AE}" pid="12" name="MSIP_Label_fd1c0902-ed92-4fed-896d-2e7725de02d4_SetDate">
    <vt:lpwstr>2019-03-21T14:47:51.3544260Z</vt:lpwstr>
  </property>
  <property fmtid="{D5CDD505-2E9C-101B-9397-08002B2CF9AE}" pid="13" name="MSIP_Label_fd1c0902-ed92-4fed-896d-2e7725de02d4_Name">
    <vt:lpwstr>Accessible to everybody</vt:lpwstr>
  </property>
  <property fmtid="{D5CDD505-2E9C-101B-9397-08002B2CF9AE}" pid="14" name="MSIP_Label_fd1c0902-ed92-4fed-896d-2e7725de02d4_Application">
    <vt:lpwstr>Microsoft Azure Information Protection</vt:lpwstr>
  </property>
  <property fmtid="{D5CDD505-2E9C-101B-9397-08002B2CF9AE}" pid="15" name="MSIP_Label_fd1c0902-ed92-4fed-896d-2e7725de02d4_Parent">
    <vt:lpwstr>a5eeb3e6-85f8-4106-953e-4f1eacb9bdc3</vt:lpwstr>
  </property>
  <property fmtid="{D5CDD505-2E9C-101B-9397-08002B2CF9AE}" pid="16" name="MSIP_Label_fd1c0902-ed92-4fed-896d-2e7725de02d4_Extended_MSFT_Method">
    <vt:lpwstr>Automatic</vt:lpwstr>
  </property>
  <property fmtid="{D5CDD505-2E9C-101B-9397-08002B2CF9AE}" pid="17" name="Sensitivity">
    <vt:lpwstr>Confidential C Accessible to everybody</vt:lpwstr>
  </property>
</Properties>
</file>