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560FE5" w14:paraId="079FFD2C" w14:textId="77777777" w:rsidTr="008B7C39">
        <w:trPr>
          <w:trHeight w:val="1583"/>
        </w:trPr>
        <w:sdt>
          <w:sdtPr>
            <w:rPr>
              <w:lang w:val="pl-PL"/>
            </w:rPr>
            <w:id w:val="-1737926418"/>
            <w:picture/>
          </w:sdtPr>
          <w:sdtContent>
            <w:tc>
              <w:tcPr>
                <w:tcW w:w="11208" w:type="dxa"/>
                <w:gridSpan w:val="2"/>
              </w:tcPr>
              <w:p w14:paraId="24846EEB" w14:textId="77777777" w:rsidR="001019D3" w:rsidRPr="00560FE5" w:rsidRDefault="00EA2D0A" w:rsidP="00562E8A">
                <w:pPr>
                  <w:pStyle w:val="DNaturedudocument"/>
                  <w:rPr>
                    <w:lang w:val="pl-PL"/>
                  </w:rPr>
                </w:pPr>
                <w:r w:rsidRPr="00560FE5">
                  <w:rPr>
                    <w:bCs w:val="0"/>
                    <w:noProof/>
                    <w:lang w:val="pl-PL"/>
                  </w:rPr>
                  <w:drawing>
                    <wp:inline distT="0" distB="0" distL="0" distR="0" wp14:anchorId="24E5DAD3" wp14:editId="21088B8C">
                      <wp:extent cx="2845094" cy="694111"/>
                      <wp:effectExtent l="0" t="0" r="0" b="0"/>
                      <wp:docPr id="15" name="Imag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77216" cy="7019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560FE5" w14:paraId="56703056" w14:textId="77777777" w:rsidTr="008B7C39">
        <w:trPr>
          <w:trHeight w:hRule="exact" w:val="1134"/>
        </w:trPr>
        <w:tc>
          <w:tcPr>
            <w:tcW w:w="10550" w:type="dxa"/>
          </w:tcPr>
          <w:p w14:paraId="1FC0459F" w14:textId="3C602E63" w:rsidR="001019D3" w:rsidRPr="00560FE5" w:rsidRDefault="00780C63" w:rsidP="00562E8A">
            <w:pPr>
              <w:pStyle w:val="DNaturedudocument"/>
              <w:shd w:val="clear" w:color="auto" w:fill="FFFFFF" w:themeFill="background1"/>
              <w:rPr>
                <w:rFonts w:ascii="Read" w:hAnsi="Read" w:cs="Read"/>
                <w:lang w:val="pl-PL"/>
              </w:rPr>
            </w:pPr>
            <w:r>
              <w:rPr>
                <w:rFonts w:ascii="Read" w:hAnsi="Read" w:cs="Read"/>
                <w:bCs w:val="0"/>
                <w:lang w:val="pl-PL"/>
              </w:rPr>
              <w:t>TISKOVÉ KOMUNIKÉ</w:t>
            </w:r>
          </w:p>
          <w:p w14:paraId="2E3BA6ED" w14:textId="2C0BF854" w:rsidR="006D55F0" w:rsidRPr="00560FE5" w:rsidRDefault="00BF4D77" w:rsidP="00562E8A">
            <w:pPr>
              <w:pStyle w:val="DNaturedudocument"/>
              <w:rPr>
                <w:rFonts w:ascii="Read" w:hAnsi="Read" w:cs="Read"/>
                <w:lang w:val="pl-PL"/>
              </w:rPr>
            </w:pPr>
            <w:r>
              <w:rPr>
                <w:rFonts w:ascii="Read" w:hAnsi="Read" w:cs="Read"/>
                <w:bCs w:val="0"/>
                <w:lang w:val="pl-PL"/>
              </w:rPr>
              <w:t>...</w:t>
            </w:r>
            <w:r w:rsidR="009969B2" w:rsidRPr="00560FE5">
              <w:rPr>
                <w:rFonts w:ascii="Read" w:hAnsi="Read" w:cs="Read"/>
                <w:bCs w:val="0"/>
                <w:lang w:val="pl-PL"/>
              </w:rPr>
              <w:t>/</w:t>
            </w:r>
            <w:r>
              <w:rPr>
                <w:rFonts w:ascii="Read" w:hAnsi="Read" w:cs="Read"/>
                <w:bCs w:val="0"/>
                <w:lang w:val="pl-PL"/>
              </w:rPr>
              <w:t>7</w:t>
            </w:r>
            <w:r w:rsidR="009969B2" w:rsidRPr="00560FE5">
              <w:rPr>
                <w:rFonts w:ascii="Read" w:hAnsi="Read" w:cs="Read"/>
                <w:bCs w:val="0"/>
                <w:lang w:val="pl-PL"/>
              </w:rPr>
              <w:t>/202</w:t>
            </w:r>
            <w:r w:rsidR="009E6DBA">
              <w:rPr>
                <w:rFonts w:ascii="Read" w:hAnsi="Read" w:cs="Read"/>
                <w:bCs w:val="0"/>
                <w:lang w:val="pl-PL"/>
              </w:rPr>
              <w:t>4</w:t>
            </w:r>
          </w:p>
        </w:tc>
        <w:tc>
          <w:tcPr>
            <w:tcW w:w="658" w:type="dxa"/>
          </w:tcPr>
          <w:p w14:paraId="417F947C" w14:textId="77777777" w:rsidR="006D55F0" w:rsidRPr="00560FE5" w:rsidRDefault="006D55F0" w:rsidP="00562E8A">
            <w:pPr>
              <w:pStyle w:val="DDate"/>
              <w:rPr>
                <w:lang w:val="pl-PL"/>
              </w:rPr>
            </w:pPr>
          </w:p>
        </w:tc>
      </w:tr>
    </w:tbl>
    <w:p w14:paraId="22A99197" w14:textId="77777777" w:rsidR="00B152BD" w:rsidRPr="00560FE5" w:rsidRDefault="00B152BD" w:rsidP="00562E8A">
      <w:pPr>
        <w:pStyle w:val="DSous-titre"/>
        <w:spacing w:line="240" w:lineRule="auto"/>
        <w:rPr>
          <w:rFonts w:ascii="Dacia Block Extended" w:hAnsi="Dacia Block Extended" w:cs="Dacia Block Extended"/>
          <w:bCs/>
          <w:sz w:val="36"/>
          <w:szCs w:val="36"/>
          <w:lang w:val="pl-PL"/>
        </w:rPr>
      </w:pPr>
    </w:p>
    <w:p w14:paraId="10D230D1" w14:textId="0F0123C2" w:rsidR="009F7336" w:rsidRDefault="00D665F5" w:rsidP="00562E8A">
      <w:pPr>
        <w:pStyle w:val="DSous-titre"/>
        <w:spacing w:line="240" w:lineRule="auto"/>
        <w:ind w:left="284"/>
        <w:rPr>
          <w:rFonts w:ascii="Dacia Block Extended" w:hAnsi="Dacia Block Extended" w:cs="Dacia Block Extended"/>
          <w:bCs/>
          <w:sz w:val="36"/>
          <w:szCs w:val="36"/>
          <w:lang w:val="pl-PL"/>
        </w:rPr>
      </w:pPr>
      <w:bookmarkStart w:id="0" w:name="_Hlk132203341"/>
      <w:r>
        <w:rPr>
          <w:rFonts w:ascii="Dacia Block Extended" w:hAnsi="Dacia Block Extended" w:cs="Dacia Block Extended"/>
          <w:bCs/>
          <w:sz w:val="36"/>
          <w:szCs w:val="36"/>
          <w:lang w:val="pl-PL"/>
        </w:rPr>
        <w:t>DACIA</w:t>
      </w:r>
      <w:r w:rsidR="00EA61E4">
        <w:rPr>
          <w:rFonts w:ascii="Dacia Block Extended" w:hAnsi="Dacia Block Extended" w:cs="Dacia Block Extended"/>
          <w:bCs/>
          <w:sz w:val="36"/>
          <w:szCs w:val="36"/>
          <w:lang w:val="pl-PL"/>
        </w:rPr>
        <w:t xml:space="preserve"> </w:t>
      </w:r>
      <w:r w:rsidR="000A7A32">
        <w:rPr>
          <w:rFonts w:ascii="Dacia Block Extended" w:hAnsi="Dacia Block Extended" w:cs="Dacia Block Extended"/>
          <w:bCs/>
          <w:sz w:val="36"/>
          <w:szCs w:val="36"/>
          <w:lang w:val="pl-PL"/>
        </w:rPr>
        <w:t xml:space="preserve">BILANCUJE </w:t>
      </w:r>
      <w:r w:rsidR="00BF4D77">
        <w:rPr>
          <w:rFonts w:ascii="Dacia Block Extended" w:hAnsi="Dacia Block Extended" w:cs="Dacia Block Extended"/>
          <w:bCs/>
          <w:sz w:val="36"/>
          <w:szCs w:val="36"/>
          <w:lang w:val="pl-PL"/>
        </w:rPr>
        <w:t>PRVNÍ POLOLETÍ ROKU 2024</w:t>
      </w:r>
      <w:r w:rsidR="00EA61E4" w:rsidRPr="00EA61E4">
        <w:rPr>
          <w:rFonts w:ascii="Dacia Block Extended" w:hAnsi="Dacia Block Extended" w:cs="Dacia Block Extended"/>
          <w:bCs/>
          <w:sz w:val="36"/>
          <w:szCs w:val="36"/>
          <w:lang w:val="pl-PL"/>
        </w:rPr>
        <w:t xml:space="preserve"> </w:t>
      </w:r>
      <w:r w:rsidR="00310ADA">
        <w:rPr>
          <w:rFonts w:ascii="Dacia Block Extended" w:hAnsi="Dacia Block Extended" w:cs="Dacia Block Extended"/>
          <w:bCs/>
          <w:sz w:val="36"/>
          <w:szCs w:val="36"/>
          <w:lang w:val="pl-PL"/>
        </w:rPr>
        <w:t xml:space="preserve"> </w:t>
      </w:r>
    </w:p>
    <w:p w14:paraId="0DC7C71C" w14:textId="77777777" w:rsidR="007206FB" w:rsidRPr="00560FE5" w:rsidRDefault="007206FB" w:rsidP="00562E8A">
      <w:pPr>
        <w:rPr>
          <w:lang w:val="pl-PL"/>
        </w:rPr>
      </w:pPr>
    </w:p>
    <w:p w14:paraId="74C30FE0" w14:textId="499C0A4D" w:rsidR="00F90170" w:rsidRPr="00560FE5" w:rsidRDefault="003D254D" w:rsidP="00562E8A">
      <w:pPr>
        <w:jc w:val="center"/>
        <w:rPr>
          <w:lang w:val="pl-PL"/>
        </w:rPr>
      </w:pPr>
      <w:r w:rsidRPr="00560FE5">
        <w:rPr>
          <w:noProof/>
          <w:lang w:val="pl-PL"/>
        </w:rPr>
        <w:drawing>
          <wp:inline distT="0" distB="0" distL="0" distR="0" wp14:anchorId="0243F6E8" wp14:editId="1FFF900A">
            <wp:extent cx="5067300" cy="2082800"/>
            <wp:effectExtent l="0" t="0" r="0" b="0"/>
            <wp:docPr id="6" name="Image 6" descr="Une image contenant symbol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symbole, conception&#10;&#10;Description générée automatiquement"/>
                    <pic:cNvPicPr/>
                  </pic:nvPicPr>
                  <pic:blipFill rotWithShape="1">
                    <a:blip r:embed="rId12"/>
                    <a:srcRect l="11790" t="22871" r="12333" b="19423"/>
                    <a:stretch/>
                  </pic:blipFill>
                  <pic:spPr bwMode="auto">
                    <a:xfrm>
                      <a:off x="0" y="0"/>
                      <a:ext cx="5067300" cy="208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6658BD5D" w14:textId="77777777" w:rsidR="00425908" w:rsidRPr="00560FE5" w:rsidRDefault="00425908" w:rsidP="00562E8A">
      <w:pPr>
        <w:rPr>
          <w:lang w:val="pl-PL"/>
        </w:rPr>
      </w:pPr>
    </w:p>
    <w:p w14:paraId="48D8C285" w14:textId="77777777" w:rsidR="00EC0F52" w:rsidRPr="00DA2B4A" w:rsidRDefault="00EC0F52" w:rsidP="00562E8A">
      <w:pPr>
        <w:pStyle w:val="DPuceronde"/>
        <w:numPr>
          <w:ilvl w:val="0"/>
          <w:numId w:val="0"/>
        </w:numPr>
        <w:rPr>
          <w:rFonts w:ascii="Dacia Block" w:hAnsi="Dacia Block" w:cs="Dacia Block"/>
          <w:sz w:val="20"/>
          <w:szCs w:val="20"/>
          <w:lang w:val="pl-PL"/>
        </w:rPr>
      </w:pPr>
    </w:p>
    <w:p w14:paraId="4A46F4B4" w14:textId="182C30E5" w:rsidR="00B05C26" w:rsidRPr="00280080" w:rsidRDefault="00B05C26" w:rsidP="00BE71B1">
      <w:pPr>
        <w:pStyle w:val="Odstavecseseznamem"/>
        <w:rPr>
          <w:rFonts w:ascii="Read" w:hAnsi="Read" w:cs="Read"/>
          <w:sz w:val="20"/>
          <w:szCs w:val="20"/>
          <w:lang w:eastAsia="fr-FR"/>
        </w:rPr>
      </w:pPr>
    </w:p>
    <w:p w14:paraId="1A2D4298" w14:textId="392FAEF8" w:rsidR="00280080" w:rsidRPr="002B0151" w:rsidRDefault="00280080" w:rsidP="00F407AD">
      <w:pPr>
        <w:pStyle w:val="Odstavecseseznamem"/>
        <w:numPr>
          <w:ilvl w:val="0"/>
          <w:numId w:val="21"/>
        </w:numPr>
        <w:rPr>
          <w:rFonts w:ascii="Read" w:hAnsi="Read" w:cs="Read"/>
          <w:sz w:val="20"/>
          <w:szCs w:val="20"/>
          <w:lang w:val="en-US" w:eastAsia="fr-FR"/>
        </w:rPr>
      </w:pPr>
      <w:r w:rsidRPr="002B0151">
        <w:rPr>
          <w:rFonts w:ascii="Dacia Block" w:hAnsi="Dacia Block" w:cs="Dacia Block"/>
          <w:b/>
          <w:sz w:val="22"/>
          <w:lang w:val="pl-PL"/>
        </w:rPr>
        <w:t xml:space="preserve">Dacia </w:t>
      </w:r>
      <w:r w:rsidR="009971DB" w:rsidRPr="002B0151">
        <w:rPr>
          <w:rFonts w:ascii="Dacia Block" w:hAnsi="Dacia Block" w:cs="Dacia Block"/>
          <w:b/>
          <w:sz w:val="22"/>
          <w:lang w:val="pl-PL"/>
        </w:rPr>
        <w:t>v</w:t>
      </w:r>
      <w:r w:rsidRPr="002B0151">
        <w:rPr>
          <w:rFonts w:ascii="Dacia Block" w:hAnsi="Dacia Block" w:cs="Dacia Block"/>
          <w:b/>
          <w:sz w:val="22"/>
          <w:lang w:val="pl-PL"/>
        </w:rPr>
        <w:t xml:space="preserve"> České republice: </w:t>
      </w:r>
      <w:r w:rsidR="00F407AD" w:rsidRPr="002B0151">
        <w:rPr>
          <w:rFonts w:ascii="Dacia Block" w:hAnsi="Dacia Block" w:cs="Dacia Block"/>
          <w:b/>
          <w:sz w:val="22"/>
          <w:lang w:val="pl-PL"/>
        </w:rPr>
        <w:t>4 nejprodávanější značka</w:t>
      </w:r>
      <w:r w:rsidR="00260447" w:rsidRPr="002B0151">
        <w:rPr>
          <w:rFonts w:ascii="Dacia Block" w:hAnsi="Dacia Block" w:cs="Dacia Block"/>
          <w:b/>
          <w:sz w:val="22"/>
          <w:lang w:val="pl-PL"/>
        </w:rPr>
        <w:t xml:space="preserve"> s podílem 7,7%</w:t>
      </w:r>
      <w:r w:rsidR="009971DB" w:rsidRPr="002B0151">
        <w:rPr>
          <w:rFonts w:ascii="Dacia Block" w:hAnsi="Dacia Block" w:cs="Dacia Block"/>
          <w:b/>
          <w:sz w:val="22"/>
          <w:lang w:val="pl-PL"/>
        </w:rPr>
        <w:t xml:space="preserve"> v prodejích soukromé klientele</w:t>
      </w:r>
      <w:r w:rsidR="00F407AD" w:rsidRPr="002B0151">
        <w:rPr>
          <w:rFonts w:ascii="Dacia Block" w:hAnsi="Dacia Block" w:cs="Dacia Block"/>
          <w:b/>
          <w:sz w:val="22"/>
          <w:lang w:val="pl-PL"/>
        </w:rPr>
        <w:t xml:space="preserve"> a celkově 6</w:t>
      </w:r>
      <w:r w:rsidR="002B0151">
        <w:rPr>
          <w:rFonts w:ascii="Dacia Block" w:hAnsi="Dacia Block" w:cs="Dacia Block"/>
          <w:b/>
          <w:sz w:val="22"/>
          <w:lang w:val="pl-PL"/>
        </w:rPr>
        <w:t>.</w:t>
      </w:r>
      <w:r w:rsidR="00F407AD" w:rsidRPr="002B0151">
        <w:rPr>
          <w:rFonts w:ascii="Dacia Block" w:hAnsi="Dacia Block" w:cs="Dacia Block"/>
          <w:b/>
          <w:sz w:val="22"/>
          <w:lang w:val="pl-PL"/>
        </w:rPr>
        <w:t xml:space="preserve"> </w:t>
      </w:r>
      <w:r w:rsidR="002B0151">
        <w:rPr>
          <w:rFonts w:ascii="Dacia Block" w:hAnsi="Dacia Block" w:cs="Dacia Block"/>
          <w:b/>
          <w:sz w:val="22"/>
          <w:lang w:val="pl-PL"/>
        </w:rPr>
        <w:t xml:space="preserve">nejprodávanější </w:t>
      </w:r>
      <w:r w:rsidR="00F407AD" w:rsidRPr="002B0151">
        <w:rPr>
          <w:rFonts w:ascii="Dacia Block" w:hAnsi="Dacia Block" w:cs="Dacia Block"/>
          <w:b/>
          <w:sz w:val="22"/>
          <w:lang w:val="pl-PL"/>
        </w:rPr>
        <w:t xml:space="preserve">značka v </w:t>
      </w:r>
      <w:r w:rsidR="009B73FD" w:rsidRPr="002B0151">
        <w:rPr>
          <w:rFonts w:ascii="Dacia Block" w:hAnsi="Dacia Block" w:cs="Dacia Block"/>
          <w:b/>
          <w:sz w:val="22"/>
          <w:lang w:val="pl-PL"/>
        </w:rPr>
        <w:t>České republice</w:t>
      </w:r>
    </w:p>
    <w:p w14:paraId="67B8E3C2" w14:textId="505D5604" w:rsidR="00F407AD" w:rsidRPr="002B0151" w:rsidRDefault="00F407AD" w:rsidP="00F407AD">
      <w:pPr>
        <w:pStyle w:val="Odstavecseseznamem"/>
        <w:numPr>
          <w:ilvl w:val="0"/>
          <w:numId w:val="21"/>
        </w:numPr>
        <w:rPr>
          <w:rFonts w:ascii="Read" w:hAnsi="Read" w:cs="Read"/>
          <w:sz w:val="20"/>
          <w:szCs w:val="20"/>
          <w:lang w:val="en-US" w:eastAsia="fr-FR"/>
        </w:rPr>
      </w:pPr>
      <w:r w:rsidRPr="002B0151">
        <w:rPr>
          <w:rFonts w:ascii="Dacia Block" w:hAnsi="Dacia Block" w:cs="Dacia Block"/>
          <w:b/>
          <w:sz w:val="22"/>
          <w:lang w:val="pl-PL"/>
        </w:rPr>
        <w:t xml:space="preserve">4679 prodaných vozů s meziročním nárůstem </w:t>
      </w:r>
      <w:r w:rsidR="005422A0" w:rsidRPr="002B0151">
        <w:rPr>
          <w:rFonts w:ascii="Dacia Block" w:hAnsi="Dacia Block" w:cs="Dacia Block"/>
          <w:b/>
          <w:sz w:val="22"/>
          <w:lang w:val="pl-PL"/>
        </w:rPr>
        <w:t>8,7</w:t>
      </w:r>
      <w:r w:rsidRPr="002B0151">
        <w:rPr>
          <w:rFonts w:ascii="Dacia Block" w:hAnsi="Dacia Block" w:cs="Dacia Block"/>
          <w:b/>
          <w:sz w:val="22"/>
          <w:lang w:val="pl-PL"/>
        </w:rPr>
        <w:t>%</w:t>
      </w:r>
    </w:p>
    <w:p w14:paraId="1C54D820" w14:textId="0694D225" w:rsidR="005422A0" w:rsidRPr="002B0151" w:rsidRDefault="005422A0" w:rsidP="00F407AD">
      <w:pPr>
        <w:pStyle w:val="Odstavecseseznamem"/>
        <w:numPr>
          <w:ilvl w:val="0"/>
          <w:numId w:val="21"/>
        </w:numPr>
        <w:rPr>
          <w:rFonts w:ascii="Read" w:hAnsi="Read" w:cs="Read"/>
          <w:sz w:val="20"/>
          <w:szCs w:val="20"/>
          <w:lang w:val="en-US" w:eastAsia="fr-FR"/>
        </w:rPr>
      </w:pPr>
      <w:r w:rsidRPr="002B0151">
        <w:rPr>
          <w:rFonts w:ascii="Dacia Block" w:hAnsi="Dacia Block" w:cs="Dacia Block"/>
          <w:b/>
          <w:sz w:val="22"/>
          <w:lang w:val="pl-PL"/>
        </w:rPr>
        <w:t>V meziročním srovnání dosaženo navýšení prodejů o 374 vozidel</w:t>
      </w:r>
    </w:p>
    <w:p w14:paraId="143E148D" w14:textId="11893976" w:rsidR="00F407AD" w:rsidRPr="002B0151" w:rsidRDefault="005422A0" w:rsidP="00F407AD">
      <w:pPr>
        <w:pStyle w:val="Odstavecseseznamem"/>
        <w:numPr>
          <w:ilvl w:val="0"/>
          <w:numId w:val="21"/>
        </w:numPr>
        <w:rPr>
          <w:rFonts w:ascii="Read" w:hAnsi="Read" w:cs="Read"/>
          <w:sz w:val="20"/>
          <w:szCs w:val="20"/>
          <w:lang w:val="en-US" w:eastAsia="fr-FR"/>
        </w:rPr>
      </w:pPr>
      <w:r w:rsidRPr="002B0151">
        <w:rPr>
          <w:rFonts w:ascii="Dacia Block" w:hAnsi="Dacia Block" w:cs="Dacia Block"/>
          <w:b/>
          <w:sz w:val="22"/>
          <w:lang w:val="pl-PL"/>
        </w:rPr>
        <w:t>Posun o jednu pozici v rámci celorepublikových prodejů osobních automobilů</w:t>
      </w:r>
      <w:r w:rsidR="00260447" w:rsidRPr="002B0151">
        <w:rPr>
          <w:rFonts w:ascii="Dacia Block" w:hAnsi="Dacia Block" w:cs="Dacia Block"/>
          <w:b/>
          <w:sz w:val="22"/>
          <w:lang w:val="pl-PL"/>
        </w:rPr>
        <w:t xml:space="preserve"> oproti předchozímu roku</w:t>
      </w:r>
    </w:p>
    <w:p w14:paraId="63AEEADB" w14:textId="5A3149DA" w:rsidR="00BE71B1" w:rsidRPr="002B0151" w:rsidRDefault="00BE71B1" w:rsidP="00F407AD">
      <w:pPr>
        <w:pStyle w:val="Odstavecseseznamem"/>
        <w:rPr>
          <w:rFonts w:ascii="Read" w:hAnsi="Read" w:cs="Read"/>
          <w:sz w:val="20"/>
          <w:szCs w:val="20"/>
          <w:lang w:val="en-US" w:eastAsia="fr-FR"/>
        </w:rPr>
      </w:pPr>
    </w:p>
    <w:p w14:paraId="5C30F78A" w14:textId="77777777" w:rsidR="006F39F6" w:rsidRPr="008F5328" w:rsidRDefault="006F39F6" w:rsidP="00562E8A">
      <w:pPr>
        <w:rPr>
          <w:rFonts w:ascii="Read" w:hAnsi="Read" w:cs="Read"/>
          <w:sz w:val="20"/>
          <w:szCs w:val="20"/>
          <w:lang w:val="en-US" w:eastAsia="fr-FR"/>
        </w:rPr>
      </w:pPr>
    </w:p>
    <w:p w14:paraId="7D54DB30" w14:textId="77777777" w:rsidR="00270ADA" w:rsidRPr="008F5328" w:rsidRDefault="00270ADA" w:rsidP="00562E8A">
      <w:pPr>
        <w:rPr>
          <w:lang w:val="en-US" w:eastAsia="fr-FR"/>
        </w:rPr>
      </w:pPr>
    </w:p>
    <w:p w14:paraId="0FD4550E" w14:textId="2CEE5224" w:rsidR="008C6728" w:rsidRDefault="00B142CF" w:rsidP="00B142CF">
      <w:pPr>
        <w:rPr>
          <w:rFonts w:ascii="Read" w:hAnsi="Read" w:cs="Read"/>
          <w:sz w:val="22"/>
          <w:lang w:val="pl-PL"/>
        </w:rPr>
      </w:pPr>
      <w:r w:rsidRPr="00D97CAD">
        <w:rPr>
          <w:rFonts w:ascii="Read" w:hAnsi="Read" w:cs="Read"/>
          <w:sz w:val="22"/>
          <w:lang w:val="pl-PL"/>
        </w:rPr>
        <w:t>Za výsledky značky Dacia stojí nová silná identita značky, která se opírá o 4 základní modely. Značka je oblíbená u všech typů zákazníků, přičemž míra získávání zákazníků a jejich věrnosti je na nejvyšší úrovni na trhu.</w:t>
      </w:r>
    </w:p>
    <w:p w14:paraId="566D48C2" w14:textId="20B88642" w:rsidR="00724CCB" w:rsidRPr="008C6728" w:rsidRDefault="00D97CAD" w:rsidP="00B142CF">
      <w:pPr>
        <w:rPr>
          <w:rFonts w:ascii="Read" w:hAnsi="Read" w:cs="Read"/>
          <w:sz w:val="22"/>
          <w:lang w:val="pl-PL"/>
        </w:rPr>
      </w:pPr>
      <w:r w:rsidRPr="00D97CAD">
        <w:rPr>
          <w:rFonts w:ascii="Read" w:hAnsi="Read" w:cs="Read"/>
          <w:sz w:val="22"/>
          <w:lang w:val="pl-PL"/>
        </w:rPr>
        <w:t>Díky nové identitě značky, která odráží její hodnoty jednoduchosti, autenticity a robustnosti, vždy za správnou cenu, se Dacia stala klíčovou značkou v Evropě</w:t>
      </w:r>
      <w:r w:rsidR="002B0151">
        <w:rPr>
          <w:rFonts w:ascii="Read" w:hAnsi="Read" w:cs="Read"/>
          <w:sz w:val="22"/>
          <w:lang w:val="pl-PL"/>
        </w:rPr>
        <w:t xml:space="preserve"> i v České republice.</w:t>
      </w:r>
      <w:r w:rsidRPr="00D97CAD">
        <w:rPr>
          <w:rFonts w:ascii="Read" w:hAnsi="Read" w:cs="Read"/>
          <w:sz w:val="22"/>
          <w:lang w:val="pl-PL"/>
        </w:rPr>
        <w:t xml:space="preserve"> </w:t>
      </w:r>
    </w:p>
    <w:p w14:paraId="2DB48AB2" w14:textId="77777777" w:rsidR="009971DB" w:rsidRPr="00D97CAD" w:rsidRDefault="009971DB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2C1AE3AE" w14:textId="3411F8C7" w:rsidR="00D97CAD" w:rsidRDefault="00D97CAD" w:rsidP="00D97CAD">
      <w:pPr>
        <w:rPr>
          <w:rFonts w:ascii="Read" w:hAnsi="Read" w:cs="Read"/>
          <w:bCs/>
          <w:sz w:val="22"/>
          <w:lang w:val="pl-PL" w:eastAsia="fr-FR"/>
        </w:rPr>
      </w:pPr>
      <w:r w:rsidRPr="00D97CAD">
        <w:rPr>
          <w:rFonts w:ascii="Read" w:hAnsi="Read" w:cs="Read"/>
          <w:bCs/>
          <w:sz w:val="22"/>
          <w:lang w:val="pl-PL" w:eastAsia="fr-FR"/>
        </w:rPr>
        <w:t>V polovině roku je Dacia na nejlepší cestě k tomu, aby již</w:t>
      </w:r>
      <w:r w:rsidR="008C6728">
        <w:rPr>
          <w:rFonts w:ascii="Read" w:hAnsi="Read" w:cs="Read"/>
          <w:bCs/>
          <w:sz w:val="22"/>
          <w:lang w:val="pl-PL" w:eastAsia="fr-FR"/>
        </w:rPr>
        <w:t xml:space="preserve"> </w:t>
      </w:r>
      <w:r w:rsidRPr="00D97CAD">
        <w:rPr>
          <w:rFonts w:ascii="Read" w:hAnsi="Read" w:cs="Read"/>
          <w:bCs/>
          <w:sz w:val="22"/>
          <w:lang w:val="pl-PL" w:eastAsia="fr-FR"/>
        </w:rPr>
        <w:t xml:space="preserve">čtvrtým rokem po sobě potvrdila svou pozici na stupních vítězů v prodeji soukromým zákazníkům v Evropě, a to díky nabídce nejlepšího poměru ceny a výkonu, která v prostředí inflace přitahuje stále větší počet zákazníků. </w:t>
      </w:r>
    </w:p>
    <w:p w14:paraId="7CFDA1A4" w14:textId="77777777" w:rsidR="008C6728" w:rsidRPr="00D97CAD" w:rsidRDefault="008C6728" w:rsidP="00D97CAD">
      <w:pPr>
        <w:rPr>
          <w:rFonts w:ascii="Read" w:hAnsi="Read" w:cs="Read"/>
          <w:bCs/>
          <w:sz w:val="22"/>
          <w:lang w:val="pl-PL" w:eastAsia="fr-FR"/>
        </w:rPr>
      </w:pPr>
    </w:p>
    <w:p w14:paraId="5CDA3195" w14:textId="77777777" w:rsidR="00BE71B1" w:rsidRDefault="00BE71B1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02FA3A78" w14:textId="77777777" w:rsidR="002B0151" w:rsidRDefault="002B0151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5A003DAA" w14:textId="77777777" w:rsidR="002B0151" w:rsidRDefault="002B0151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03DF9CA5" w14:textId="77777777" w:rsidR="002B0151" w:rsidRDefault="002B0151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09C39981" w14:textId="77777777" w:rsidR="002B0151" w:rsidRPr="00D97CAD" w:rsidRDefault="002B0151" w:rsidP="00562E8A">
      <w:pPr>
        <w:rPr>
          <w:rFonts w:ascii="Read" w:hAnsi="Read" w:cs="Read"/>
          <w:bCs/>
          <w:sz w:val="22"/>
          <w:lang w:val="pl-PL" w:eastAsia="fr-FR"/>
        </w:rPr>
      </w:pPr>
    </w:p>
    <w:p w14:paraId="416B5B1D" w14:textId="77777777" w:rsidR="00420D33" w:rsidRDefault="00420D33" w:rsidP="00562E8A"/>
    <w:p w14:paraId="34935896" w14:textId="4DA45A66" w:rsidR="00420D33" w:rsidRPr="00B109A1" w:rsidRDefault="008F5328" w:rsidP="00420D33">
      <w:pPr>
        <w:rPr>
          <w:rFonts w:ascii="Dacia Block" w:hAnsi="Dacia Block" w:cs="Dacia Block"/>
          <w:caps/>
          <w:color w:val="646B52" w:themeColor="text2"/>
          <w:sz w:val="24"/>
          <w:lang w:val="pl-PL"/>
        </w:rPr>
      </w:pPr>
      <w:r w:rsidRPr="009D0F0A">
        <w:rPr>
          <w:rFonts w:ascii="Dacia Block" w:hAnsi="Dacia Block" w:cs="Dacia Block"/>
          <w:caps/>
          <w:color w:val="646B52" w:themeColor="text2"/>
          <w:sz w:val="24"/>
          <w:lang w:val="pl-PL"/>
        </w:rPr>
        <w:lastRenderedPageBreak/>
        <w:t>ZNAČKA</w:t>
      </w:r>
      <w:r w:rsidR="00420D33" w:rsidRPr="009D0F0A"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 dacia </w:t>
      </w:r>
      <w:r w:rsidRPr="009D0F0A">
        <w:rPr>
          <w:rFonts w:ascii="Dacia Block" w:hAnsi="Dacia Block" w:cs="Dacia Block"/>
          <w:caps/>
          <w:color w:val="646B52" w:themeColor="text2"/>
          <w:sz w:val="24"/>
          <w:lang w:val="pl-PL"/>
        </w:rPr>
        <w:t>V ČESKÉ REPUBLICE</w:t>
      </w:r>
    </w:p>
    <w:p w14:paraId="6BBDC253" w14:textId="77777777" w:rsidR="00790ABE" w:rsidRPr="008F5328" w:rsidRDefault="00790ABE" w:rsidP="00562E8A">
      <w:pPr>
        <w:rPr>
          <w:rFonts w:ascii="Read" w:hAnsi="Read" w:cs="Read"/>
        </w:rPr>
      </w:pPr>
    </w:p>
    <w:p w14:paraId="161BD9FF" w14:textId="51F36650" w:rsidR="00FC7C44" w:rsidRPr="00033F25" w:rsidRDefault="009B73FD" w:rsidP="00FC7C44">
      <w:pPr>
        <w:rPr>
          <w:rFonts w:ascii="Calibri" w:hAnsi="Calibri" w:cs="Calibri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V první polovině roku</w:t>
      </w:r>
      <w:r w:rsidR="00FC7C44" w:rsidRPr="00033F25">
        <w:rPr>
          <w:rFonts w:ascii="Read" w:hAnsi="Read" w:cs="Read"/>
          <w:sz w:val="22"/>
          <w:lang w:val="pl-PL"/>
        </w:rPr>
        <w:t xml:space="preserve"> </w:t>
      </w:r>
      <w:r w:rsidR="005422A0" w:rsidRPr="00033F25">
        <w:rPr>
          <w:rFonts w:ascii="Read" w:hAnsi="Read" w:cs="Read"/>
          <w:sz w:val="22"/>
          <w:lang w:val="pl-PL"/>
        </w:rPr>
        <w:t>2024</w:t>
      </w:r>
      <w:r w:rsidR="00FC7C44" w:rsidRPr="00033F25">
        <w:rPr>
          <w:rFonts w:ascii="Read" w:hAnsi="Read" w:cs="Read"/>
          <w:sz w:val="22"/>
          <w:lang w:val="pl-PL"/>
        </w:rPr>
        <w:t xml:space="preserve"> bylo registrováno </w:t>
      </w:r>
      <w:r w:rsidRPr="00033F25">
        <w:rPr>
          <w:rFonts w:ascii="Read" w:hAnsi="Read" w:cs="Read"/>
          <w:sz w:val="22"/>
          <w:lang w:val="pl-PL"/>
        </w:rPr>
        <w:t>4 679</w:t>
      </w:r>
      <w:r w:rsidR="00FC7C44" w:rsidRPr="00033F25">
        <w:rPr>
          <w:rFonts w:ascii="Read" w:hAnsi="Read" w:cs="Read"/>
          <w:sz w:val="22"/>
          <w:lang w:val="pl-PL"/>
        </w:rPr>
        <w:t xml:space="preserve"> vozů Dacia, což značce zajišťuje 3,</w:t>
      </w:r>
      <w:r w:rsidRPr="00033F25">
        <w:rPr>
          <w:rFonts w:ascii="Read" w:hAnsi="Read" w:cs="Read"/>
          <w:sz w:val="22"/>
          <w:lang w:val="pl-PL"/>
        </w:rPr>
        <w:t>92</w:t>
      </w:r>
      <w:r w:rsidR="00FC7C44" w:rsidRPr="00033F25">
        <w:rPr>
          <w:rFonts w:ascii="Read" w:hAnsi="Read" w:cs="Read"/>
          <w:sz w:val="22"/>
          <w:lang w:val="pl-PL"/>
        </w:rPr>
        <w:t xml:space="preserve">% podíl na </w:t>
      </w:r>
      <w:r w:rsidR="00CA6FE1" w:rsidRPr="00033F25">
        <w:rPr>
          <w:rFonts w:ascii="Read" w:hAnsi="Read" w:cs="Read"/>
          <w:sz w:val="22"/>
          <w:lang w:val="pl-PL"/>
        </w:rPr>
        <w:t>českém</w:t>
      </w:r>
      <w:r w:rsidR="00FC7C44" w:rsidRPr="00033F25">
        <w:rPr>
          <w:rFonts w:ascii="Read" w:hAnsi="Read" w:cs="Read"/>
          <w:sz w:val="22"/>
          <w:lang w:val="pl-PL"/>
        </w:rPr>
        <w:t xml:space="preserve"> </w:t>
      </w:r>
      <w:r w:rsidR="008F5328" w:rsidRPr="00033F25">
        <w:rPr>
          <w:rFonts w:ascii="Read" w:hAnsi="Read" w:cs="Read"/>
          <w:sz w:val="22"/>
          <w:lang w:val="pl-PL"/>
        </w:rPr>
        <w:t>trhu osobních automobilů</w:t>
      </w:r>
      <w:r w:rsidRPr="00033F25">
        <w:rPr>
          <w:rFonts w:ascii="Read" w:hAnsi="Read" w:cs="Read"/>
          <w:sz w:val="22"/>
          <w:lang w:val="pl-PL"/>
        </w:rPr>
        <w:t xml:space="preserve"> a umisťuje značku Daci</w:t>
      </w:r>
      <w:r w:rsidR="002B0151">
        <w:rPr>
          <w:rFonts w:ascii="Read" w:hAnsi="Read" w:cs="Read"/>
          <w:sz w:val="22"/>
          <w:lang w:val="pl-PL"/>
        </w:rPr>
        <w:t xml:space="preserve">a </w:t>
      </w:r>
      <w:r w:rsidRPr="00033F25">
        <w:rPr>
          <w:rFonts w:ascii="Read" w:hAnsi="Read" w:cs="Read"/>
          <w:sz w:val="22"/>
          <w:lang w:val="pl-PL"/>
        </w:rPr>
        <w:t>na na 6</w:t>
      </w:r>
      <w:r w:rsidR="002B0151">
        <w:rPr>
          <w:rFonts w:ascii="Read" w:hAnsi="Read" w:cs="Read"/>
          <w:sz w:val="22"/>
          <w:lang w:val="pl-PL"/>
        </w:rPr>
        <w:t>.</w:t>
      </w:r>
      <w:r w:rsidRPr="00033F25">
        <w:rPr>
          <w:rFonts w:ascii="Read" w:hAnsi="Read" w:cs="Read"/>
          <w:sz w:val="22"/>
          <w:lang w:val="pl-PL"/>
        </w:rPr>
        <w:t xml:space="preserve"> příčku v prodejích osobních vozidel</w:t>
      </w:r>
      <w:r w:rsidR="00FC7C44" w:rsidRPr="00033F25">
        <w:rPr>
          <w:rFonts w:ascii="Read" w:hAnsi="Read" w:cs="Read"/>
          <w:sz w:val="22"/>
          <w:lang w:val="pl-PL"/>
        </w:rPr>
        <w:t xml:space="preserve">. V prodeji </w:t>
      </w:r>
      <w:r w:rsidR="008F5328" w:rsidRPr="00033F25">
        <w:rPr>
          <w:rFonts w:ascii="Read" w:hAnsi="Read" w:cs="Read"/>
          <w:sz w:val="22"/>
          <w:lang w:val="pl-PL"/>
        </w:rPr>
        <w:t>soukromé</w:t>
      </w:r>
      <w:r w:rsidR="00EA7B0D" w:rsidRPr="00033F25">
        <w:rPr>
          <w:rFonts w:ascii="Read" w:hAnsi="Read" w:cs="Read"/>
          <w:sz w:val="22"/>
          <w:lang w:val="pl-PL"/>
        </w:rPr>
        <w:t xml:space="preserve"> klientele</w:t>
      </w:r>
      <w:r w:rsidR="00FC7C44" w:rsidRPr="00033F25">
        <w:rPr>
          <w:rFonts w:ascii="Read" w:hAnsi="Read" w:cs="Read"/>
          <w:sz w:val="22"/>
          <w:lang w:val="pl-PL"/>
        </w:rPr>
        <w:t xml:space="preserve"> se Dacia umístila v </w:t>
      </w:r>
      <w:r w:rsidR="00CA6FE1" w:rsidRPr="00033F25">
        <w:rPr>
          <w:rFonts w:ascii="Read" w:hAnsi="Read" w:cs="Read"/>
          <w:sz w:val="22"/>
          <w:lang w:val="pl-PL"/>
        </w:rPr>
        <w:t>TOP4</w:t>
      </w:r>
      <w:r w:rsidR="00FC7C44" w:rsidRPr="00033F25">
        <w:rPr>
          <w:rFonts w:ascii="Read" w:hAnsi="Read" w:cs="Read"/>
          <w:sz w:val="22"/>
          <w:lang w:val="pl-PL"/>
        </w:rPr>
        <w:t xml:space="preserve"> nejprodávanějších vozů </w:t>
      </w:r>
      <w:r w:rsidR="00CA6FE1" w:rsidRPr="00033F25">
        <w:rPr>
          <w:rFonts w:ascii="Read" w:hAnsi="Read" w:cs="Read"/>
          <w:sz w:val="22"/>
          <w:lang w:val="pl-PL"/>
        </w:rPr>
        <w:t>(</w:t>
      </w:r>
      <w:r w:rsidRPr="00033F25">
        <w:rPr>
          <w:rFonts w:ascii="Read" w:hAnsi="Read" w:cs="Read"/>
          <w:sz w:val="22"/>
          <w:lang w:val="pl-PL"/>
        </w:rPr>
        <w:t>2 391</w:t>
      </w:r>
      <w:r w:rsidR="00CA6FE1" w:rsidRPr="00033F25">
        <w:rPr>
          <w:rFonts w:ascii="Read" w:hAnsi="Read" w:cs="Read"/>
          <w:sz w:val="22"/>
          <w:lang w:val="pl-PL"/>
        </w:rPr>
        <w:t xml:space="preserve"> ks)</w:t>
      </w:r>
      <w:r w:rsidR="008F5328" w:rsidRPr="00033F25">
        <w:rPr>
          <w:rFonts w:ascii="Read" w:hAnsi="Read" w:cs="Read"/>
          <w:sz w:val="22"/>
          <w:lang w:val="pl-PL"/>
        </w:rPr>
        <w:t xml:space="preserve"> a je</w:t>
      </w:r>
      <w:r w:rsidR="00401813" w:rsidRPr="00033F25">
        <w:rPr>
          <w:rFonts w:ascii="Read" w:hAnsi="Read" w:cs="Read"/>
          <w:sz w:val="22"/>
          <w:lang w:val="pl-PL"/>
        </w:rPr>
        <w:t xml:space="preserve"> je první importovanou značkou</w:t>
      </w:r>
      <w:r w:rsidR="008F5328" w:rsidRPr="00033F25">
        <w:rPr>
          <w:rFonts w:ascii="Read" w:hAnsi="Read" w:cs="Read"/>
          <w:sz w:val="22"/>
          <w:lang w:val="pl-PL"/>
        </w:rPr>
        <w:t xml:space="preserve"> (bez výroby na území </w:t>
      </w:r>
      <w:r w:rsidR="008F5328" w:rsidRPr="00033F25">
        <w:rPr>
          <w:rFonts w:ascii="Calibri" w:hAnsi="Calibri" w:cs="Calibri"/>
          <w:sz w:val="22"/>
          <w:lang w:val="pl-PL"/>
        </w:rPr>
        <w:t>ČR).</w:t>
      </w:r>
    </w:p>
    <w:p w14:paraId="61E79F0F" w14:textId="77777777" w:rsidR="009B73FD" w:rsidRPr="00033F25" w:rsidRDefault="009B73FD" w:rsidP="00FC7C44">
      <w:pPr>
        <w:rPr>
          <w:rFonts w:ascii="Calibri" w:hAnsi="Calibri" w:cs="Calibri"/>
          <w:sz w:val="22"/>
          <w:lang w:val="pl-PL"/>
        </w:rPr>
      </w:pPr>
    </w:p>
    <w:p w14:paraId="2E520B81" w14:textId="1D8607B6" w:rsidR="009B73FD" w:rsidRPr="002B0151" w:rsidRDefault="009B73FD" w:rsidP="00FC7C44">
      <w:pPr>
        <w:rPr>
          <w:rFonts w:ascii="Read" w:hAnsi="Read" w:cs="Read"/>
          <w:sz w:val="22"/>
          <w:lang w:val="pl-PL"/>
        </w:rPr>
      </w:pPr>
      <w:r w:rsidRPr="002B0151">
        <w:rPr>
          <w:rFonts w:ascii="Read" w:hAnsi="Read" w:cs="Read"/>
          <w:sz w:val="22"/>
          <w:lang w:val="pl-PL"/>
        </w:rPr>
        <w:t>Za úspěchy značky stojí nejen vyvážená modelová paleta, ale také kvalitní dealerská síť, která prošla rebrandingem na novou identitu značky Dacia.</w:t>
      </w:r>
    </w:p>
    <w:p w14:paraId="4586C1E3" w14:textId="77777777" w:rsidR="00FC7C44" w:rsidRPr="00033F25" w:rsidRDefault="00FC7C44" w:rsidP="00FC7C44">
      <w:pPr>
        <w:rPr>
          <w:rFonts w:ascii="Read" w:hAnsi="Read" w:cs="Read"/>
          <w:sz w:val="22"/>
          <w:lang w:val="pl-PL"/>
        </w:rPr>
      </w:pPr>
    </w:p>
    <w:p w14:paraId="5DABF12F" w14:textId="35A213A2" w:rsidR="00570D04" w:rsidRPr="00033F25" w:rsidRDefault="00EA7B0D" w:rsidP="00FC7C44">
      <w:pPr>
        <w:rPr>
          <w:rFonts w:ascii="Read" w:hAnsi="Read" w:cs="Read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Nejprodávanější modely Dacia v České republice:</w:t>
      </w:r>
    </w:p>
    <w:p w14:paraId="44C2ED56" w14:textId="77777777" w:rsidR="009B73FD" w:rsidRPr="00033F25" w:rsidRDefault="009B73FD" w:rsidP="00FC7C44">
      <w:pPr>
        <w:rPr>
          <w:rFonts w:ascii="Read" w:hAnsi="Read" w:cs="Read"/>
          <w:sz w:val="22"/>
          <w:lang w:val="pl-PL"/>
        </w:rPr>
      </w:pPr>
    </w:p>
    <w:p w14:paraId="6C546806" w14:textId="6DE2743C" w:rsidR="009B73FD" w:rsidRPr="00033F25" w:rsidRDefault="009B73FD" w:rsidP="002B0151">
      <w:pPr>
        <w:ind w:firstLine="708"/>
        <w:rPr>
          <w:rFonts w:ascii="Read" w:hAnsi="Read" w:cs="Read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DUSTER</w:t>
      </w:r>
      <w:r w:rsidR="002B0151">
        <w:rPr>
          <w:rFonts w:ascii="Read" w:hAnsi="Read" w:cs="Read"/>
          <w:sz w:val="22"/>
          <w:lang w:val="pl-PL"/>
        </w:rPr>
        <w:t xml:space="preserve">: </w:t>
      </w:r>
      <w:r w:rsidRPr="00033F25">
        <w:rPr>
          <w:rFonts w:ascii="Read" w:hAnsi="Read" w:cs="Read"/>
          <w:sz w:val="22"/>
          <w:lang w:val="pl-PL"/>
        </w:rPr>
        <w:t>V rámci první poloviny roku byla na trh uvedena 3 generace úspěšného modelu Duster. Nový Duster získal od otevření objednávek více než 850 objednávek s výrazným zájmem o pohon 4x4, který je zastoupen 21%. Celkově se v rámci prvního pololetí prodalo 2 530 kusů tohoto ikonického modelu</w:t>
      </w:r>
      <w:r w:rsidR="00260447" w:rsidRPr="00033F25">
        <w:rPr>
          <w:rFonts w:ascii="Read" w:hAnsi="Read" w:cs="Read"/>
          <w:sz w:val="22"/>
          <w:lang w:val="pl-PL"/>
        </w:rPr>
        <w:t xml:space="preserve"> (generace 2 + generace 3)</w:t>
      </w:r>
      <w:r w:rsidRPr="00033F25">
        <w:rPr>
          <w:rFonts w:ascii="Read" w:hAnsi="Read" w:cs="Read"/>
          <w:sz w:val="22"/>
          <w:lang w:val="pl-PL"/>
        </w:rPr>
        <w:t xml:space="preserve">, což představuje nárůst oproti předchozímu roku </w:t>
      </w:r>
      <w:r w:rsidR="00260447" w:rsidRPr="00033F25">
        <w:rPr>
          <w:rFonts w:ascii="Read" w:hAnsi="Read" w:cs="Read"/>
          <w:sz w:val="22"/>
          <w:lang w:val="pl-PL"/>
        </w:rPr>
        <w:t>o 49%. V rámci uvedení nového modelu je také poprvé dostupná hybridní varianta, která se podílí na celkovém prodeji 6%.</w:t>
      </w:r>
    </w:p>
    <w:p w14:paraId="07F76341" w14:textId="77777777" w:rsidR="009B73FD" w:rsidRPr="00033F25" w:rsidRDefault="009B73FD" w:rsidP="00FC7C44">
      <w:pPr>
        <w:rPr>
          <w:rFonts w:ascii="Read" w:hAnsi="Read" w:cs="Read"/>
          <w:sz w:val="22"/>
          <w:lang w:val="pl-PL"/>
        </w:rPr>
      </w:pPr>
    </w:p>
    <w:p w14:paraId="37D38C10" w14:textId="5DBFA38D" w:rsidR="009B73FD" w:rsidRPr="00033F25" w:rsidRDefault="009B73FD" w:rsidP="002B0151">
      <w:pPr>
        <w:ind w:firstLine="708"/>
        <w:rPr>
          <w:rFonts w:ascii="Read" w:hAnsi="Read" w:cs="Read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SANDERO</w:t>
      </w:r>
      <w:r w:rsidR="002B0151">
        <w:rPr>
          <w:rFonts w:ascii="Read" w:hAnsi="Read" w:cs="Read"/>
          <w:sz w:val="22"/>
          <w:lang w:val="pl-PL"/>
        </w:rPr>
        <w:t xml:space="preserve">: </w:t>
      </w:r>
      <w:r w:rsidR="00260447" w:rsidRPr="00033F25">
        <w:rPr>
          <w:rFonts w:ascii="Read" w:hAnsi="Read" w:cs="Read"/>
          <w:sz w:val="22"/>
          <w:lang w:val="pl-PL"/>
        </w:rPr>
        <w:t xml:space="preserve">Modelu Sandero se v prvním pololetí prodalo 1 020 kusů a jedná se o </w:t>
      </w:r>
      <w:r w:rsidR="006B15B7" w:rsidRPr="00033F25">
        <w:rPr>
          <w:rFonts w:ascii="Read" w:hAnsi="Read" w:cs="Read"/>
          <w:sz w:val="22"/>
          <w:lang w:val="pl-PL"/>
        </w:rPr>
        <w:t>druhý nejprodávanější vůz ve své třídě. V rámci modelu Sandero je velmi úspěšná pohonná jednotka ECO-G</w:t>
      </w:r>
      <w:r w:rsidR="001A15EE">
        <w:rPr>
          <w:rFonts w:ascii="Read" w:hAnsi="Read" w:cs="Read"/>
          <w:sz w:val="22"/>
          <w:lang w:val="pl-PL"/>
        </w:rPr>
        <w:t xml:space="preserve"> (tovární LPG se zárukou výrobce)</w:t>
      </w:r>
      <w:r w:rsidR="006B15B7" w:rsidRPr="00033F25">
        <w:rPr>
          <w:rFonts w:ascii="Read" w:hAnsi="Read" w:cs="Read"/>
          <w:sz w:val="22"/>
          <w:lang w:val="pl-PL"/>
        </w:rPr>
        <w:t>, která se na celkovém prodeji podílí 51%.</w:t>
      </w:r>
    </w:p>
    <w:p w14:paraId="26B8E9CC" w14:textId="673AFE48" w:rsidR="009B73FD" w:rsidRPr="00033F25" w:rsidRDefault="009B73FD" w:rsidP="00FC7C44">
      <w:pPr>
        <w:rPr>
          <w:rFonts w:ascii="Read" w:hAnsi="Read" w:cs="Read"/>
          <w:sz w:val="22"/>
          <w:lang w:val="pl-PL"/>
        </w:rPr>
      </w:pPr>
    </w:p>
    <w:p w14:paraId="209619FA" w14:textId="1E6B3285" w:rsidR="009B73FD" w:rsidRPr="00033F25" w:rsidRDefault="009B73FD" w:rsidP="002B0151">
      <w:pPr>
        <w:ind w:firstLine="708"/>
        <w:rPr>
          <w:rFonts w:ascii="Read" w:hAnsi="Read" w:cs="Read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JOGGER</w:t>
      </w:r>
      <w:r w:rsidR="002B0151">
        <w:rPr>
          <w:rFonts w:ascii="Read" w:hAnsi="Read" w:cs="Read"/>
          <w:sz w:val="22"/>
          <w:lang w:val="pl-PL"/>
        </w:rPr>
        <w:t xml:space="preserve">: </w:t>
      </w:r>
      <w:r w:rsidR="006B15B7" w:rsidRPr="00033F25">
        <w:rPr>
          <w:rFonts w:ascii="Read" w:hAnsi="Read" w:cs="Read"/>
          <w:sz w:val="22"/>
          <w:lang w:val="pl-PL"/>
        </w:rPr>
        <w:t>Modelu Jogger bylo za první pololetí roku 2024 prodáno 1 078 vozidel a jedná se o předního hráče v segmentu MPV-B. V prvním kvartálu roku model Jogger dostal novou hybridní pohonnou jednotku.</w:t>
      </w:r>
    </w:p>
    <w:p w14:paraId="7D128A50" w14:textId="77777777" w:rsidR="009B73FD" w:rsidRPr="00033F25" w:rsidRDefault="009B73FD" w:rsidP="00FC7C44">
      <w:pPr>
        <w:rPr>
          <w:rFonts w:ascii="Read" w:hAnsi="Read" w:cs="Read"/>
          <w:sz w:val="22"/>
          <w:lang w:val="pl-PL"/>
        </w:rPr>
      </w:pPr>
    </w:p>
    <w:p w14:paraId="6D10B45D" w14:textId="1B5F4257" w:rsidR="006B15B7" w:rsidRPr="00033F25" w:rsidRDefault="009B73FD" w:rsidP="002B0151">
      <w:pPr>
        <w:ind w:firstLine="708"/>
        <w:rPr>
          <w:rFonts w:ascii="Read" w:hAnsi="Read" w:cs="Read"/>
          <w:sz w:val="22"/>
          <w:lang w:val="pl-PL"/>
        </w:rPr>
      </w:pPr>
      <w:r w:rsidRPr="00033F25">
        <w:rPr>
          <w:rFonts w:ascii="Read" w:hAnsi="Read" w:cs="Read"/>
          <w:sz w:val="22"/>
          <w:lang w:val="pl-PL"/>
        </w:rPr>
        <w:t>SPRING</w:t>
      </w:r>
      <w:r w:rsidR="002B0151">
        <w:rPr>
          <w:rFonts w:ascii="Read" w:hAnsi="Read" w:cs="Read"/>
          <w:sz w:val="22"/>
          <w:lang w:val="pl-PL"/>
        </w:rPr>
        <w:t xml:space="preserve">: </w:t>
      </w:r>
      <w:r w:rsidR="006B15B7" w:rsidRPr="00033F25">
        <w:rPr>
          <w:rFonts w:ascii="Read" w:hAnsi="Read" w:cs="Read"/>
          <w:sz w:val="22"/>
          <w:lang w:val="pl-PL"/>
        </w:rPr>
        <w:t>Model Spring prošel mezigenerační obměnou a aktuálně se můžeme těšit na jeho novou generace, která bude již brzy dostupná na showroomech. Za první pololetí se prodalo při odcházející generaci 46 kusů a Spring stále zůstává nejdostupnějším elektromobilem z mainstreamových značek s cenovkou od 419 000 Kč.</w:t>
      </w:r>
    </w:p>
    <w:p w14:paraId="0542C660" w14:textId="30BE7D43" w:rsidR="0045616C" w:rsidRPr="00D97CAD" w:rsidRDefault="0045616C" w:rsidP="00562E8A">
      <w:pPr>
        <w:rPr>
          <w:rFonts w:ascii="Calibri" w:hAnsi="Calibri" w:cs="Calibri"/>
          <w:sz w:val="22"/>
          <w:lang w:val="pl-PL"/>
        </w:rPr>
      </w:pPr>
    </w:p>
    <w:p w14:paraId="7DEFA7F1" w14:textId="77777777" w:rsidR="00D665F5" w:rsidRDefault="00D665F5" w:rsidP="00562E8A">
      <w:pPr>
        <w:jc w:val="left"/>
        <w:rPr>
          <w:rFonts w:ascii="Read" w:hAnsi="Read" w:cs="Read"/>
          <w:sz w:val="20"/>
          <w:szCs w:val="20"/>
          <w:lang w:val="pl"/>
        </w:rPr>
      </w:pPr>
    </w:p>
    <w:p w14:paraId="6204E4F9" w14:textId="4B9E4742" w:rsidR="00B109A1" w:rsidRPr="00B109A1" w:rsidRDefault="006C3F5F" w:rsidP="00B109A1">
      <w:pPr>
        <w:rPr>
          <w:rFonts w:ascii="Dacia Block" w:hAnsi="Dacia Block" w:cs="Dacia Block"/>
          <w:caps/>
          <w:color w:val="646B52" w:themeColor="text2"/>
          <w:sz w:val="24"/>
          <w:lang w:val="pl-PL"/>
        </w:rPr>
      </w:pPr>
      <w:r>
        <w:rPr>
          <w:rFonts w:ascii="Dacia Block" w:hAnsi="Dacia Block" w:cs="Dacia Block"/>
          <w:caps/>
          <w:color w:val="646B52" w:themeColor="text2"/>
          <w:sz w:val="24"/>
          <w:lang w:val="pl-PL"/>
        </w:rPr>
        <w:t>NOVINKY NA ČESKÉM TRHU</w:t>
      </w:r>
      <w:r w:rsidR="00BE71B1">
        <w:rPr>
          <w:rFonts w:ascii="Dacia Block" w:hAnsi="Dacia Block" w:cs="Dacia Block"/>
          <w:caps/>
          <w:color w:val="646B52" w:themeColor="text2"/>
          <w:sz w:val="24"/>
          <w:lang w:val="pl-PL"/>
        </w:rPr>
        <w:t xml:space="preserve"> V LETOŠNÍM ROCE</w:t>
      </w:r>
    </w:p>
    <w:p w14:paraId="320127EF" w14:textId="77777777" w:rsidR="00BE71B1" w:rsidRDefault="00BE71B1" w:rsidP="006C3F5F">
      <w:pPr>
        <w:jc w:val="left"/>
        <w:rPr>
          <w:rFonts w:ascii="Read" w:hAnsi="Read" w:cs="Read"/>
          <w:sz w:val="20"/>
          <w:szCs w:val="20"/>
          <w:lang w:val="en-US"/>
        </w:rPr>
      </w:pPr>
    </w:p>
    <w:p w14:paraId="3DB09854" w14:textId="1D8CE4D1" w:rsidR="006C3F5F" w:rsidRPr="00033F25" w:rsidRDefault="006C3F5F" w:rsidP="006C3F5F">
      <w:pPr>
        <w:jc w:val="left"/>
        <w:rPr>
          <w:rFonts w:ascii="Read" w:hAnsi="Read" w:cs="Read"/>
          <w:sz w:val="22"/>
          <w:lang w:val="en-US"/>
        </w:rPr>
      </w:pPr>
      <w:r w:rsidRPr="00D97CAD">
        <w:rPr>
          <w:rFonts w:ascii="Read" w:hAnsi="Read" w:cs="Read"/>
          <w:sz w:val="22"/>
          <w:lang w:val="en-US"/>
        </w:rPr>
        <w:t xml:space="preserve">V letošním roce značka Dacia představila dlouho očekávanou </w:t>
      </w:r>
      <w:r w:rsidR="00F56197" w:rsidRPr="00D97CAD">
        <w:rPr>
          <w:rFonts w:ascii="Read" w:hAnsi="Read" w:cs="Read"/>
          <w:sz w:val="22"/>
          <w:lang w:val="en-US"/>
        </w:rPr>
        <w:t>třetí</w:t>
      </w:r>
      <w:r w:rsidRPr="00D97CAD">
        <w:rPr>
          <w:rFonts w:ascii="Read" w:hAnsi="Read" w:cs="Read"/>
          <w:sz w:val="22"/>
          <w:lang w:val="en-US"/>
        </w:rPr>
        <w:t xml:space="preserve"> generaci modelu Duster, který v těchto dnech je již k vidění u všech dealerů značky.</w:t>
      </w:r>
      <w:r w:rsidR="00006F5F" w:rsidRPr="00D97CAD">
        <w:rPr>
          <w:rFonts w:ascii="Read" w:hAnsi="Read" w:cs="Read"/>
          <w:sz w:val="22"/>
          <w:lang w:val="en-US"/>
        </w:rPr>
        <w:t xml:space="preserve"> Duster I nadále zůstává rodinným SUV s nejlepším poměrem cena/výkon na </w:t>
      </w:r>
      <w:r w:rsidR="00006F5F" w:rsidRPr="00033F25">
        <w:rPr>
          <w:rFonts w:ascii="Read" w:hAnsi="Read" w:cs="Read"/>
          <w:sz w:val="22"/>
          <w:lang w:val="en-US"/>
        </w:rPr>
        <w:t>trhu.</w:t>
      </w:r>
      <w:r w:rsidR="006B15B7" w:rsidRPr="00033F25">
        <w:rPr>
          <w:rFonts w:ascii="Read" w:hAnsi="Read" w:cs="Read"/>
          <w:sz w:val="22"/>
          <w:lang w:val="en-US"/>
        </w:rPr>
        <w:t xml:space="preserve"> Zároveň byla pro model Duster otevřena v měsíci červnu motorizace s pohonem 4x4 pro střední výbavový stupeň Expression.</w:t>
      </w:r>
    </w:p>
    <w:p w14:paraId="6904F9D1" w14:textId="22903B39" w:rsidR="006C3F5F" w:rsidRPr="00033F25" w:rsidRDefault="006C3F5F" w:rsidP="006C3F5F">
      <w:pPr>
        <w:pStyle w:val="Normlnweb"/>
        <w:jc w:val="both"/>
        <w:rPr>
          <w:rFonts w:ascii="Read" w:hAnsi="Read" w:cs="Read"/>
          <w:sz w:val="22"/>
          <w:szCs w:val="22"/>
          <w:lang w:val="cs-CZ"/>
        </w:rPr>
      </w:pPr>
      <w:r w:rsidRPr="00033F25">
        <w:rPr>
          <w:rFonts w:ascii="Read" w:hAnsi="Read" w:cs="Read"/>
          <w:color w:val="333333"/>
          <w:sz w:val="22"/>
          <w:szCs w:val="22"/>
          <w:shd w:val="clear" w:color="auto" w:fill="FFFFFF"/>
          <w:lang w:val="cs-CZ"/>
        </w:rPr>
        <w:t xml:space="preserve">V rámci změn v GSR2 se od července 2024 stává povinnou určitá bezpečnostní výbava a celá modelová řada Dacia bude odpovídat novému nařízení. </w:t>
      </w:r>
      <w:r w:rsidRPr="00033F25">
        <w:rPr>
          <w:rFonts w:ascii="Read" w:hAnsi="Read" w:cs="Read"/>
          <w:sz w:val="22"/>
          <w:szCs w:val="22"/>
          <w:lang w:val="cs-CZ"/>
        </w:rPr>
        <w:t>V celé modelové řadě, počínaje výbavou Essential, byla zavedena nová bezpečnostní výbava, která splňuje nové požadavky GSR2. I zde najdeme tlačítko (My Safety) "Moje bezpečnost", které umožňuje řidiči deaktivovat některé systémy ADAS během jízdy a při každém nastartování vozidla.</w:t>
      </w:r>
      <w:r w:rsidR="001B5CC0" w:rsidRPr="00033F25">
        <w:rPr>
          <w:rFonts w:ascii="Read" w:hAnsi="Read" w:cs="Read"/>
          <w:sz w:val="22"/>
          <w:szCs w:val="22"/>
          <w:lang w:val="cs-CZ"/>
        </w:rPr>
        <w:t xml:space="preserve"> </w:t>
      </w:r>
      <w:r w:rsidRPr="00033F25">
        <w:rPr>
          <w:rFonts w:ascii="Read" w:hAnsi="Read" w:cs="Read"/>
          <w:color w:val="333333"/>
          <w:sz w:val="22"/>
          <w:szCs w:val="22"/>
          <w:shd w:val="clear" w:color="auto" w:fill="FFFFFF"/>
          <w:lang w:val="cs-CZ"/>
        </w:rPr>
        <w:t>Objednávky modelů Sandero, Sandero Stepway a Jogger byly otevřeny v průběhu měsíce dubna 2024.</w:t>
      </w:r>
    </w:p>
    <w:p w14:paraId="3F4B02B2" w14:textId="77777777" w:rsidR="00A00535" w:rsidRDefault="00A00535" w:rsidP="001A76BD">
      <w:pPr>
        <w:pStyle w:val="Textkomente"/>
        <w:rPr>
          <w:rFonts w:ascii="Read" w:hAnsi="Read" w:cs="Read"/>
          <w:sz w:val="22"/>
          <w:szCs w:val="22"/>
          <w:lang w:val="en-US"/>
        </w:rPr>
      </w:pPr>
    </w:p>
    <w:p w14:paraId="6468816F" w14:textId="77777777" w:rsidR="00A00535" w:rsidRDefault="00A00535" w:rsidP="001A76BD">
      <w:pPr>
        <w:pStyle w:val="Textkomente"/>
        <w:rPr>
          <w:rFonts w:ascii="Read" w:hAnsi="Read" w:cs="Read"/>
          <w:sz w:val="22"/>
          <w:szCs w:val="22"/>
          <w:lang w:val="en-US"/>
        </w:rPr>
      </w:pPr>
    </w:p>
    <w:p w14:paraId="13641BF3" w14:textId="77777777" w:rsidR="00A00535" w:rsidRDefault="00A00535" w:rsidP="001A76BD">
      <w:pPr>
        <w:pStyle w:val="Textkomente"/>
        <w:rPr>
          <w:rFonts w:ascii="Read" w:hAnsi="Read" w:cs="Read"/>
          <w:sz w:val="22"/>
          <w:szCs w:val="22"/>
          <w:lang w:val="en-US"/>
        </w:rPr>
      </w:pPr>
    </w:p>
    <w:p w14:paraId="07A3EA82" w14:textId="34C11610" w:rsidR="001A76BD" w:rsidRPr="00D97CAD" w:rsidRDefault="006C3F5F" w:rsidP="001A76BD">
      <w:pPr>
        <w:pStyle w:val="Textkomente"/>
        <w:rPr>
          <w:rFonts w:ascii="Read" w:hAnsi="Read" w:cs="Read"/>
          <w:sz w:val="22"/>
          <w:szCs w:val="22"/>
        </w:rPr>
      </w:pPr>
      <w:r w:rsidRPr="00033F25">
        <w:rPr>
          <w:rFonts w:ascii="Read" w:hAnsi="Read" w:cs="Read"/>
          <w:sz w:val="22"/>
          <w:szCs w:val="22"/>
          <w:lang w:val="en-US"/>
        </w:rPr>
        <w:t>Model Jogger byl posílen i v České republice o nabídku hybridní verze Hybrid 140, která v Evropě tvoří čtvrtinu mixu.</w:t>
      </w:r>
      <w:r w:rsidR="001A76BD" w:rsidRPr="00033F25">
        <w:rPr>
          <w:rFonts w:ascii="Read" w:hAnsi="Read" w:cs="Read"/>
          <w:sz w:val="22"/>
          <w:szCs w:val="22"/>
          <w:lang w:val="en-US"/>
        </w:rPr>
        <w:t xml:space="preserve"> Jedná se o první hybridní motorizaci u značky Dacia</w:t>
      </w:r>
      <w:r w:rsidR="006B15B7" w:rsidRPr="00033F25">
        <w:rPr>
          <w:rFonts w:ascii="Read" w:hAnsi="Read" w:cs="Read"/>
          <w:sz w:val="22"/>
          <w:szCs w:val="22"/>
          <w:lang w:val="en-US"/>
        </w:rPr>
        <w:t>, na kterou navazuje i model Duster</w:t>
      </w:r>
      <w:r w:rsidR="001A76BD" w:rsidRPr="00033F25">
        <w:rPr>
          <w:rFonts w:ascii="Read" w:hAnsi="Read" w:cs="Read"/>
          <w:sz w:val="22"/>
          <w:szCs w:val="22"/>
          <w:lang w:val="en-US"/>
        </w:rPr>
        <w:t xml:space="preserve">. </w:t>
      </w:r>
      <w:r w:rsidR="001A76BD" w:rsidRPr="00033F25">
        <w:rPr>
          <w:rFonts w:ascii="Read" w:hAnsi="Read" w:cs="Read"/>
          <w:sz w:val="22"/>
          <w:szCs w:val="22"/>
        </w:rPr>
        <w:t>Díky 100% elektrickému pohonu od okamžiku nastartování a automatické převodovce má dojezd přes 900 km (kombinovaný cyklus schválený podle WLTP).</w:t>
      </w:r>
      <w:r w:rsidR="005F3C4A" w:rsidRPr="00033F25">
        <w:rPr>
          <w:rFonts w:ascii="Read" w:hAnsi="Read" w:cs="Read"/>
          <w:sz w:val="22"/>
          <w:szCs w:val="22"/>
        </w:rPr>
        <w:t xml:space="preserve"> Zároveň je jednotka schopná v městském provozu jezdit až 80% času jízdy na elektrický pohon.</w:t>
      </w:r>
    </w:p>
    <w:p w14:paraId="1BB97EA1" w14:textId="66B6E7EE" w:rsidR="004F386F" w:rsidRPr="00D97CAD" w:rsidRDefault="00BE71B1" w:rsidP="004F386F">
      <w:pPr>
        <w:jc w:val="left"/>
        <w:rPr>
          <w:rFonts w:ascii="Read" w:hAnsi="Read" w:cs="Read"/>
          <w:sz w:val="22"/>
          <w:lang w:val="en-US"/>
        </w:rPr>
      </w:pPr>
      <w:r w:rsidRPr="00D97CAD">
        <w:rPr>
          <w:rFonts w:ascii="Read" w:hAnsi="Read" w:cs="Read"/>
          <w:sz w:val="22"/>
          <w:lang w:val="en-US"/>
        </w:rPr>
        <w:t xml:space="preserve">Nový, </w:t>
      </w:r>
      <w:r w:rsidR="007D3130" w:rsidRPr="00D97CAD">
        <w:rPr>
          <w:rFonts w:ascii="Read" w:hAnsi="Read" w:cs="Read"/>
          <w:sz w:val="22"/>
          <w:lang w:val="en-US"/>
        </w:rPr>
        <w:t>100% elektrický model Spring</w:t>
      </w:r>
      <w:r w:rsidR="004F386F" w:rsidRPr="00D97CAD">
        <w:rPr>
          <w:rFonts w:ascii="Read" w:hAnsi="Read" w:cs="Read"/>
          <w:sz w:val="22"/>
          <w:lang w:val="en-US"/>
        </w:rPr>
        <w:t xml:space="preserve">, </w:t>
      </w:r>
      <w:r w:rsidR="007D3130" w:rsidRPr="00D97CAD">
        <w:rPr>
          <w:rFonts w:ascii="Read" w:hAnsi="Read" w:cs="Read"/>
          <w:sz w:val="22"/>
          <w:lang w:val="en-US"/>
        </w:rPr>
        <w:t>se zcela novým designem exteriéru a interiéru, se začne prodávat v létě</w:t>
      </w:r>
      <w:r w:rsidR="004F386F" w:rsidRPr="00D97CAD">
        <w:rPr>
          <w:rFonts w:ascii="Read" w:hAnsi="Read" w:cs="Read"/>
          <w:sz w:val="22"/>
          <w:lang w:val="en-US"/>
        </w:rPr>
        <w:t xml:space="preserve">. </w:t>
      </w:r>
    </w:p>
    <w:p w14:paraId="34EBED02" w14:textId="6346344D" w:rsidR="00CE1E6A" w:rsidRDefault="007D3130" w:rsidP="007D3130">
      <w:pPr>
        <w:jc w:val="left"/>
        <w:rPr>
          <w:rFonts w:ascii="Read" w:hAnsi="Read" w:cs="Read"/>
          <w:sz w:val="22"/>
          <w:lang w:val="en-US"/>
        </w:rPr>
      </w:pPr>
      <w:r w:rsidRPr="00D97CAD">
        <w:rPr>
          <w:rFonts w:ascii="Read" w:hAnsi="Read" w:cs="Read"/>
          <w:sz w:val="22"/>
          <w:lang w:val="en-US"/>
        </w:rPr>
        <w:t xml:space="preserve">Na konci roku 2024 značka představí Bigster, </w:t>
      </w:r>
      <w:r w:rsidR="004F386F" w:rsidRPr="00D97CAD">
        <w:rPr>
          <w:rFonts w:ascii="Read" w:hAnsi="Read" w:cs="Read"/>
          <w:sz w:val="22"/>
          <w:lang w:val="en-US"/>
        </w:rPr>
        <w:t xml:space="preserve">nový </w:t>
      </w:r>
      <w:r w:rsidRPr="00D97CAD">
        <w:rPr>
          <w:rFonts w:ascii="Read" w:hAnsi="Read" w:cs="Read"/>
          <w:sz w:val="22"/>
          <w:lang w:val="en-US"/>
        </w:rPr>
        <w:t xml:space="preserve">vůz </w:t>
      </w:r>
      <w:r w:rsidR="004F386F" w:rsidRPr="00D97CAD">
        <w:rPr>
          <w:rFonts w:ascii="Read" w:hAnsi="Read" w:cs="Read"/>
          <w:sz w:val="22"/>
          <w:lang w:val="en-US"/>
        </w:rPr>
        <w:t xml:space="preserve">v </w:t>
      </w:r>
      <w:r w:rsidRPr="00D97CAD">
        <w:rPr>
          <w:rFonts w:ascii="Read" w:hAnsi="Read" w:cs="Read"/>
          <w:sz w:val="22"/>
          <w:lang w:val="en-US"/>
        </w:rPr>
        <w:t>segmentu C.</w:t>
      </w:r>
    </w:p>
    <w:p w14:paraId="12F3C319" w14:textId="77777777" w:rsidR="00A00535" w:rsidRDefault="00A00535" w:rsidP="007D3130">
      <w:pPr>
        <w:jc w:val="left"/>
        <w:rPr>
          <w:rFonts w:ascii="Read" w:hAnsi="Read" w:cs="Read"/>
          <w:sz w:val="22"/>
          <w:lang w:val="en-US"/>
        </w:rPr>
      </w:pPr>
    </w:p>
    <w:p w14:paraId="6C8D7FD8" w14:textId="4D74ED89" w:rsidR="00CE1E6A" w:rsidRDefault="001F4DED" w:rsidP="007D3130">
      <w:pPr>
        <w:jc w:val="left"/>
        <w:rPr>
          <w:rFonts w:ascii="Read" w:hAnsi="Read" w:cs="Read"/>
          <w:sz w:val="22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F9AC427" wp14:editId="12076B0D">
            <wp:simplePos x="0" y="0"/>
            <wp:positionH relativeFrom="column">
              <wp:posOffset>6350</wp:posOffset>
            </wp:positionH>
            <wp:positionV relativeFrom="paragraph">
              <wp:posOffset>187960</wp:posOffset>
            </wp:positionV>
            <wp:extent cx="1731010" cy="1743075"/>
            <wp:effectExtent l="0" t="0" r="2540" b="9525"/>
            <wp:wrapTight wrapText="bothSides">
              <wp:wrapPolygon edited="0">
                <wp:start x="0" y="0"/>
                <wp:lineTo x="0" y="21482"/>
                <wp:lineTo x="21394" y="21482"/>
                <wp:lineTo x="2139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92647" w14:textId="08C01329" w:rsidR="001F4DED" w:rsidRPr="001F4DED" w:rsidRDefault="001F4DED" w:rsidP="001F4DED">
      <w:pPr>
        <w:jc w:val="left"/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</w:pPr>
      <w:r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“</w:t>
      </w:r>
      <w:r w:rsidR="004C5813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Výsledky značky Dacia za první polovinu roku jsou na velice dobré úrovni. Cel</w:t>
      </w:r>
      <w:r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á</w:t>
      </w:r>
      <w:r w:rsidR="004C5813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 značka dosahuje skvělých výsledků na trhu privátní </w:t>
      </w:r>
      <w:r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klientely,</w:t>
      </w:r>
      <w:r w:rsidR="004C5813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 kde bodují především modely Sandero  a Sandero Stepway. Novou klientelu ze strany živnostníků si postupně získává všestranný model Dacia Jogger. V jarních měsících jsme otevřeli objednávky na nový model Dacia Spring – ideální městský elektromobil, </w:t>
      </w:r>
      <w:r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který potvrzuje</w:t>
      </w:r>
      <w:r w:rsidR="004C5813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 pozici značky postytnou t</w:t>
      </w:r>
      <w:r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o</w:t>
      </w:r>
      <w:r w:rsidR="004C5813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 podstatné za příznivou cenu.</w:t>
      </w:r>
    </w:p>
    <w:p w14:paraId="5643CAAF" w14:textId="49182ED9" w:rsidR="004C5813" w:rsidRPr="001F4DED" w:rsidRDefault="004C5813" w:rsidP="001F4DED">
      <w:pPr>
        <w:jc w:val="left"/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</w:pPr>
      <w:r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Velikou radost nám dělá trvale ikonický model značky – Duster. Tento model zaznamenává ve své odcházející verzi velice krásné výsledky a to do té míry, že jsme museli žádat o dodatečný objem výroby tohoto modelu. V současných dnech je střídán zcela přepracovaným modelem a právě probíhá první reklamní kampaň. Jsem </w:t>
      </w:r>
      <w:r w:rsidR="001F4DED"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přesvědčen,</w:t>
      </w:r>
      <w:r w:rsidRPr="001F4DED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 xml:space="preserve"> že kompletně inovovaná modelová řada Dacia naváže na úspěchy značky, které jsme v České republice dosáhli</w:t>
      </w:r>
      <w:r w:rsidR="00291C87">
        <w:rPr>
          <w:rFonts w:ascii="Read" w:hAnsi="Read" w:cs="Read"/>
          <w:i/>
          <w:iCs/>
          <w:color w:val="BD4610" w:themeColor="accent4" w:themeShade="BF"/>
          <w:sz w:val="20"/>
          <w:szCs w:val="20"/>
          <w:lang w:val="en-US"/>
        </w:rPr>
        <w:t>”, řekl Zdeněk Grunt, generální ředitel společnosti Renault Česká republika, a.s.</w:t>
      </w:r>
    </w:p>
    <w:p w14:paraId="2541458C" w14:textId="77777777" w:rsidR="00CE1E6A" w:rsidRPr="001F4DED" w:rsidRDefault="00CE1E6A" w:rsidP="007D3130">
      <w:pPr>
        <w:jc w:val="left"/>
        <w:rPr>
          <w:rFonts w:ascii="Read" w:hAnsi="Read" w:cs="Read"/>
          <w:color w:val="BD4610" w:themeColor="accent4" w:themeShade="BF"/>
          <w:sz w:val="22"/>
          <w:lang w:val="en-US"/>
        </w:rPr>
      </w:pPr>
    </w:p>
    <w:p w14:paraId="289F428A" w14:textId="77777777" w:rsidR="00CE1E6A" w:rsidRPr="00D97CAD" w:rsidRDefault="00CE1E6A" w:rsidP="007D3130">
      <w:pPr>
        <w:jc w:val="left"/>
        <w:rPr>
          <w:rFonts w:ascii="Read" w:hAnsi="Read" w:cs="Read"/>
          <w:sz w:val="22"/>
          <w:lang w:val="pl"/>
        </w:rPr>
      </w:pPr>
    </w:p>
    <w:p w14:paraId="3139797B" w14:textId="77777777" w:rsidR="00D970EE" w:rsidRDefault="00D970EE" w:rsidP="00562E8A">
      <w:pPr>
        <w:jc w:val="left"/>
        <w:rPr>
          <w:rFonts w:ascii="Read" w:hAnsi="Read" w:cs="Read"/>
          <w:sz w:val="20"/>
          <w:szCs w:val="20"/>
          <w:lang w:val="pl"/>
        </w:rPr>
      </w:pPr>
    </w:p>
    <w:p w14:paraId="723EF668" w14:textId="77777777" w:rsidR="00D970EE" w:rsidRPr="00560FE5" w:rsidRDefault="00D970EE" w:rsidP="00562E8A">
      <w:pPr>
        <w:jc w:val="left"/>
        <w:rPr>
          <w:rFonts w:ascii="Dacia Block Extended" w:hAnsi="Dacia Block Extended" w:cs="Dacia Block Extended"/>
          <w:b/>
          <w:color w:val="646B52"/>
          <w:szCs w:val="18"/>
          <w:lang w:val="pl-PL"/>
        </w:rPr>
      </w:pPr>
    </w:p>
    <w:p w14:paraId="48BD04A3" w14:textId="67C589E0" w:rsidR="00FD67C3" w:rsidRPr="008F5328" w:rsidRDefault="00FD67C3" w:rsidP="00562E8A">
      <w:pPr>
        <w:jc w:val="left"/>
        <w:rPr>
          <w:rFonts w:ascii="Dacia Block Extended" w:hAnsi="Dacia Block Extended" w:cs="Dacia Block Extended"/>
          <w:b/>
          <w:color w:val="646B52"/>
          <w:szCs w:val="18"/>
          <w:lang w:val="pl-PL"/>
        </w:rPr>
      </w:pPr>
      <w:r w:rsidRPr="008F5328">
        <w:rPr>
          <w:rFonts w:ascii="Dacia Block Extended" w:hAnsi="Dacia Block Extended" w:cs="Dacia Block Extended"/>
          <w:b/>
          <w:bCs/>
          <w:color w:val="646B52"/>
          <w:szCs w:val="18"/>
          <w:lang w:val="pl-PL"/>
        </w:rPr>
        <w:t xml:space="preserve">KONTAKT </w:t>
      </w:r>
    </w:p>
    <w:p w14:paraId="086DB489" w14:textId="1332E384" w:rsidR="005F1C82" w:rsidRPr="008F5328" w:rsidRDefault="00780C63" w:rsidP="00562E8A">
      <w:pPr>
        <w:jc w:val="left"/>
        <w:rPr>
          <w:rFonts w:ascii="Read" w:hAnsi="Read" w:cs="Read"/>
          <w:b/>
          <w:bCs/>
          <w:sz w:val="16"/>
          <w:szCs w:val="20"/>
          <w:lang w:val="pl-PL"/>
        </w:rPr>
      </w:pPr>
      <w:r w:rsidRPr="008F5328">
        <w:rPr>
          <w:rFonts w:ascii="Read" w:hAnsi="Read" w:cs="Read"/>
          <w:b/>
          <w:bCs/>
          <w:sz w:val="16"/>
          <w:szCs w:val="20"/>
          <w:lang w:val="pl-PL"/>
        </w:rPr>
        <w:t>Jitka SKALIČKOVÁ</w:t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  <w:r w:rsidR="005F1C82" w:rsidRPr="008F5328">
        <w:rPr>
          <w:rFonts w:ascii="Read" w:hAnsi="Read" w:cs="Read"/>
          <w:b/>
          <w:bCs/>
          <w:sz w:val="16"/>
          <w:szCs w:val="20"/>
          <w:lang w:val="pl-PL"/>
        </w:rPr>
        <w:tab/>
      </w:r>
    </w:p>
    <w:p w14:paraId="3663B32D" w14:textId="77777777" w:rsidR="00133DA9" w:rsidRDefault="009436BE" w:rsidP="00562E8A">
      <w:pPr>
        <w:jc w:val="left"/>
        <w:rPr>
          <w:rFonts w:ascii="Read" w:hAnsi="Read" w:cs="Read"/>
          <w:sz w:val="16"/>
          <w:szCs w:val="20"/>
          <w:lang w:val="pl-PL"/>
        </w:rPr>
      </w:pPr>
      <w:r>
        <w:rPr>
          <w:rFonts w:ascii="Read" w:hAnsi="Read" w:cs="Read"/>
          <w:sz w:val="16"/>
          <w:szCs w:val="20"/>
          <w:lang w:val="pl"/>
        </w:rPr>
        <w:t>Renault Česká republika, a.s.</w:t>
      </w:r>
      <w:r w:rsidR="00637158">
        <w:rPr>
          <w:rFonts w:ascii="Read" w:hAnsi="Read" w:cs="Read"/>
          <w:sz w:val="16"/>
          <w:szCs w:val="20"/>
          <w:lang w:val="pl"/>
        </w:rPr>
        <w:t xml:space="preserve"> </w:t>
      </w:r>
      <w:r w:rsidR="005F1C82" w:rsidRPr="003110EA">
        <w:rPr>
          <w:rFonts w:ascii="Read" w:hAnsi="Read" w:cs="Read"/>
          <w:sz w:val="16"/>
          <w:szCs w:val="20"/>
          <w:lang w:val="pl"/>
        </w:rPr>
        <w:t xml:space="preserve"> </w:t>
      </w:r>
      <w:r w:rsidR="005F1C82" w:rsidRPr="003110EA">
        <w:rPr>
          <w:rFonts w:ascii="Read" w:hAnsi="Read" w:cs="Read"/>
          <w:sz w:val="16"/>
          <w:szCs w:val="20"/>
          <w:lang w:val="pl-PL"/>
        </w:rPr>
        <w:t xml:space="preserve"> </w:t>
      </w:r>
    </w:p>
    <w:p w14:paraId="73B3A16A" w14:textId="4A1EBAC3" w:rsidR="005F1C82" w:rsidRPr="003110EA" w:rsidRDefault="00133DA9" w:rsidP="00562E8A">
      <w:pPr>
        <w:jc w:val="left"/>
        <w:rPr>
          <w:rFonts w:ascii="Read" w:hAnsi="Read" w:cs="Read"/>
          <w:sz w:val="16"/>
          <w:szCs w:val="20"/>
          <w:lang w:val="pl-PL"/>
        </w:rPr>
      </w:pPr>
      <w:r>
        <w:rPr>
          <w:rFonts w:ascii="Read" w:hAnsi="Read" w:cs="Read"/>
          <w:sz w:val="16"/>
          <w:szCs w:val="20"/>
          <w:lang w:val="pl-PL"/>
        </w:rPr>
        <w:t xml:space="preserve">t.: </w:t>
      </w:r>
      <w:r w:rsidR="00CE090C">
        <w:rPr>
          <w:rFonts w:ascii="Read" w:hAnsi="Read" w:cs="Read"/>
          <w:sz w:val="16"/>
          <w:szCs w:val="20"/>
          <w:lang w:val="pl-PL"/>
        </w:rPr>
        <w:t xml:space="preserve">+420 </w:t>
      </w:r>
      <w:r>
        <w:rPr>
          <w:rFonts w:ascii="Read" w:hAnsi="Read" w:cs="Read"/>
          <w:sz w:val="16"/>
          <w:szCs w:val="20"/>
          <w:lang w:val="pl-PL"/>
        </w:rPr>
        <w:t>602-275-168</w:t>
      </w:r>
      <w:r w:rsidR="005F1C82" w:rsidRPr="003110EA">
        <w:rPr>
          <w:rFonts w:ascii="Read" w:hAnsi="Read" w:cs="Read"/>
          <w:sz w:val="16"/>
          <w:szCs w:val="20"/>
          <w:lang w:val="pl"/>
        </w:rPr>
        <w:tab/>
      </w:r>
      <w:r w:rsidR="005F1C82" w:rsidRPr="003110EA">
        <w:rPr>
          <w:rFonts w:ascii="Read" w:hAnsi="Read" w:cs="Read"/>
          <w:sz w:val="16"/>
          <w:szCs w:val="20"/>
          <w:lang w:val="pl"/>
        </w:rPr>
        <w:tab/>
        <w:t xml:space="preserve">                   </w:t>
      </w:r>
      <w:r w:rsidR="005F1C82" w:rsidRPr="003110EA">
        <w:rPr>
          <w:rFonts w:ascii="Read" w:hAnsi="Read" w:cs="Read"/>
          <w:sz w:val="16"/>
          <w:szCs w:val="20"/>
          <w:lang w:val="pl"/>
        </w:rPr>
        <w:tab/>
      </w:r>
      <w:r w:rsidR="005F1C82" w:rsidRPr="003110EA">
        <w:rPr>
          <w:rFonts w:ascii="Read" w:hAnsi="Read" w:cs="Read"/>
          <w:sz w:val="16"/>
          <w:szCs w:val="20"/>
          <w:lang w:val="pl"/>
        </w:rPr>
        <w:tab/>
      </w:r>
      <w:r w:rsidR="005F1C82" w:rsidRPr="003110EA">
        <w:rPr>
          <w:rFonts w:ascii="Read" w:hAnsi="Read" w:cs="Read"/>
          <w:sz w:val="16"/>
          <w:szCs w:val="20"/>
          <w:lang w:val="pl"/>
        </w:rPr>
        <w:tab/>
      </w:r>
    </w:p>
    <w:p w14:paraId="5286839B" w14:textId="59E5EAFC" w:rsidR="009436BE" w:rsidRPr="009436BE" w:rsidRDefault="00000000" w:rsidP="00562E8A">
      <w:pPr>
        <w:jc w:val="left"/>
        <w:rPr>
          <w:rStyle w:val="Hypertextovodkaz"/>
          <w:rFonts w:ascii="Read" w:hAnsi="Read" w:cs="Read"/>
          <w:sz w:val="16"/>
          <w:szCs w:val="16"/>
          <w:lang w:val="pl-PL"/>
        </w:rPr>
      </w:pPr>
      <w:hyperlink r:id="rId14" w:history="1">
        <w:r w:rsidR="009436BE" w:rsidRPr="009436BE">
          <w:rPr>
            <w:rStyle w:val="Hypertextovodkaz"/>
            <w:rFonts w:ascii="Read" w:hAnsi="Read" w:cs="Read"/>
            <w:sz w:val="16"/>
            <w:szCs w:val="16"/>
            <w:lang w:val="pl-PL"/>
          </w:rPr>
          <w:t>jitka.skalickova@renault.cz</w:t>
        </w:r>
      </w:hyperlink>
    </w:p>
    <w:p w14:paraId="09C95B9D" w14:textId="4D830250" w:rsidR="009436BE" w:rsidRPr="009436BE" w:rsidRDefault="00133DA9" w:rsidP="00562E8A">
      <w:pPr>
        <w:jc w:val="left"/>
        <w:rPr>
          <w:rStyle w:val="Hypertextovodkaz"/>
          <w:rFonts w:ascii="Read" w:hAnsi="Read" w:cs="Read"/>
          <w:sz w:val="16"/>
          <w:szCs w:val="16"/>
          <w:lang w:val="pl-PL"/>
        </w:rPr>
      </w:pPr>
      <w:r>
        <w:rPr>
          <w:rStyle w:val="Hypertextovodkaz"/>
          <w:rFonts w:ascii="Read" w:hAnsi="Read" w:cs="Read"/>
          <w:sz w:val="16"/>
          <w:szCs w:val="16"/>
          <w:lang w:val="pl-PL"/>
        </w:rPr>
        <w:t>www.</w:t>
      </w:r>
      <w:r w:rsidR="009436BE" w:rsidRPr="009436BE">
        <w:rPr>
          <w:rStyle w:val="Hypertextovodkaz"/>
          <w:rFonts w:ascii="Read" w:hAnsi="Read" w:cs="Read"/>
          <w:sz w:val="16"/>
          <w:szCs w:val="16"/>
          <w:lang w:val="pl-PL"/>
        </w:rPr>
        <w:t>media.renault.cz</w:t>
      </w:r>
    </w:p>
    <w:p w14:paraId="4D4461CF" w14:textId="4BA2C185" w:rsidR="005F1C82" w:rsidRPr="00560FE5" w:rsidRDefault="005F1C82" w:rsidP="00562E8A">
      <w:pPr>
        <w:jc w:val="left"/>
        <w:rPr>
          <w:rFonts w:ascii="Dacia Block Extended" w:hAnsi="Dacia Block Extended" w:cs="Dacia Block Extended"/>
          <w:b/>
          <w:color w:val="646B52"/>
          <w:szCs w:val="18"/>
          <w:lang w:val="pl-PL"/>
        </w:rPr>
      </w:pPr>
      <w:r w:rsidRPr="003110EA">
        <w:rPr>
          <w:lang w:val="pl-PL"/>
        </w:rPr>
        <w:tab/>
      </w:r>
    </w:p>
    <w:p w14:paraId="0DBAB6CD" w14:textId="77777777" w:rsidR="00FD67C3" w:rsidRPr="008F5328" w:rsidRDefault="00FD67C3" w:rsidP="00562E8A">
      <w:pPr>
        <w:jc w:val="left"/>
        <w:rPr>
          <w:rFonts w:ascii="Read" w:hAnsi="Read" w:cs="Read"/>
          <w:color w:val="646B52" w:themeColor="hyperlink"/>
          <w:sz w:val="16"/>
          <w:szCs w:val="16"/>
          <w:u w:val="single"/>
          <w:lang w:val="pl-PL"/>
        </w:rPr>
      </w:pPr>
    </w:p>
    <w:p w14:paraId="4F039629" w14:textId="77777777" w:rsidR="00FD67C3" w:rsidRPr="00560FE5" w:rsidRDefault="00FD67C3" w:rsidP="00562E8A">
      <w:pPr>
        <w:jc w:val="left"/>
        <w:rPr>
          <w:rFonts w:ascii="Dacia Block Extended" w:hAnsi="Dacia Block Extended" w:cs="Dacia Block Extended"/>
          <w:b/>
          <w:color w:val="646B52"/>
          <w:szCs w:val="18"/>
          <w:lang w:val="pl-PL"/>
        </w:rPr>
      </w:pPr>
      <w:r w:rsidRPr="00560FE5">
        <w:rPr>
          <w:rFonts w:ascii="Dacia Block Extended" w:hAnsi="Dacia Block Extended" w:cs="Dacia Block Extended"/>
          <w:b/>
          <w:bCs/>
          <w:color w:val="646B52"/>
          <w:szCs w:val="18"/>
          <w:lang w:val="pl-PL"/>
        </w:rPr>
        <w:t>DACIA</w:t>
      </w:r>
    </w:p>
    <w:p w14:paraId="799C90D5" w14:textId="59EC32D9" w:rsidR="00DD12D3" w:rsidRDefault="00E014E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  <w:r w:rsidRPr="00E014E1">
        <w:rPr>
          <w:rFonts w:ascii="Read" w:hAnsi="Read" w:cs="Read"/>
          <w:i/>
          <w:iCs/>
          <w:color w:val="646B52"/>
          <w:sz w:val="16"/>
          <w:szCs w:val="20"/>
          <w:lang w:val="pl-PL"/>
        </w:rPr>
        <w:t>Značka byla založena v roce 1968 a od roku 2004 působí v celé Evropě a Středomoří. Dacia vždy nabízela vozy s nejlepším poměrem ceny a výkonu a neustále nově definovala, co je skutečně podstatné. Je to značka, která se vymyká zaběhnutým zvyklostem a navrhuje jednoduché, všestranné a spolehlivé vozy, které dokonale vyhovují životnímu stylu zákazníků. Modely této značky určují standardy na trhu: Sandero - nejprodávanější vůz v Evropě na spotřebitelském trhu od roku 2017, Duster - nejprodávanější SUV v Evropě na spotřebitelském trhu od roku 2018, stejně jako Spring - šampion cenově dostupné elektromobility pro všechny v Evropě a Jogger - všestranný rodinný vůz segmentu C. Dacia je značkou skupiny Renault. Působí ve 44 zemích. Od roku 2004 prodala Dacia více než 8 milionů vozů</w:t>
      </w:r>
    </w:p>
    <w:p w14:paraId="014630E6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1EEA3EE4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68594F48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45BD6BAB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608CA5C7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138EB705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300A3B59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2187AA12" w14:textId="77777777" w:rsidR="00BE71B1" w:rsidRDefault="00BE71B1" w:rsidP="00562E8A">
      <w:pPr>
        <w:rPr>
          <w:rFonts w:ascii="Read" w:hAnsi="Read" w:cs="Read"/>
          <w:i/>
          <w:iCs/>
          <w:color w:val="646B52"/>
          <w:sz w:val="16"/>
          <w:szCs w:val="20"/>
          <w:lang w:val="pl-PL"/>
        </w:rPr>
      </w:pPr>
    </w:p>
    <w:p w14:paraId="6E85B20F" w14:textId="77777777" w:rsidR="00BE71B1" w:rsidRPr="00560FE5" w:rsidRDefault="00BE71B1" w:rsidP="00562E8A">
      <w:pPr>
        <w:rPr>
          <w:rFonts w:ascii="Dacia Block Light" w:hAnsi="Dacia Block Light" w:cs="Dacia Block Light"/>
          <w:b/>
          <w:bCs/>
          <w:color w:val="EC6528" w:themeColor="accent4"/>
          <w:sz w:val="22"/>
          <w:lang w:val="pl-PL"/>
        </w:rPr>
      </w:pPr>
    </w:p>
    <w:sectPr w:rsidR="00BE71B1" w:rsidRPr="00560FE5" w:rsidSect="00E62E1A">
      <w:headerReference w:type="first" r:id="rId15"/>
      <w:pgSz w:w="11906" w:h="16838" w:code="9"/>
      <w:pgMar w:top="1560" w:right="849" w:bottom="1276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694F8C" w14:textId="77777777" w:rsidR="00D46146" w:rsidRDefault="00D46146" w:rsidP="00D8261F">
      <w:r>
        <w:separator/>
      </w:r>
    </w:p>
  </w:endnote>
  <w:endnote w:type="continuationSeparator" w:id="0">
    <w:p w14:paraId="5244CBB0" w14:textId="77777777" w:rsidR="00D46146" w:rsidRDefault="00D46146" w:rsidP="00D8261F">
      <w:r>
        <w:continuationSeparator/>
      </w:r>
    </w:p>
  </w:endnote>
  <w:endnote w:type="continuationNotice" w:id="1">
    <w:p w14:paraId="258B7062" w14:textId="77777777" w:rsidR="00D46146" w:rsidRDefault="00D461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cia Block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1" w:fontKey="{D8D66889-873E-48C5-A994-586B44BB367B}"/>
    <w:embedBold r:id="rId2" w:fontKey="{DB7AC25F-3993-4B08-A199-842C17F0E7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ad">
    <w:altName w:val="Read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3" w:fontKey="{D06402C5-843B-49A1-8EEB-1243B93A575F}"/>
    <w:embedBold r:id="rId4" w:fontKey="{17FA619C-EC67-4F38-B224-81074847F2CC}"/>
    <w:embedItalic r:id="rId5" w:fontKey="{C3E71827-8179-4CDE-AD1D-41A19F1D234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RenaultGroupeAH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subsetted="1" w:fontKey="{DE92D40C-FF5B-46A9-9497-FEB2FBDCDE5D}"/>
  </w:font>
  <w:font w:name="Renault Group AH Light">
    <w:altName w:val="Arial"/>
    <w:charset w:val="00"/>
    <w:family w:val="auto"/>
    <w:pitch w:val="variable"/>
    <w:sig w:usb0="A0002827" w:usb1="5000006B" w:usb2="00000008" w:usb3="00000000" w:csb0="000001F3" w:csb1="00000000"/>
  </w:font>
  <w:font w:name="Dacia Block Extended">
    <w:altName w:val="Dacia Block Extended"/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7" w:subsetted="1" w:fontKey="{6D4DB67A-B324-40F3-8366-CC6FD89CEBCD}"/>
  </w:font>
  <w:font w:name="Dacia Block Light">
    <w:altName w:val="Calibri"/>
    <w:panose1 w:val="00000000000000000000"/>
    <w:charset w:val="00"/>
    <w:family w:val="auto"/>
    <w:pitch w:val="variable"/>
    <w:sig w:usb0="E0002AA7" w:usb1="0000206B" w:usb2="00000008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50AD62" w14:textId="77777777" w:rsidR="00D46146" w:rsidRDefault="00D46146" w:rsidP="00D8261F">
      <w:r>
        <w:separator/>
      </w:r>
    </w:p>
  </w:footnote>
  <w:footnote w:type="continuationSeparator" w:id="0">
    <w:p w14:paraId="3C4238CA" w14:textId="77777777" w:rsidR="00D46146" w:rsidRDefault="00D46146" w:rsidP="00D8261F">
      <w:r>
        <w:continuationSeparator/>
      </w:r>
    </w:p>
  </w:footnote>
  <w:footnote w:type="continuationNotice" w:id="1">
    <w:p w14:paraId="58935B33" w14:textId="77777777" w:rsidR="00D46146" w:rsidRDefault="00D461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20704" w14:textId="77777777" w:rsidR="00C00B8B" w:rsidRDefault="007F5785">
    <w:pPr>
      <w:pStyle w:val="Zhlav"/>
    </w:pPr>
    <w:r>
      <w:rPr>
        <w:noProof/>
        <w:lang w:val="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E5E01C0" wp14:editId="3775F506">
              <wp:simplePos x="0" y="0"/>
              <wp:positionH relativeFrom="column">
                <wp:posOffset>-527685</wp:posOffset>
              </wp:positionH>
              <wp:positionV relativeFrom="paragraph">
                <wp:posOffset>1617345</wp:posOffset>
              </wp:positionV>
              <wp:extent cx="784190" cy="755650"/>
              <wp:effectExtent l="0" t="0" r="0" b="6350"/>
              <wp:wrapNone/>
              <wp:docPr id="5" name="Forme libre : form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A0887" id="Forme libre : forme 5" o:spid="_x0000_s1026" style="position:absolute;margin-left:-41.55pt;margin-top:127.3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I0XLjP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64A11"/>
    <w:multiLevelType w:val="hybridMultilevel"/>
    <w:tmpl w:val="BEEAA2F2"/>
    <w:lvl w:ilvl="0" w:tplc="040C0001">
      <w:start w:val="1"/>
      <w:numFmt w:val="bullet"/>
      <w:lvlText w:val=""/>
      <w:lvlJc w:val="left"/>
      <w:pPr>
        <w:ind w:left="187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4" w:hanging="360"/>
      </w:pPr>
      <w:rPr>
        <w:rFonts w:ascii="Wingdings" w:hAnsi="Wingdings" w:hint="default"/>
      </w:rPr>
    </w:lvl>
  </w:abstractNum>
  <w:abstractNum w:abstractNumId="1" w15:restartNumberingAfterBreak="0">
    <w:nsid w:val="250902B0"/>
    <w:multiLevelType w:val="hybridMultilevel"/>
    <w:tmpl w:val="A3E4E6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0339C"/>
    <w:multiLevelType w:val="hybridMultilevel"/>
    <w:tmpl w:val="4EA69FC4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31E26694"/>
    <w:multiLevelType w:val="hybridMultilevel"/>
    <w:tmpl w:val="3FB2F4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C5673C"/>
    <w:multiLevelType w:val="hybridMultilevel"/>
    <w:tmpl w:val="0436D820"/>
    <w:lvl w:ilvl="0" w:tplc="FC54BE9C">
      <w:numFmt w:val="bullet"/>
      <w:lvlText w:val="-"/>
      <w:lvlJc w:val="left"/>
      <w:pPr>
        <w:ind w:left="720" w:hanging="360"/>
      </w:pPr>
      <w:rPr>
        <w:rFonts w:ascii="Dacia Block" w:eastAsiaTheme="minorHAnsi" w:hAnsi="Dacia Block" w:cs="Dacia Bloc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461E2"/>
    <w:multiLevelType w:val="hybridMultilevel"/>
    <w:tmpl w:val="E570AC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661EA8"/>
    <w:multiLevelType w:val="hybridMultilevel"/>
    <w:tmpl w:val="6B3EB7DE"/>
    <w:lvl w:ilvl="0" w:tplc="EC947790">
      <w:numFmt w:val="bullet"/>
      <w:lvlText w:val="-"/>
      <w:lvlJc w:val="left"/>
      <w:pPr>
        <w:ind w:left="720" w:hanging="360"/>
      </w:pPr>
      <w:rPr>
        <w:rFonts w:ascii="Read" w:eastAsiaTheme="minorHAnsi" w:hAnsi="Read" w:cs="Rea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84385"/>
    <w:multiLevelType w:val="hybridMultilevel"/>
    <w:tmpl w:val="1CB0FA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B5587E"/>
    <w:multiLevelType w:val="hybridMultilevel"/>
    <w:tmpl w:val="8D0800C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659A7FF9"/>
    <w:multiLevelType w:val="hybridMultilevel"/>
    <w:tmpl w:val="9D7872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7B2B2E"/>
    <w:multiLevelType w:val="hybridMultilevel"/>
    <w:tmpl w:val="75FEFA30"/>
    <w:lvl w:ilvl="0" w:tplc="040C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 w15:restartNumberingAfterBreak="0">
    <w:nsid w:val="6B962DE2"/>
    <w:multiLevelType w:val="hybridMultilevel"/>
    <w:tmpl w:val="F0FCB9B0"/>
    <w:lvl w:ilvl="0" w:tplc="040C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2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715792"/>
    <w:multiLevelType w:val="hybridMultilevel"/>
    <w:tmpl w:val="48FA3326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013536443">
    <w:abstractNumId w:val="12"/>
  </w:num>
  <w:num w:numId="2" w16cid:durableId="23407184">
    <w:abstractNumId w:val="11"/>
  </w:num>
  <w:num w:numId="3" w16cid:durableId="563757712">
    <w:abstractNumId w:val="12"/>
  </w:num>
  <w:num w:numId="4" w16cid:durableId="1559706457">
    <w:abstractNumId w:val="1"/>
  </w:num>
  <w:num w:numId="5" w16cid:durableId="1566523001">
    <w:abstractNumId w:val="12"/>
  </w:num>
  <w:num w:numId="6" w16cid:durableId="1757509460">
    <w:abstractNumId w:val="0"/>
  </w:num>
  <w:num w:numId="7" w16cid:durableId="904528425">
    <w:abstractNumId w:val="12"/>
  </w:num>
  <w:num w:numId="8" w16cid:durableId="1838886141">
    <w:abstractNumId w:val="12"/>
  </w:num>
  <w:num w:numId="9" w16cid:durableId="1375540825">
    <w:abstractNumId w:val="12"/>
  </w:num>
  <w:num w:numId="10" w16cid:durableId="1710953212">
    <w:abstractNumId w:val="4"/>
  </w:num>
  <w:num w:numId="11" w16cid:durableId="1794908274">
    <w:abstractNumId w:val="6"/>
  </w:num>
  <w:num w:numId="12" w16cid:durableId="684790562">
    <w:abstractNumId w:val="2"/>
  </w:num>
  <w:num w:numId="13" w16cid:durableId="328368099">
    <w:abstractNumId w:val="10"/>
  </w:num>
  <w:num w:numId="14" w16cid:durableId="1287277908">
    <w:abstractNumId w:val="3"/>
  </w:num>
  <w:num w:numId="15" w16cid:durableId="1392071047">
    <w:abstractNumId w:val="9"/>
  </w:num>
  <w:num w:numId="16" w16cid:durableId="193815201">
    <w:abstractNumId w:val="13"/>
  </w:num>
  <w:num w:numId="17" w16cid:durableId="394355103">
    <w:abstractNumId w:val="7"/>
  </w:num>
  <w:num w:numId="18" w16cid:durableId="494148307">
    <w:abstractNumId w:val="8"/>
  </w:num>
  <w:num w:numId="19" w16cid:durableId="885870910">
    <w:abstractNumId w:val="12"/>
  </w:num>
  <w:num w:numId="20" w16cid:durableId="202445373">
    <w:abstractNumId w:val="12"/>
  </w:num>
  <w:num w:numId="21" w16cid:durableId="20203533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FE0"/>
    <w:rsid w:val="0000289F"/>
    <w:rsid w:val="00002CC0"/>
    <w:rsid w:val="000037B0"/>
    <w:rsid w:val="000040F2"/>
    <w:rsid w:val="000046A3"/>
    <w:rsid w:val="00004A1C"/>
    <w:rsid w:val="00005A77"/>
    <w:rsid w:val="00006CAC"/>
    <w:rsid w:val="00006F5F"/>
    <w:rsid w:val="000071CA"/>
    <w:rsid w:val="00010B4E"/>
    <w:rsid w:val="000111FD"/>
    <w:rsid w:val="0001191D"/>
    <w:rsid w:val="0001220D"/>
    <w:rsid w:val="00012698"/>
    <w:rsid w:val="000126E5"/>
    <w:rsid w:val="0001298B"/>
    <w:rsid w:val="000130C1"/>
    <w:rsid w:val="000133C8"/>
    <w:rsid w:val="00014526"/>
    <w:rsid w:val="00014CDA"/>
    <w:rsid w:val="00015459"/>
    <w:rsid w:val="00016859"/>
    <w:rsid w:val="00017325"/>
    <w:rsid w:val="00020E59"/>
    <w:rsid w:val="00021A51"/>
    <w:rsid w:val="00023048"/>
    <w:rsid w:val="00024821"/>
    <w:rsid w:val="00024F4E"/>
    <w:rsid w:val="00025068"/>
    <w:rsid w:val="000254FE"/>
    <w:rsid w:val="0002597A"/>
    <w:rsid w:val="00026862"/>
    <w:rsid w:val="000276E9"/>
    <w:rsid w:val="00030403"/>
    <w:rsid w:val="00030AFC"/>
    <w:rsid w:val="00032A33"/>
    <w:rsid w:val="00032A37"/>
    <w:rsid w:val="00032B18"/>
    <w:rsid w:val="0003375D"/>
    <w:rsid w:val="00033F25"/>
    <w:rsid w:val="0003417E"/>
    <w:rsid w:val="00034566"/>
    <w:rsid w:val="00034DAC"/>
    <w:rsid w:val="0003503A"/>
    <w:rsid w:val="0003529F"/>
    <w:rsid w:val="00035DF1"/>
    <w:rsid w:val="00036326"/>
    <w:rsid w:val="00036628"/>
    <w:rsid w:val="00037CCC"/>
    <w:rsid w:val="00041554"/>
    <w:rsid w:val="00042C6D"/>
    <w:rsid w:val="000435CD"/>
    <w:rsid w:val="00043B94"/>
    <w:rsid w:val="00043EDD"/>
    <w:rsid w:val="00044250"/>
    <w:rsid w:val="0004468B"/>
    <w:rsid w:val="00044C28"/>
    <w:rsid w:val="00044FA5"/>
    <w:rsid w:val="00045807"/>
    <w:rsid w:val="00045B8B"/>
    <w:rsid w:val="00045CC7"/>
    <w:rsid w:val="00045D6F"/>
    <w:rsid w:val="00050346"/>
    <w:rsid w:val="00050BBD"/>
    <w:rsid w:val="0005232F"/>
    <w:rsid w:val="0005248F"/>
    <w:rsid w:val="00052EAF"/>
    <w:rsid w:val="000543F9"/>
    <w:rsid w:val="00054720"/>
    <w:rsid w:val="000556C1"/>
    <w:rsid w:val="00057200"/>
    <w:rsid w:val="00060A4B"/>
    <w:rsid w:val="0006142A"/>
    <w:rsid w:val="00061CFA"/>
    <w:rsid w:val="00062D9B"/>
    <w:rsid w:val="00063228"/>
    <w:rsid w:val="000646DC"/>
    <w:rsid w:val="00064959"/>
    <w:rsid w:val="00064A63"/>
    <w:rsid w:val="00064F8C"/>
    <w:rsid w:val="00065BC5"/>
    <w:rsid w:val="0006625C"/>
    <w:rsid w:val="0006715A"/>
    <w:rsid w:val="0006740F"/>
    <w:rsid w:val="0007028C"/>
    <w:rsid w:val="00070BA3"/>
    <w:rsid w:val="00071365"/>
    <w:rsid w:val="00074135"/>
    <w:rsid w:val="00074281"/>
    <w:rsid w:val="00074D55"/>
    <w:rsid w:val="00074DC0"/>
    <w:rsid w:val="000764C4"/>
    <w:rsid w:val="00076E1C"/>
    <w:rsid w:val="0007774A"/>
    <w:rsid w:val="00081228"/>
    <w:rsid w:val="0008136A"/>
    <w:rsid w:val="0008156C"/>
    <w:rsid w:val="0008188E"/>
    <w:rsid w:val="00081939"/>
    <w:rsid w:val="0008193E"/>
    <w:rsid w:val="00081BC4"/>
    <w:rsid w:val="00081F00"/>
    <w:rsid w:val="00081F41"/>
    <w:rsid w:val="00083286"/>
    <w:rsid w:val="000843EA"/>
    <w:rsid w:val="00084CDC"/>
    <w:rsid w:val="00085221"/>
    <w:rsid w:val="000858B5"/>
    <w:rsid w:val="000859DA"/>
    <w:rsid w:val="0008641D"/>
    <w:rsid w:val="0008695E"/>
    <w:rsid w:val="00086D5D"/>
    <w:rsid w:val="00090629"/>
    <w:rsid w:val="000906C1"/>
    <w:rsid w:val="000927B0"/>
    <w:rsid w:val="00093284"/>
    <w:rsid w:val="000932ED"/>
    <w:rsid w:val="000933BD"/>
    <w:rsid w:val="00096652"/>
    <w:rsid w:val="000973E7"/>
    <w:rsid w:val="000A03E5"/>
    <w:rsid w:val="000A1000"/>
    <w:rsid w:val="000A1051"/>
    <w:rsid w:val="000A1A72"/>
    <w:rsid w:val="000A2E83"/>
    <w:rsid w:val="000A3268"/>
    <w:rsid w:val="000A501D"/>
    <w:rsid w:val="000A5CBE"/>
    <w:rsid w:val="000A5E31"/>
    <w:rsid w:val="000A60F3"/>
    <w:rsid w:val="000A7A32"/>
    <w:rsid w:val="000B06EA"/>
    <w:rsid w:val="000B1829"/>
    <w:rsid w:val="000B1EB2"/>
    <w:rsid w:val="000B35CF"/>
    <w:rsid w:val="000B3A5B"/>
    <w:rsid w:val="000B4196"/>
    <w:rsid w:val="000B4B83"/>
    <w:rsid w:val="000B6DDC"/>
    <w:rsid w:val="000B7E20"/>
    <w:rsid w:val="000C016E"/>
    <w:rsid w:val="000C0185"/>
    <w:rsid w:val="000C0791"/>
    <w:rsid w:val="000C1BB6"/>
    <w:rsid w:val="000C1EC2"/>
    <w:rsid w:val="000C2384"/>
    <w:rsid w:val="000C3B1C"/>
    <w:rsid w:val="000C4F24"/>
    <w:rsid w:val="000C548C"/>
    <w:rsid w:val="000C56D4"/>
    <w:rsid w:val="000C5AF8"/>
    <w:rsid w:val="000C66CD"/>
    <w:rsid w:val="000C6E90"/>
    <w:rsid w:val="000D0D8A"/>
    <w:rsid w:val="000D1D90"/>
    <w:rsid w:val="000D35C0"/>
    <w:rsid w:val="000D50F3"/>
    <w:rsid w:val="000D66ED"/>
    <w:rsid w:val="000D6F28"/>
    <w:rsid w:val="000D76DF"/>
    <w:rsid w:val="000E04CF"/>
    <w:rsid w:val="000E123F"/>
    <w:rsid w:val="000E1452"/>
    <w:rsid w:val="000E29B1"/>
    <w:rsid w:val="000E2FAF"/>
    <w:rsid w:val="000E3394"/>
    <w:rsid w:val="000E3A2A"/>
    <w:rsid w:val="000E450C"/>
    <w:rsid w:val="000E49B9"/>
    <w:rsid w:val="000E5D38"/>
    <w:rsid w:val="000E641A"/>
    <w:rsid w:val="000E674A"/>
    <w:rsid w:val="000E688D"/>
    <w:rsid w:val="000E7253"/>
    <w:rsid w:val="000E7641"/>
    <w:rsid w:val="000E7BB4"/>
    <w:rsid w:val="000E7CF2"/>
    <w:rsid w:val="000F0627"/>
    <w:rsid w:val="000F08DC"/>
    <w:rsid w:val="000F0E05"/>
    <w:rsid w:val="000F2C8B"/>
    <w:rsid w:val="000F342F"/>
    <w:rsid w:val="000F3CFB"/>
    <w:rsid w:val="000F3E58"/>
    <w:rsid w:val="000F454F"/>
    <w:rsid w:val="000F47BF"/>
    <w:rsid w:val="000F5B3A"/>
    <w:rsid w:val="000F601A"/>
    <w:rsid w:val="000F7A0F"/>
    <w:rsid w:val="0010065B"/>
    <w:rsid w:val="0010156F"/>
    <w:rsid w:val="00101807"/>
    <w:rsid w:val="0010193E"/>
    <w:rsid w:val="001019D3"/>
    <w:rsid w:val="00101C4E"/>
    <w:rsid w:val="00102702"/>
    <w:rsid w:val="00102771"/>
    <w:rsid w:val="001027C6"/>
    <w:rsid w:val="00102952"/>
    <w:rsid w:val="001031E9"/>
    <w:rsid w:val="001036F2"/>
    <w:rsid w:val="00103E57"/>
    <w:rsid w:val="00107591"/>
    <w:rsid w:val="00107F20"/>
    <w:rsid w:val="00107F55"/>
    <w:rsid w:val="00114F72"/>
    <w:rsid w:val="00115E1A"/>
    <w:rsid w:val="00115EB7"/>
    <w:rsid w:val="00116896"/>
    <w:rsid w:val="00117F44"/>
    <w:rsid w:val="00120315"/>
    <w:rsid w:val="0012091A"/>
    <w:rsid w:val="00121F82"/>
    <w:rsid w:val="00122154"/>
    <w:rsid w:val="0012287F"/>
    <w:rsid w:val="00124B46"/>
    <w:rsid w:val="0012535D"/>
    <w:rsid w:val="00126C84"/>
    <w:rsid w:val="00126F8A"/>
    <w:rsid w:val="0012783B"/>
    <w:rsid w:val="00127F92"/>
    <w:rsid w:val="00130F8B"/>
    <w:rsid w:val="001313E8"/>
    <w:rsid w:val="0013184A"/>
    <w:rsid w:val="00131A9B"/>
    <w:rsid w:val="00133082"/>
    <w:rsid w:val="00133DA9"/>
    <w:rsid w:val="00135ED5"/>
    <w:rsid w:val="001412CA"/>
    <w:rsid w:val="001414AA"/>
    <w:rsid w:val="00141886"/>
    <w:rsid w:val="00141AD2"/>
    <w:rsid w:val="00142895"/>
    <w:rsid w:val="00142E28"/>
    <w:rsid w:val="001448DA"/>
    <w:rsid w:val="001462BE"/>
    <w:rsid w:val="00146A03"/>
    <w:rsid w:val="00146EBD"/>
    <w:rsid w:val="00147D20"/>
    <w:rsid w:val="00150A0B"/>
    <w:rsid w:val="001511C4"/>
    <w:rsid w:val="0015153C"/>
    <w:rsid w:val="00152503"/>
    <w:rsid w:val="00152B6C"/>
    <w:rsid w:val="00152D99"/>
    <w:rsid w:val="00153696"/>
    <w:rsid w:val="001539B3"/>
    <w:rsid w:val="00153E1B"/>
    <w:rsid w:val="00153EDC"/>
    <w:rsid w:val="00154362"/>
    <w:rsid w:val="001550AC"/>
    <w:rsid w:val="00155369"/>
    <w:rsid w:val="00155EED"/>
    <w:rsid w:val="001563E8"/>
    <w:rsid w:val="001572B9"/>
    <w:rsid w:val="00160797"/>
    <w:rsid w:val="001627D0"/>
    <w:rsid w:val="00162CAD"/>
    <w:rsid w:val="00163719"/>
    <w:rsid w:val="00164A33"/>
    <w:rsid w:val="0016657B"/>
    <w:rsid w:val="001666EA"/>
    <w:rsid w:val="0016763B"/>
    <w:rsid w:val="00167D1C"/>
    <w:rsid w:val="00170B7B"/>
    <w:rsid w:val="0017161F"/>
    <w:rsid w:val="001720FE"/>
    <w:rsid w:val="00172A10"/>
    <w:rsid w:val="00174F00"/>
    <w:rsid w:val="001752C0"/>
    <w:rsid w:val="00180B0C"/>
    <w:rsid w:val="00182BCF"/>
    <w:rsid w:val="00183214"/>
    <w:rsid w:val="00185822"/>
    <w:rsid w:val="00185E27"/>
    <w:rsid w:val="00186865"/>
    <w:rsid w:val="00186C09"/>
    <w:rsid w:val="00187BD8"/>
    <w:rsid w:val="00193E71"/>
    <w:rsid w:val="001942E6"/>
    <w:rsid w:val="00194E90"/>
    <w:rsid w:val="00196875"/>
    <w:rsid w:val="00197A7C"/>
    <w:rsid w:val="00197AF2"/>
    <w:rsid w:val="001A1519"/>
    <w:rsid w:val="001A15EE"/>
    <w:rsid w:val="001A1A84"/>
    <w:rsid w:val="001A22F7"/>
    <w:rsid w:val="001A4B67"/>
    <w:rsid w:val="001A4D93"/>
    <w:rsid w:val="001A5230"/>
    <w:rsid w:val="001A5495"/>
    <w:rsid w:val="001A571D"/>
    <w:rsid w:val="001A6742"/>
    <w:rsid w:val="001A700D"/>
    <w:rsid w:val="001A76BD"/>
    <w:rsid w:val="001B095C"/>
    <w:rsid w:val="001B1AFD"/>
    <w:rsid w:val="001B37EC"/>
    <w:rsid w:val="001B4FB0"/>
    <w:rsid w:val="001B591B"/>
    <w:rsid w:val="001B5CC0"/>
    <w:rsid w:val="001B600E"/>
    <w:rsid w:val="001B656C"/>
    <w:rsid w:val="001B71E0"/>
    <w:rsid w:val="001B791C"/>
    <w:rsid w:val="001C0811"/>
    <w:rsid w:val="001C0BF2"/>
    <w:rsid w:val="001C1781"/>
    <w:rsid w:val="001C22E0"/>
    <w:rsid w:val="001C23D2"/>
    <w:rsid w:val="001C3945"/>
    <w:rsid w:val="001C4260"/>
    <w:rsid w:val="001C4666"/>
    <w:rsid w:val="001C5F0C"/>
    <w:rsid w:val="001C772D"/>
    <w:rsid w:val="001D1651"/>
    <w:rsid w:val="001D2076"/>
    <w:rsid w:val="001D34CB"/>
    <w:rsid w:val="001D3A8D"/>
    <w:rsid w:val="001D49BA"/>
    <w:rsid w:val="001D76CE"/>
    <w:rsid w:val="001D770D"/>
    <w:rsid w:val="001D78FC"/>
    <w:rsid w:val="001D7BB1"/>
    <w:rsid w:val="001D7CC8"/>
    <w:rsid w:val="001E1296"/>
    <w:rsid w:val="001E22C5"/>
    <w:rsid w:val="001E547E"/>
    <w:rsid w:val="001E5920"/>
    <w:rsid w:val="001E758F"/>
    <w:rsid w:val="001E7D64"/>
    <w:rsid w:val="001F0361"/>
    <w:rsid w:val="001F06A0"/>
    <w:rsid w:val="001F0848"/>
    <w:rsid w:val="001F0A89"/>
    <w:rsid w:val="001F17A4"/>
    <w:rsid w:val="001F1ABD"/>
    <w:rsid w:val="001F1E6D"/>
    <w:rsid w:val="001F2BAD"/>
    <w:rsid w:val="001F419B"/>
    <w:rsid w:val="001F4488"/>
    <w:rsid w:val="001F4786"/>
    <w:rsid w:val="001F4DED"/>
    <w:rsid w:val="001F5CA0"/>
    <w:rsid w:val="001F5F4B"/>
    <w:rsid w:val="001F6516"/>
    <w:rsid w:val="001F6A1A"/>
    <w:rsid w:val="00200590"/>
    <w:rsid w:val="00200A99"/>
    <w:rsid w:val="00201106"/>
    <w:rsid w:val="002017D6"/>
    <w:rsid w:val="00201BD2"/>
    <w:rsid w:val="00202531"/>
    <w:rsid w:val="002030AC"/>
    <w:rsid w:val="0020498E"/>
    <w:rsid w:val="00205FAC"/>
    <w:rsid w:val="0021048C"/>
    <w:rsid w:val="00210B3C"/>
    <w:rsid w:val="002110F1"/>
    <w:rsid w:val="00211138"/>
    <w:rsid w:val="00211245"/>
    <w:rsid w:val="00211BDE"/>
    <w:rsid w:val="00212DEF"/>
    <w:rsid w:val="00212FC9"/>
    <w:rsid w:val="00213B78"/>
    <w:rsid w:val="00213CA3"/>
    <w:rsid w:val="00214788"/>
    <w:rsid w:val="0021565F"/>
    <w:rsid w:val="00217297"/>
    <w:rsid w:val="002176CC"/>
    <w:rsid w:val="00217DE4"/>
    <w:rsid w:val="00220510"/>
    <w:rsid w:val="002218A1"/>
    <w:rsid w:val="00221E34"/>
    <w:rsid w:val="002233A4"/>
    <w:rsid w:val="00223AEF"/>
    <w:rsid w:val="00223E94"/>
    <w:rsid w:val="00224C49"/>
    <w:rsid w:val="00225149"/>
    <w:rsid w:val="002254DB"/>
    <w:rsid w:val="002255FE"/>
    <w:rsid w:val="00227816"/>
    <w:rsid w:val="00230A09"/>
    <w:rsid w:val="00230CD2"/>
    <w:rsid w:val="00230FBF"/>
    <w:rsid w:val="00231B7E"/>
    <w:rsid w:val="002320E6"/>
    <w:rsid w:val="002321E7"/>
    <w:rsid w:val="002326C6"/>
    <w:rsid w:val="002338C2"/>
    <w:rsid w:val="00234042"/>
    <w:rsid w:val="002348C9"/>
    <w:rsid w:val="00234981"/>
    <w:rsid w:val="00234AF8"/>
    <w:rsid w:val="00234C5B"/>
    <w:rsid w:val="00234E8B"/>
    <w:rsid w:val="00235B36"/>
    <w:rsid w:val="00236701"/>
    <w:rsid w:val="00236B46"/>
    <w:rsid w:val="002370A1"/>
    <w:rsid w:val="00240CFD"/>
    <w:rsid w:val="002410D8"/>
    <w:rsid w:val="00242B10"/>
    <w:rsid w:val="002436EA"/>
    <w:rsid w:val="00243AD8"/>
    <w:rsid w:val="00243C18"/>
    <w:rsid w:val="002445DE"/>
    <w:rsid w:val="002455D7"/>
    <w:rsid w:val="002457C7"/>
    <w:rsid w:val="0024779C"/>
    <w:rsid w:val="00247C4A"/>
    <w:rsid w:val="0025072F"/>
    <w:rsid w:val="0025102F"/>
    <w:rsid w:val="002519CE"/>
    <w:rsid w:val="00251C54"/>
    <w:rsid w:val="00252094"/>
    <w:rsid w:val="0025210A"/>
    <w:rsid w:val="002523A8"/>
    <w:rsid w:val="002523B4"/>
    <w:rsid w:val="0025337C"/>
    <w:rsid w:val="00253DA7"/>
    <w:rsid w:val="002546C4"/>
    <w:rsid w:val="00254840"/>
    <w:rsid w:val="0025639B"/>
    <w:rsid w:val="002603E1"/>
    <w:rsid w:val="00260447"/>
    <w:rsid w:val="002605E0"/>
    <w:rsid w:val="002610F0"/>
    <w:rsid w:val="0026121E"/>
    <w:rsid w:val="002618ED"/>
    <w:rsid w:val="002619FA"/>
    <w:rsid w:val="002628AC"/>
    <w:rsid w:val="00263077"/>
    <w:rsid w:val="002639C3"/>
    <w:rsid w:val="00263A4C"/>
    <w:rsid w:val="002646F1"/>
    <w:rsid w:val="00264ACB"/>
    <w:rsid w:val="002667E2"/>
    <w:rsid w:val="0026709F"/>
    <w:rsid w:val="002701FC"/>
    <w:rsid w:val="00270430"/>
    <w:rsid w:val="00270757"/>
    <w:rsid w:val="00270ADA"/>
    <w:rsid w:val="00272993"/>
    <w:rsid w:val="002739BA"/>
    <w:rsid w:val="00273C93"/>
    <w:rsid w:val="00273F52"/>
    <w:rsid w:val="00274523"/>
    <w:rsid w:val="00275A3A"/>
    <w:rsid w:val="002768FE"/>
    <w:rsid w:val="00276E92"/>
    <w:rsid w:val="00277EF4"/>
    <w:rsid w:val="00280080"/>
    <w:rsid w:val="002804B2"/>
    <w:rsid w:val="00281BD1"/>
    <w:rsid w:val="0028224B"/>
    <w:rsid w:val="00282AC5"/>
    <w:rsid w:val="00284258"/>
    <w:rsid w:val="00284AEA"/>
    <w:rsid w:val="00284BF0"/>
    <w:rsid w:val="00284F25"/>
    <w:rsid w:val="002852F6"/>
    <w:rsid w:val="002857AE"/>
    <w:rsid w:val="00285CC5"/>
    <w:rsid w:val="00286BA4"/>
    <w:rsid w:val="002870B4"/>
    <w:rsid w:val="002870B7"/>
    <w:rsid w:val="002871A4"/>
    <w:rsid w:val="002876F0"/>
    <w:rsid w:val="0029136C"/>
    <w:rsid w:val="002914C2"/>
    <w:rsid w:val="00291514"/>
    <w:rsid w:val="0029190F"/>
    <w:rsid w:val="00291C87"/>
    <w:rsid w:val="00292236"/>
    <w:rsid w:val="002945B9"/>
    <w:rsid w:val="002952D5"/>
    <w:rsid w:val="002953FD"/>
    <w:rsid w:val="00295CF9"/>
    <w:rsid w:val="002963EC"/>
    <w:rsid w:val="00296B0D"/>
    <w:rsid w:val="002972E5"/>
    <w:rsid w:val="00297F46"/>
    <w:rsid w:val="002996F0"/>
    <w:rsid w:val="002A0DC0"/>
    <w:rsid w:val="002A15A2"/>
    <w:rsid w:val="002A1DC6"/>
    <w:rsid w:val="002A276A"/>
    <w:rsid w:val="002A4777"/>
    <w:rsid w:val="002A58A4"/>
    <w:rsid w:val="002A6383"/>
    <w:rsid w:val="002A63B7"/>
    <w:rsid w:val="002A6838"/>
    <w:rsid w:val="002A6D13"/>
    <w:rsid w:val="002A7DBA"/>
    <w:rsid w:val="002B0151"/>
    <w:rsid w:val="002B0301"/>
    <w:rsid w:val="002B03C4"/>
    <w:rsid w:val="002B152C"/>
    <w:rsid w:val="002B293E"/>
    <w:rsid w:val="002B39B9"/>
    <w:rsid w:val="002B47B4"/>
    <w:rsid w:val="002B7612"/>
    <w:rsid w:val="002C03F4"/>
    <w:rsid w:val="002C0B9B"/>
    <w:rsid w:val="002C0E43"/>
    <w:rsid w:val="002C4528"/>
    <w:rsid w:val="002C4AF2"/>
    <w:rsid w:val="002C62E5"/>
    <w:rsid w:val="002C647B"/>
    <w:rsid w:val="002C7E35"/>
    <w:rsid w:val="002D03A0"/>
    <w:rsid w:val="002D18DA"/>
    <w:rsid w:val="002D365D"/>
    <w:rsid w:val="002D4F31"/>
    <w:rsid w:val="002D534F"/>
    <w:rsid w:val="002D59DD"/>
    <w:rsid w:val="002D65EC"/>
    <w:rsid w:val="002D66C3"/>
    <w:rsid w:val="002D71B8"/>
    <w:rsid w:val="002E08AD"/>
    <w:rsid w:val="002E0C7D"/>
    <w:rsid w:val="002E1441"/>
    <w:rsid w:val="002E1BB9"/>
    <w:rsid w:val="002E20AA"/>
    <w:rsid w:val="002E28FE"/>
    <w:rsid w:val="002E2919"/>
    <w:rsid w:val="002E3613"/>
    <w:rsid w:val="002E3F68"/>
    <w:rsid w:val="002E4993"/>
    <w:rsid w:val="002E4FF5"/>
    <w:rsid w:val="002E5C1D"/>
    <w:rsid w:val="002E5E8A"/>
    <w:rsid w:val="002E5FDB"/>
    <w:rsid w:val="002E6270"/>
    <w:rsid w:val="002E7623"/>
    <w:rsid w:val="002F096A"/>
    <w:rsid w:val="002F2D54"/>
    <w:rsid w:val="002F309D"/>
    <w:rsid w:val="002F3E0F"/>
    <w:rsid w:val="002F3F76"/>
    <w:rsid w:val="002F42C5"/>
    <w:rsid w:val="002F644B"/>
    <w:rsid w:val="003009BF"/>
    <w:rsid w:val="00300FFF"/>
    <w:rsid w:val="003014E1"/>
    <w:rsid w:val="003027C7"/>
    <w:rsid w:val="00303E9A"/>
    <w:rsid w:val="003048A3"/>
    <w:rsid w:val="003060E8"/>
    <w:rsid w:val="0030653F"/>
    <w:rsid w:val="00307132"/>
    <w:rsid w:val="003104DD"/>
    <w:rsid w:val="003108EA"/>
    <w:rsid w:val="00310ADA"/>
    <w:rsid w:val="00310DBE"/>
    <w:rsid w:val="003115F5"/>
    <w:rsid w:val="00312981"/>
    <w:rsid w:val="00313254"/>
    <w:rsid w:val="00314521"/>
    <w:rsid w:val="0031491B"/>
    <w:rsid w:val="00314D50"/>
    <w:rsid w:val="00316A25"/>
    <w:rsid w:val="0032035D"/>
    <w:rsid w:val="0032131A"/>
    <w:rsid w:val="003213AF"/>
    <w:rsid w:val="003214E1"/>
    <w:rsid w:val="00321524"/>
    <w:rsid w:val="00321C86"/>
    <w:rsid w:val="00322EE9"/>
    <w:rsid w:val="003241F9"/>
    <w:rsid w:val="0032737D"/>
    <w:rsid w:val="003305B4"/>
    <w:rsid w:val="003322DF"/>
    <w:rsid w:val="003333DA"/>
    <w:rsid w:val="00333646"/>
    <w:rsid w:val="00333978"/>
    <w:rsid w:val="0033490C"/>
    <w:rsid w:val="00334AFB"/>
    <w:rsid w:val="00337185"/>
    <w:rsid w:val="003378A3"/>
    <w:rsid w:val="00340576"/>
    <w:rsid w:val="00340EB4"/>
    <w:rsid w:val="00341951"/>
    <w:rsid w:val="003426A4"/>
    <w:rsid w:val="00342ACE"/>
    <w:rsid w:val="0034417D"/>
    <w:rsid w:val="00345690"/>
    <w:rsid w:val="0034607E"/>
    <w:rsid w:val="003474BF"/>
    <w:rsid w:val="00350BA0"/>
    <w:rsid w:val="00351B4E"/>
    <w:rsid w:val="00351D7D"/>
    <w:rsid w:val="003539B4"/>
    <w:rsid w:val="0035560F"/>
    <w:rsid w:val="00355D1B"/>
    <w:rsid w:val="0035785C"/>
    <w:rsid w:val="00357E96"/>
    <w:rsid w:val="003606F1"/>
    <w:rsid w:val="00361B0C"/>
    <w:rsid w:val="00361F63"/>
    <w:rsid w:val="00362CEE"/>
    <w:rsid w:val="00363783"/>
    <w:rsid w:val="003666E1"/>
    <w:rsid w:val="003678E4"/>
    <w:rsid w:val="00371FEC"/>
    <w:rsid w:val="003724A6"/>
    <w:rsid w:val="00372A09"/>
    <w:rsid w:val="00373727"/>
    <w:rsid w:val="003737FE"/>
    <w:rsid w:val="00373D12"/>
    <w:rsid w:val="0037431E"/>
    <w:rsid w:val="00377398"/>
    <w:rsid w:val="00377BAB"/>
    <w:rsid w:val="00377C3A"/>
    <w:rsid w:val="0038283C"/>
    <w:rsid w:val="00382EB3"/>
    <w:rsid w:val="00384F3D"/>
    <w:rsid w:val="00385813"/>
    <w:rsid w:val="003900D3"/>
    <w:rsid w:val="00390577"/>
    <w:rsid w:val="00390709"/>
    <w:rsid w:val="00390DF3"/>
    <w:rsid w:val="00391EA2"/>
    <w:rsid w:val="00392AD3"/>
    <w:rsid w:val="00392C35"/>
    <w:rsid w:val="00392D56"/>
    <w:rsid w:val="00393E4C"/>
    <w:rsid w:val="00394599"/>
    <w:rsid w:val="00394F16"/>
    <w:rsid w:val="003954D6"/>
    <w:rsid w:val="00395500"/>
    <w:rsid w:val="00396FE9"/>
    <w:rsid w:val="00397872"/>
    <w:rsid w:val="003A1306"/>
    <w:rsid w:val="003A1C97"/>
    <w:rsid w:val="003A2D84"/>
    <w:rsid w:val="003A5524"/>
    <w:rsid w:val="003A570B"/>
    <w:rsid w:val="003A5DD2"/>
    <w:rsid w:val="003A6AD9"/>
    <w:rsid w:val="003A7422"/>
    <w:rsid w:val="003B1BC7"/>
    <w:rsid w:val="003B240F"/>
    <w:rsid w:val="003B2A29"/>
    <w:rsid w:val="003B34C0"/>
    <w:rsid w:val="003B5B87"/>
    <w:rsid w:val="003B5F2E"/>
    <w:rsid w:val="003B75CE"/>
    <w:rsid w:val="003C02C7"/>
    <w:rsid w:val="003C0438"/>
    <w:rsid w:val="003C3109"/>
    <w:rsid w:val="003C3A90"/>
    <w:rsid w:val="003C3C54"/>
    <w:rsid w:val="003C3E92"/>
    <w:rsid w:val="003C3EE8"/>
    <w:rsid w:val="003C440B"/>
    <w:rsid w:val="003C5A4F"/>
    <w:rsid w:val="003C613F"/>
    <w:rsid w:val="003C659E"/>
    <w:rsid w:val="003C6871"/>
    <w:rsid w:val="003C695C"/>
    <w:rsid w:val="003C6C7F"/>
    <w:rsid w:val="003C6DD6"/>
    <w:rsid w:val="003D1326"/>
    <w:rsid w:val="003D2537"/>
    <w:rsid w:val="003D254D"/>
    <w:rsid w:val="003D2EAD"/>
    <w:rsid w:val="003D367B"/>
    <w:rsid w:val="003D427F"/>
    <w:rsid w:val="003D445D"/>
    <w:rsid w:val="003E02F7"/>
    <w:rsid w:val="003E10BE"/>
    <w:rsid w:val="003E14D1"/>
    <w:rsid w:val="003E194B"/>
    <w:rsid w:val="003E1A87"/>
    <w:rsid w:val="003E24DC"/>
    <w:rsid w:val="003E2661"/>
    <w:rsid w:val="003E268F"/>
    <w:rsid w:val="003E2E28"/>
    <w:rsid w:val="003E3628"/>
    <w:rsid w:val="003E398E"/>
    <w:rsid w:val="003E3B30"/>
    <w:rsid w:val="003E3EC8"/>
    <w:rsid w:val="003E42D8"/>
    <w:rsid w:val="003E4983"/>
    <w:rsid w:val="003E5F45"/>
    <w:rsid w:val="003E72BA"/>
    <w:rsid w:val="003F0CA1"/>
    <w:rsid w:val="003F0CC1"/>
    <w:rsid w:val="003F1D01"/>
    <w:rsid w:val="003F1D89"/>
    <w:rsid w:val="003F2CF2"/>
    <w:rsid w:val="003F32CD"/>
    <w:rsid w:val="003F3778"/>
    <w:rsid w:val="003F5D78"/>
    <w:rsid w:val="003F7BD9"/>
    <w:rsid w:val="00401547"/>
    <w:rsid w:val="004016A9"/>
    <w:rsid w:val="00401813"/>
    <w:rsid w:val="00401C7B"/>
    <w:rsid w:val="0040215C"/>
    <w:rsid w:val="004021CD"/>
    <w:rsid w:val="00402510"/>
    <w:rsid w:val="004025C4"/>
    <w:rsid w:val="004025E7"/>
    <w:rsid w:val="00402A1A"/>
    <w:rsid w:val="00402A1E"/>
    <w:rsid w:val="0040363B"/>
    <w:rsid w:val="004053F5"/>
    <w:rsid w:val="00405574"/>
    <w:rsid w:val="0040562A"/>
    <w:rsid w:val="0041016E"/>
    <w:rsid w:val="00410173"/>
    <w:rsid w:val="00410191"/>
    <w:rsid w:val="0041053C"/>
    <w:rsid w:val="004110DF"/>
    <w:rsid w:val="00411709"/>
    <w:rsid w:val="00413087"/>
    <w:rsid w:val="0041343A"/>
    <w:rsid w:val="00413478"/>
    <w:rsid w:val="0041369D"/>
    <w:rsid w:val="00414C54"/>
    <w:rsid w:val="00416E15"/>
    <w:rsid w:val="004176A9"/>
    <w:rsid w:val="0041786F"/>
    <w:rsid w:val="00420D33"/>
    <w:rsid w:val="00420E6A"/>
    <w:rsid w:val="0042105E"/>
    <w:rsid w:val="00421662"/>
    <w:rsid w:val="004224EE"/>
    <w:rsid w:val="00422F80"/>
    <w:rsid w:val="00423205"/>
    <w:rsid w:val="0042384E"/>
    <w:rsid w:val="0042449D"/>
    <w:rsid w:val="0042469C"/>
    <w:rsid w:val="0042572E"/>
    <w:rsid w:val="00425908"/>
    <w:rsid w:val="00425C56"/>
    <w:rsid w:val="0042609C"/>
    <w:rsid w:val="00426E52"/>
    <w:rsid w:val="00427D9D"/>
    <w:rsid w:val="004300F8"/>
    <w:rsid w:val="00430D29"/>
    <w:rsid w:val="004322EE"/>
    <w:rsid w:val="00432A55"/>
    <w:rsid w:val="00433879"/>
    <w:rsid w:val="00433AAA"/>
    <w:rsid w:val="00434942"/>
    <w:rsid w:val="004349E2"/>
    <w:rsid w:val="0043773C"/>
    <w:rsid w:val="00440EC6"/>
    <w:rsid w:val="004418E9"/>
    <w:rsid w:val="00442079"/>
    <w:rsid w:val="00443571"/>
    <w:rsid w:val="004453C8"/>
    <w:rsid w:val="0044678B"/>
    <w:rsid w:val="004473D9"/>
    <w:rsid w:val="00447E11"/>
    <w:rsid w:val="00451686"/>
    <w:rsid w:val="00451A9F"/>
    <w:rsid w:val="00451BBC"/>
    <w:rsid w:val="0045225D"/>
    <w:rsid w:val="00452CF9"/>
    <w:rsid w:val="004532DE"/>
    <w:rsid w:val="0045566F"/>
    <w:rsid w:val="0045616C"/>
    <w:rsid w:val="004604A6"/>
    <w:rsid w:val="004617F6"/>
    <w:rsid w:val="004623DC"/>
    <w:rsid w:val="004627BB"/>
    <w:rsid w:val="00463426"/>
    <w:rsid w:val="004644EF"/>
    <w:rsid w:val="0046475F"/>
    <w:rsid w:val="0046646B"/>
    <w:rsid w:val="00466681"/>
    <w:rsid w:val="0046688F"/>
    <w:rsid w:val="00466F48"/>
    <w:rsid w:val="00467CF4"/>
    <w:rsid w:val="00470AF2"/>
    <w:rsid w:val="00472520"/>
    <w:rsid w:val="004745A3"/>
    <w:rsid w:val="00475F9C"/>
    <w:rsid w:val="00476817"/>
    <w:rsid w:val="0047685C"/>
    <w:rsid w:val="00476D70"/>
    <w:rsid w:val="00476F83"/>
    <w:rsid w:val="00476FA1"/>
    <w:rsid w:val="00477E6D"/>
    <w:rsid w:val="00480966"/>
    <w:rsid w:val="00484C02"/>
    <w:rsid w:val="00485097"/>
    <w:rsid w:val="00486695"/>
    <w:rsid w:val="004879A0"/>
    <w:rsid w:val="00490FD2"/>
    <w:rsid w:val="0049183A"/>
    <w:rsid w:val="00492C8D"/>
    <w:rsid w:val="0049384B"/>
    <w:rsid w:val="0049472D"/>
    <w:rsid w:val="004949A8"/>
    <w:rsid w:val="00496F95"/>
    <w:rsid w:val="0049710F"/>
    <w:rsid w:val="004A0CA2"/>
    <w:rsid w:val="004A0D1D"/>
    <w:rsid w:val="004A13E1"/>
    <w:rsid w:val="004A29A4"/>
    <w:rsid w:val="004A49FA"/>
    <w:rsid w:val="004A4BF6"/>
    <w:rsid w:val="004A56F2"/>
    <w:rsid w:val="004A5C61"/>
    <w:rsid w:val="004A5C93"/>
    <w:rsid w:val="004A71F8"/>
    <w:rsid w:val="004A769C"/>
    <w:rsid w:val="004A7C86"/>
    <w:rsid w:val="004B0559"/>
    <w:rsid w:val="004B0B35"/>
    <w:rsid w:val="004B133C"/>
    <w:rsid w:val="004B3BFD"/>
    <w:rsid w:val="004B6B13"/>
    <w:rsid w:val="004B70B1"/>
    <w:rsid w:val="004B790F"/>
    <w:rsid w:val="004C2161"/>
    <w:rsid w:val="004C2594"/>
    <w:rsid w:val="004C3881"/>
    <w:rsid w:val="004C3E0B"/>
    <w:rsid w:val="004C40C3"/>
    <w:rsid w:val="004C4D55"/>
    <w:rsid w:val="004C5324"/>
    <w:rsid w:val="004C5813"/>
    <w:rsid w:val="004D0576"/>
    <w:rsid w:val="004D20D0"/>
    <w:rsid w:val="004D2F36"/>
    <w:rsid w:val="004D39E1"/>
    <w:rsid w:val="004D4889"/>
    <w:rsid w:val="004D5628"/>
    <w:rsid w:val="004D573C"/>
    <w:rsid w:val="004D5FD7"/>
    <w:rsid w:val="004D6A99"/>
    <w:rsid w:val="004D7550"/>
    <w:rsid w:val="004D7BAA"/>
    <w:rsid w:val="004E245B"/>
    <w:rsid w:val="004E2983"/>
    <w:rsid w:val="004E3730"/>
    <w:rsid w:val="004E4007"/>
    <w:rsid w:val="004E41F7"/>
    <w:rsid w:val="004E50D8"/>
    <w:rsid w:val="004E638B"/>
    <w:rsid w:val="004E697F"/>
    <w:rsid w:val="004E717F"/>
    <w:rsid w:val="004E7561"/>
    <w:rsid w:val="004F0086"/>
    <w:rsid w:val="004F1783"/>
    <w:rsid w:val="004F1F02"/>
    <w:rsid w:val="004F3263"/>
    <w:rsid w:val="004F386F"/>
    <w:rsid w:val="004F39DF"/>
    <w:rsid w:val="004F4222"/>
    <w:rsid w:val="004F482E"/>
    <w:rsid w:val="004F51F0"/>
    <w:rsid w:val="004F54DD"/>
    <w:rsid w:val="004F58A0"/>
    <w:rsid w:val="004F5CE0"/>
    <w:rsid w:val="004F7AD2"/>
    <w:rsid w:val="005003F4"/>
    <w:rsid w:val="0050147C"/>
    <w:rsid w:val="00501A99"/>
    <w:rsid w:val="0050209B"/>
    <w:rsid w:val="00502D57"/>
    <w:rsid w:val="00502F0F"/>
    <w:rsid w:val="00504764"/>
    <w:rsid w:val="00505A4E"/>
    <w:rsid w:val="00506E11"/>
    <w:rsid w:val="00507962"/>
    <w:rsid w:val="00510B37"/>
    <w:rsid w:val="00511BA0"/>
    <w:rsid w:val="00511C99"/>
    <w:rsid w:val="00511CF4"/>
    <w:rsid w:val="00511E78"/>
    <w:rsid w:val="005120CA"/>
    <w:rsid w:val="005120E2"/>
    <w:rsid w:val="00512995"/>
    <w:rsid w:val="005134D8"/>
    <w:rsid w:val="00513967"/>
    <w:rsid w:val="00513AAF"/>
    <w:rsid w:val="005178A8"/>
    <w:rsid w:val="005179B8"/>
    <w:rsid w:val="005201DA"/>
    <w:rsid w:val="00520655"/>
    <w:rsid w:val="005223E7"/>
    <w:rsid w:val="00522DE3"/>
    <w:rsid w:val="005232BF"/>
    <w:rsid w:val="005255CA"/>
    <w:rsid w:val="005265A1"/>
    <w:rsid w:val="005265B7"/>
    <w:rsid w:val="005266F0"/>
    <w:rsid w:val="005278B0"/>
    <w:rsid w:val="0052793F"/>
    <w:rsid w:val="00531ADE"/>
    <w:rsid w:val="00533374"/>
    <w:rsid w:val="00536326"/>
    <w:rsid w:val="00536B13"/>
    <w:rsid w:val="00537C8F"/>
    <w:rsid w:val="00540C9C"/>
    <w:rsid w:val="005410B5"/>
    <w:rsid w:val="005410E0"/>
    <w:rsid w:val="005412C0"/>
    <w:rsid w:val="005422A0"/>
    <w:rsid w:val="005430C7"/>
    <w:rsid w:val="00543129"/>
    <w:rsid w:val="005431D7"/>
    <w:rsid w:val="00543B13"/>
    <w:rsid w:val="00543B6C"/>
    <w:rsid w:val="0054508A"/>
    <w:rsid w:val="005451A8"/>
    <w:rsid w:val="00545D4A"/>
    <w:rsid w:val="00547353"/>
    <w:rsid w:val="00550050"/>
    <w:rsid w:val="0055102B"/>
    <w:rsid w:val="0055158C"/>
    <w:rsid w:val="0055218A"/>
    <w:rsid w:val="00553D26"/>
    <w:rsid w:val="0055425D"/>
    <w:rsid w:val="00555960"/>
    <w:rsid w:val="00555FA0"/>
    <w:rsid w:val="00556D91"/>
    <w:rsid w:val="00557149"/>
    <w:rsid w:val="0056047E"/>
    <w:rsid w:val="00560C40"/>
    <w:rsid w:val="00560FE5"/>
    <w:rsid w:val="00561E85"/>
    <w:rsid w:val="0056265C"/>
    <w:rsid w:val="00562E84"/>
    <w:rsid w:val="00562E8A"/>
    <w:rsid w:val="00563F24"/>
    <w:rsid w:val="00564294"/>
    <w:rsid w:val="00564DC2"/>
    <w:rsid w:val="00564EF2"/>
    <w:rsid w:val="00565185"/>
    <w:rsid w:val="005651E9"/>
    <w:rsid w:val="00565593"/>
    <w:rsid w:val="00565DC6"/>
    <w:rsid w:val="00566891"/>
    <w:rsid w:val="00566988"/>
    <w:rsid w:val="00567236"/>
    <w:rsid w:val="00567C84"/>
    <w:rsid w:val="00567E02"/>
    <w:rsid w:val="00567F42"/>
    <w:rsid w:val="0057008A"/>
    <w:rsid w:val="0057019C"/>
    <w:rsid w:val="005706A4"/>
    <w:rsid w:val="00570957"/>
    <w:rsid w:val="00570D04"/>
    <w:rsid w:val="00570D1F"/>
    <w:rsid w:val="00570D5B"/>
    <w:rsid w:val="0057128D"/>
    <w:rsid w:val="00571E05"/>
    <w:rsid w:val="005730E8"/>
    <w:rsid w:val="005735C5"/>
    <w:rsid w:val="005735F7"/>
    <w:rsid w:val="0057595F"/>
    <w:rsid w:val="00577C50"/>
    <w:rsid w:val="00577C62"/>
    <w:rsid w:val="00577D0B"/>
    <w:rsid w:val="0058077B"/>
    <w:rsid w:val="00580A41"/>
    <w:rsid w:val="00580AC1"/>
    <w:rsid w:val="00581389"/>
    <w:rsid w:val="00582B03"/>
    <w:rsid w:val="00584651"/>
    <w:rsid w:val="00584B44"/>
    <w:rsid w:val="0058693E"/>
    <w:rsid w:val="00586CC4"/>
    <w:rsid w:val="00586CD7"/>
    <w:rsid w:val="0059025A"/>
    <w:rsid w:val="00591E26"/>
    <w:rsid w:val="005926BD"/>
    <w:rsid w:val="005948A3"/>
    <w:rsid w:val="00595F6A"/>
    <w:rsid w:val="0059698A"/>
    <w:rsid w:val="005A1221"/>
    <w:rsid w:val="005A16C9"/>
    <w:rsid w:val="005A1707"/>
    <w:rsid w:val="005A18A3"/>
    <w:rsid w:val="005A2E62"/>
    <w:rsid w:val="005A7A87"/>
    <w:rsid w:val="005B02F9"/>
    <w:rsid w:val="005B1F2C"/>
    <w:rsid w:val="005B31A0"/>
    <w:rsid w:val="005B3A4F"/>
    <w:rsid w:val="005B3AFF"/>
    <w:rsid w:val="005B4905"/>
    <w:rsid w:val="005B4DE1"/>
    <w:rsid w:val="005B505C"/>
    <w:rsid w:val="005B5212"/>
    <w:rsid w:val="005B5FBD"/>
    <w:rsid w:val="005B6055"/>
    <w:rsid w:val="005B6105"/>
    <w:rsid w:val="005B6197"/>
    <w:rsid w:val="005B6E7C"/>
    <w:rsid w:val="005B762B"/>
    <w:rsid w:val="005C0520"/>
    <w:rsid w:val="005C237A"/>
    <w:rsid w:val="005C5C13"/>
    <w:rsid w:val="005C69D1"/>
    <w:rsid w:val="005D07B6"/>
    <w:rsid w:val="005D07BD"/>
    <w:rsid w:val="005D2DA8"/>
    <w:rsid w:val="005D3EBA"/>
    <w:rsid w:val="005D3F4B"/>
    <w:rsid w:val="005D4CBA"/>
    <w:rsid w:val="005D4F85"/>
    <w:rsid w:val="005D5FD4"/>
    <w:rsid w:val="005E0314"/>
    <w:rsid w:val="005E032A"/>
    <w:rsid w:val="005E0A40"/>
    <w:rsid w:val="005E16D5"/>
    <w:rsid w:val="005E2216"/>
    <w:rsid w:val="005E44BC"/>
    <w:rsid w:val="005E44F8"/>
    <w:rsid w:val="005E518C"/>
    <w:rsid w:val="005E5235"/>
    <w:rsid w:val="005E5AFC"/>
    <w:rsid w:val="005E5B33"/>
    <w:rsid w:val="005E6879"/>
    <w:rsid w:val="005E7065"/>
    <w:rsid w:val="005F033E"/>
    <w:rsid w:val="005F09A2"/>
    <w:rsid w:val="005F1C82"/>
    <w:rsid w:val="005F2177"/>
    <w:rsid w:val="005F23FE"/>
    <w:rsid w:val="005F3C4A"/>
    <w:rsid w:val="005F519E"/>
    <w:rsid w:val="005F55B6"/>
    <w:rsid w:val="005F5ED8"/>
    <w:rsid w:val="005F6BBF"/>
    <w:rsid w:val="005F6C37"/>
    <w:rsid w:val="005F6EDF"/>
    <w:rsid w:val="005F7031"/>
    <w:rsid w:val="00600527"/>
    <w:rsid w:val="00600756"/>
    <w:rsid w:val="00600DC0"/>
    <w:rsid w:val="006010EB"/>
    <w:rsid w:val="00601C39"/>
    <w:rsid w:val="00602A83"/>
    <w:rsid w:val="00603482"/>
    <w:rsid w:val="00603A8F"/>
    <w:rsid w:val="0060402B"/>
    <w:rsid w:val="00604311"/>
    <w:rsid w:val="0060455F"/>
    <w:rsid w:val="00605241"/>
    <w:rsid w:val="006052DD"/>
    <w:rsid w:val="00606364"/>
    <w:rsid w:val="00606A60"/>
    <w:rsid w:val="00606AC3"/>
    <w:rsid w:val="00606CC1"/>
    <w:rsid w:val="00606F55"/>
    <w:rsid w:val="00607B86"/>
    <w:rsid w:val="00610687"/>
    <w:rsid w:val="00610AE7"/>
    <w:rsid w:val="00611AA4"/>
    <w:rsid w:val="00611FCE"/>
    <w:rsid w:val="00613228"/>
    <w:rsid w:val="0061406F"/>
    <w:rsid w:val="00614EB4"/>
    <w:rsid w:val="00617A52"/>
    <w:rsid w:val="00621A5B"/>
    <w:rsid w:val="0062351A"/>
    <w:rsid w:val="00623D74"/>
    <w:rsid w:val="00623E36"/>
    <w:rsid w:val="006246D3"/>
    <w:rsid w:val="006248A4"/>
    <w:rsid w:val="00625278"/>
    <w:rsid w:val="0062584F"/>
    <w:rsid w:val="00626AC3"/>
    <w:rsid w:val="00627C4C"/>
    <w:rsid w:val="00627FF8"/>
    <w:rsid w:val="006308A9"/>
    <w:rsid w:val="00630EE8"/>
    <w:rsid w:val="0063137B"/>
    <w:rsid w:val="006315C7"/>
    <w:rsid w:val="0063300E"/>
    <w:rsid w:val="00633807"/>
    <w:rsid w:val="00636B78"/>
    <w:rsid w:val="00637013"/>
    <w:rsid w:val="00637158"/>
    <w:rsid w:val="006372D7"/>
    <w:rsid w:val="00640C32"/>
    <w:rsid w:val="00642540"/>
    <w:rsid w:val="00643232"/>
    <w:rsid w:val="00644A9E"/>
    <w:rsid w:val="00645286"/>
    <w:rsid w:val="0064746C"/>
    <w:rsid w:val="00647E6D"/>
    <w:rsid w:val="00650C69"/>
    <w:rsid w:val="00651445"/>
    <w:rsid w:val="006514D7"/>
    <w:rsid w:val="00651CF4"/>
    <w:rsid w:val="00652FC5"/>
    <w:rsid w:val="0065397D"/>
    <w:rsid w:val="006542FE"/>
    <w:rsid w:val="00654FB3"/>
    <w:rsid w:val="00655E86"/>
    <w:rsid w:val="0065712F"/>
    <w:rsid w:val="006571A4"/>
    <w:rsid w:val="00657218"/>
    <w:rsid w:val="00660FF9"/>
    <w:rsid w:val="006610BF"/>
    <w:rsid w:val="006631FA"/>
    <w:rsid w:val="0066361E"/>
    <w:rsid w:val="00663EC4"/>
    <w:rsid w:val="00664E40"/>
    <w:rsid w:val="006650E7"/>
    <w:rsid w:val="0066567E"/>
    <w:rsid w:val="00665EF3"/>
    <w:rsid w:val="00666766"/>
    <w:rsid w:val="006671F7"/>
    <w:rsid w:val="0066780B"/>
    <w:rsid w:val="00671F75"/>
    <w:rsid w:val="00673958"/>
    <w:rsid w:val="00673C34"/>
    <w:rsid w:val="00674404"/>
    <w:rsid w:val="006747C7"/>
    <w:rsid w:val="00674925"/>
    <w:rsid w:val="00675B85"/>
    <w:rsid w:val="006763AC"/>
    <w:rsid w:val="00677063"/>
    <w:rsid w:val="0067706A"/>
    <w:rsid w:val="006774CD"/>
    <w:rsid w:val="006777F2"/>
    <w:rsid w:val="00677C9D"/>
    <w:rsid w:val="00680940"/>
    <w:rsid w:val="00680C32"/>
    <w:rsid w:val="00680DD3"/>
    <w:rsid w:val="00681D37"/>
    <w:rsid w:val="006820E0"/>
    <w:rsid w:val="00683F7D"/>
    <w:rsid w:val="00684C11"/>
    <w:rsid w:val="006869AE"/>
    <w:rsid w:val="00686EA8"/>
    <w:rsid w:val="00690700"/>
    <w:rsid w:val="00690CBD"/>
    <w:rsid w:val="006913DE"/>
    <w:rsid w:val="00692C76"/>
    <w:rsid w:val="00693088"/>
    <w:rsid w:val="006931CD"/>
    <w:rsid w:val="006967F7"/>
    <w:rsid w:val="006A16E2"/>
    <w:rsid w:val="006A1C11"/>
    <w:rsid w:val="006A21DF"/>
    <w:rsid w:val="006A2EB6"/>
    <w:rsid w:val="006A3A0B"/>
    <w:rsid w:val="006A3AC5"/>
    <w:rsid w:val="006A4ED8"/>
    <w:rsid w:val="006A5BDB"/>
    <w:rsid w:val="006A5D99"/>
    <w:rsid w:val="006A63A6"/>
    <w:rsid w:val="006B0479"/>
    <w:rsid w:val="006B0708"/>
    <w:rsid w:val="006B0793"/>
    <w:rsid w:val="006B11A1"/>
    <w:rsid w:val="006B15B7"/>
    <w:rsid w:val="006B188E"/>
    <w:rsid w:val="006B192E"/>
    <w:rsid w:val="006B2409"/>
    <w:rsid w:val="006B2D7B"/>
    <w:rsid w:val="006B3538"/>
    <w:rsid w:val="006B406B"/>
    <w:rsid w:val="006B55B8"/>
    <w:rsid w:val="006B6C99"/>
    <w:rsid w:val="006B719E"/>
    <w:rsid w:val="006C005F"/>
    <w:rsid w:val="006C0430"/>
    <w:rsid w:val="006C19D8"/>
    <w:rsid w:val="006C303C"/>
    <w:rsid w:val="006C3F5F"/>
    <w:rsid w:val="006C5ADB"/>
    <w:rsid w:val="006C6C70"/>
    <w:rsid w:val="006C6CE1"/>
    <w:rsid w:val="006D2A1F"/>
    <w:rsid w:val="006D55F0"/>
    <w:rsid w:val="006E12AB"/>
    <w:rsid w:val="006E1CDF"/>
    <w:rsid w:val="006E1CF0"/>
    <w:rsid w:val="006E1EAF"/>
    <w:rsid w:val="006E323D"/>
    <w:rsid w:val="006E3667"/>
    <w:rsid w:val="006E3744"/>
    <w:rsid w:val="006E38E7"/>
    <w:rsid w:val="006E38F1"/>
    <w:rsid w:val="006E3E8A"/>
    <w:rsid w:val="006E421C"/>
    <w:rsid w:val="006E5369"/>
    <w:rsid w:val="006E552A"/>
    <w:rsid w:val="006E5631"/>
    <w:rsid w:val="006E6655"/>
    <w:rsid w:val="006E6680"/>
    <w:rsid w:val="006E6F54"/>
    <w:rsid w:val="006E7015"/>
    <w:rsid w:val="006F0875"/>
    <w:rsid w:val="006F0A9C"/>
    <w:rsid w:val="006F2A00"/>
    <w:rsid w:val="006F39F6"/>
    <w:rsid w:val="006F481F"/>
    <w:rsid w:val="006F5F6D"/>
    <w:rsid w:val="006F6130"/>
    <w:rsid w:val="006F6F00"/>
    <w:rsid w:val="006F7FF1"/>
    <w:rsid w:val="007003CF"/>
    <w:rsid w:val="0070045F"/>
    <w:rsid w:val="0070078B"/>
    <w:rsid w:val="00701E80"/>
    <w:rsid w:val="00702BBA"/>
    <w:rsid w:val="00703923"/>
    <w:rsid w:val="00703F75"/>
    <w:rsid w:val="00704485"/>
    <w:rsid w:val="007052E0"/>
    <w:rsid w:val="00705B3D"/>
    <w:rsid w:val="00706069"/>
    <w:rsid w:val="007060F9"/>
    <w:rsid w:val="0070784B"/>
    <w:rsid w:val="00707BC3"/>
    <w:rsid w:val="007109C1"/>
    <w:rsid w:val="007111F0"/>
    <w:rsid w:val="007118C8"/>
    <w:rsid w:val="007121F0"/>
    <w:rsid w:val="00712214"/>
    <w:rsid w:val="00712923"/>
    <w:rsid w:val="0071473A"/>
    <w:rsid w:val="00715582"/>
    <w:rsid w:val="00715DAD"/>
    <w:rsid w:val="0071679F"/>
    <w:rsid w:val="00716B67"/>
    <w:rsid w:val="00717391"/>
    <w:rsid w:val="007206FB"/>
    <w:rsid w:val="007208B8"/>
    <w:rsid w:val="00723780"/>
    <w:rsid w:val="00723F69"/>
    <w:rsid w:val="00724CCB"/>
    <w:rsid w:val="00726CB3"/>
    <w:rsid w:val="00730D35"/>
    <w:rsid w:val="007310C6"/>
    <w:rsid w:val="00732D49"/>
    <w:rsid w:val="007330D8"/>
    <w:rsid w:val="00734C3C"/>
    <w:rsid w:val="00736B61"/>
    <w:rsid w:val="0073761B"/>
    <w:rsid w:val="00737D63"/>
    <w:rsid w:val="00740BE9"/>
    <w:rsid w:val="00740FF0"/>
    <w:rsid w:val="00741293"/>
    <w:rsid w:val="00741740"/>
    <w:rsid w:val="00742494"/>
    <w:rsid w:val="00742E13"/>
    <w:rsid w:val="00743368"/>
    <w:rsid w:val="00745C10"/>
    <w:rsid w:val="00746E62"/>
    <w:rsid w:val="00750181"/>
    <w:rsid w:val="0075041F"/>
    <w:rsid w:val="00750556"/>
    <w:rsid w:val="00750BCD"/>
    <w:rsid w:val="00752DE9"/>
    <w:rsid w:val="00754C52"/>
    <w:rsid w:val="00755C0D"/>
    <w:rsid w:val="00755D19"/>
    <w:rsid w:val="00756D7B"/>
    <w:rsid w:val="00762822"/>
    <w:rsid w:val="00764D8E"/>
    <w:rsid w:val="0076677A"/>
    <w:rsid w:val="0076678B"/>
    <w:rsid w:val="00766F40"/>
    <w:rsid w:val="00767B5C"/>
    <w:rsid w:val="007701ED"/>
    <w:rsid w:val="00770289"/>
    <w:rsid w:val="00770352"/>
    <w:rsid w:val="00770973"/>
    <w:rsid w:val="00770A5D"/>
    <w:rsid w:val="00770AEF"/>
    <w:rsid w:val="00771D64"/>
    <w:rsid w:val="007749DF"/>
    <w:rsid w:val="00774CE5"/>
    <w:rsid w:val="00775272"/>
    <w:rsid w:val="007758F8"/>
    <w:rsid w:val="00776218"/>
    <w:rsid w:val="007768AF"/>
    <w:rsid w:val="00780C63"/>
    <w:rsid w:val="00781E4B"/>
    <w:rsid w:val="00781FF2"/>
    <w:rsid w:val="00782D22"/>
    <w:rsid w:val="007836EA"/>
    <w:rsid w:val="00783889"/>
    <w:rsid w:val="00783D54"/>
    <w:rsid w:val="00784E5C"/>
    <w:rsid w:val="00784EB2"/>
    <w:rsid w:val="00787E0B"/>
    <w:rsid w:val="00790ABE"/>
    <w:rsid w:val="00790B5A"/>
    <w:rsid w:val="00792C62"/>
    <w:rsid w:val="007952AA"/>
    <w:rsid w:val="007957A0"/>
    <w:rsid w:val="007966FE"/>
    <w:rsid w:val="0079741A"/>
    <w:rsid w:val="0079759D"/>
    <w:rsid w:val="00797FC6"/>
    <w:rsid w:val="007A05D8"/>
    <w:rsid w:val="007A1822"/>
    <w:rsid w:val="007A1EA2"/>
    <w:rsid w:val="007A25C6"/>
    <w:rsid w:val="007A3686"/>
    <w:rsid w:val="007A47DF"/>
    <w:rsid w:val="007A4CCE"/>
    <w:rsid w:val="007A55CD"/>
    <w:rsid w:val="007A7973"/>
    <w:rsid w:val="007A7B32"/>
    <w:rsid w:val="007B0022"/>
    <w:rsid w:val="007B0D30"/>
    <w:rsid w:val="007B1880"/>
    <w:rsid w:val="007B1F2C"/>
    <w:rsid w:val="007B2BD8"/>
    <w:rsid w:val="007B3944"/>
    <w:rsid w:val="007B3D93"/>
    <w:rsid w:val="007B3E04"/>
    <w:rsid w:val="007B48A8"/>
    <w:rsid w:val="007B4C1F"/>
    <w:rsid w:val="007B5173"/>
    <w:rsid w:val="007B5197"/>
    <w:rsid w:val="007B590A"/>
    <w:rsid w:val="007B6489"/>
    <w:rsid w:val="007B6D53"/>
    <w:rsid w:val="007B6D78"/>
    <w:rsid w:val="007B77CA"/>
    <w:rsid w:val="007B79DC"/>
    <w:rsid w:val="007C0746"/>
    <w:rsid w:val="007C0C43"/>
    <w:rsid w:val="007C2B76"/>
    <w:rsid w:val="007C37DC"/>
    <w:rsid w:val="007C39F9"/>
    <w:rsid w:val="007C3BD5"/>
    <w:rsid w:val="007C719D"/>
    <w:rsid w:val="007C762A"/>
    <w:rsid w:val="007D04F9"/>
    <w:rsid w:val="007D059C"/>
    <w:rsid w:val="007D1DD6"/>
    <w:rsid w:val="007D1E0F"/>
    <w:rsid w:val="007D2B54"/>
    <w:rsid w:val="007D2EC2"/>
    <w:rsid w:val="007D3130"/>
    <w:rsid w:val="007D3B82"/>
    <w:rsid w:val="007D4336"/>
    <w:rsid w:val="007D5A5C"/>
    <w:rsid w:val="007D5B3D"/>
    <w:rsid w:val="007D613F"/>
    <w:rsid w:val="007E23CB"/>
    <w:rsid w:val="007E23E0"/>
    <w:rsid w:val="007E2619"/>
    <w:rsid w:val="007E3690"/>
    <w:rsid w:val="007E3724"/>
    <w:rsid w:val="007E3BBB"/>
    <w:rsid w:val="007E4D4B"/>
    <w:rsid w:val="007E4DC7"/>
    <w:rsid w:val="007E5F5A"/>
    <w:rsid w:val="007E6EDB"/>
    <w:rsid w:val="007E71FA"/>
    <w:rsid w:val="007F051E"/>
    <w:rsid w:val="007F25CF"/>
    <w:rsid w:val="007F3058"/>
    <w:rsid w:val="007F3096"/>
    <w:rsid w:val="007F386F"/>
    <w:rsid w:val="007F3FB2"/>
    <w:rsid w:val="007F44E0"/>
    <w:rsid w:val="007F5785"/>
    <w:rsid w:val="007F580C"/>
    <w:rsid w:val="007F6BA2"/>
    <w:rsid w:val="007F72E8"/>
    <w:rsid w:val="007F7D4C"/>
    <w:rsid w:val="008009C0"/>
    <w:rsid w:val="00800A5D"/>
    <w:rsid w:val="0080235A"/>
    <w:rsid w:val="00803123"/>
    <w:rsid w:val="008034F7"/>
    <w:rsid w:val="0080620F"/>
    <w:rsid w:val="00806AC1"/>
    <w:rsid w:val="00807DB5"/>
    <w:rsid w:val="008102FD"/>
    <w:rsid w:val="00810377"/>
    <w:rsid w:val="00810793"/>
    <w:rsid w:val="00810DCC"/>
    <w:rsid w:val="00811840"/>
    <w:rsid w:val="0081189C"/>
    <w:rsid w:val="00812229"/>
    <w:rsid w:val="00812307"/>
    <w:rsid w:val="00813378"/>
    <w:rsid w:val="00813568"/>
    <w:rsid w:val="00813596"/>
    <w:rsid w:val="008144E6"/>
    <w:rsid w:val="008146D9"/>
    <w:rsid w:val="00815AC0"/>
    <w:rsid w:val="00816385"/>
    <w:rsid w:val="00816675"/>
    <w:rsid w:val="00816676"/>
    <w:rsid w:val="008167AC"/>
    <w:rsid w:val="0081682C"/>
    <w:rsid w:val="0081721E"/>
    <w:rsid w:val="0082082A"/>
    <w:rsid w:val="00822262"/>
    <w:rsid w:val="00822E9F"/>
    <w:rsid w:val="00823138"/>
    <w:rsid w:val="008240B0"/>
    <w:rsid w:val="00824CFF"/>
    <w:rsid w:val="00824F0C"/>
    <w:rsid w:val="0082581E"/>
    <w:rsid w:val="00826291"/>
    <w:rsid w:val="0082720F"/>
    <w:rsid w:val="00827FF5"/>
    <w:rsid w:val="00831770"/>
    <w:rsid w:val="00832D5E"/>
    <w:rsid w:val="00832E1E"/>
    <w:rsid w:val="00833EDD"/>
    <w:rsid w:val="00834E04"/>
    <w:rsid w:val="00835B2B"/>
    <w:rsid w:val="00835D8B"/>
    <w:rsid w:val="00836025"/>
    <w:rsid w:val="008361C3"/>
    <w:rsid w:val="00837336"/>
    <w:rsid w:val="00837383"/>
    <w:rsid w:val="00840381"/>
    <w:rsid w:val="008403F8"/>
    <w:rsid w:val="00840B83"/>
    <w:rsid w:val="008411FC"/>
    <w:rsid w:val="0084141F"/>
    <w:rsid w:val="008419FD"/>
    <w:rsid w:val="00841A5A"/>
    <w:rsid w:val="0084234D"/>
    <w:rsid w:val="008432BB"/>
    <w:rsid w:val="00843A39"/>
    <w:rsid w:val="008455D8"/>
    <w:rsid w:val="00845B3F"/>
    <w:rsid w:val="00846343"/>
    <w:rsid w:val="00852E49"/>
    <w:rsid w:val="0085357D"/>
    <w:rsid w:val="00853793"/>
    <w:rsid w:val="00853ABA"/>
    <w:rsid w:val="00854739"/>
    <w:rsid w:val="00854D78"/>
    <w:rsid w:val="00854D94"/>
    <w:rsid w:val="00854F47"/>
    <w:rsid w:val="0085601E"/>
    <w:rsid w:val="00856AB0"/>
    <w:rsid w:val="00856E6B"/>
    <w:rsid w:val="00857115"/>
    <w:rsid w:val="00857514"/>
    <w:rsid w:val="00857ACA"/>
    <w:rsid w:val="0086027B"/>
    <w:rsid w:val="0086188F"/>
    <w:rsid w:val="00862399"/>
    <w:rsid w:val="008641CA"/>
    <w:rsid w:val="00864453"/>
    <w:rsid w:val="00864F68"/>
    <w:rsid w:val="00865778"/>
    <w:rsid w:val="008657D9"/>
    <w:rsid w:val="0086580B"/>
    <w:rsid w:val="00865B31"/>
    <w:rsid w:val="00865D92"/>
    <w:rsid w:val="00866031"/>
    <w:rsid w:val="008672A2"/>
    <w:rsid w:val="00867404"/>
    <w:rsid w:val="00867488"/>
    <w:rsid w:val="0087255D"/>
    <w:rsid w:val="00872BF9"/>
    <w:rsid w:val="00872FD6"/>
    <w:rsid w:val="00873734"/>
    <w:rsid w:val="00875AB2"/>
    <w:rsid w:val="00875C3A"/>
    <w:rsid w:val="00875D1C"/>
    <w:rsid w:val="008763DD"/>
    <w:rsid w:val="00877171"/>
    <w:rsid w:val="00881055"/>
    <w:rsid w:val="00882E02"/>
    <w:rsid w:val="00883147"/>
    <w:rsid w:val="008834BA"/>
    <w:rsid w:val="008902DD"/>
    <w:rsid w:val="008909E8"/>
    <w:rsid w:val="00892229"/>
    <w:rsid w:val="008926EF"/>
    <w:rsid w:val="00892E03"/>
    <w:rsid w:val="008933FF"/>
    <w:rsid w:val="008943F5"/>
    <w:rsid w:val="00894EBC"/>
    <w:rsid w:val="00895390"/>
    <w:rsid w:val="008956FF"/>
    <w:rsid w:val="00897FEF"/>
    <w:rsid w:val="008A018B"/>
    <w:rsid w:val="008A0304"/>
    <w:rsid w:val="008A05CA"/>
    <w:rsid w:val="008A0E30"/>
    <w:rsid w:val="008A17A9"/>
    <w:rsid w:val="008A28E4"/>
    <w:rsid w:val="008A2F0A"/>
    <w:rsid w:val="008A3140"/>
    <w:rsid w:val="008A3940"/>
    <w:rsid w:val="008A3DAE"/>
    <w:rsid w:val="008A453A"/>
    <w:rsid w:val="008A4E0B"/>
    <w:rsid w:val="008A4FBB"/>
    <w:rsid w:val="008A5B27"/>
    <w:rsid w:val="008A60E2"/>
    <w:rsid w:val="008A73F1"/>
    <w:rsid w:val="008B1055"/>
    <w:rsid w:val="008B1590"/>
    <w:rsid w:val="008B2FA1"/>
    <w:rsid w:val="008B3A97"/>
    <w:rsid w:val="008B539C"/>
    <w:rsid w:val="008B55EC"/>
    <w:rsid w:val="008B7730"/>
    <w:rsid w:val="008B7C39"/>
    <w:rsid w:val="008B7D0F"/>
    <w:rsid w:val="008C05A0"/>
    <w:rsid w:val="008C0EAC"/>
    <w:rsid w:val="008C0FE7"/>
    <w:rsid w:val="008C188B"/>
    <w:rsid w:val="008C1D45"/>
    <w:rsid w:val="008C3209"/>
    <w:rsid w:val="008C5CCF"/>
    <w:rsid w:val="008C626E"/>
    <w:rsid w:val="008C6728"/>
    <w:rsid w:val="008C6AEF"/>
    <w:rsid w:val="008C6C57"/>
    <w:rsid w:val="008C7502"/>
    <w:rsid w:val="008D30FB"/>
    <w:rsid w:val="008D399A"/>
    <w:rsid w:val="008D4A24"/>
    <w:rsid w:val="008D500C"/>
    <w:rsid w:val="008D5575"/>
    <w:rsid w:val="008D55F0"/>
    <w:rsid w:val="008D6393"/>
    <w:rsid w:val="008D6B93"/>
    <w:rsid w:val="008D70C7"/>
    <w:rsid w:val="008E07CE"/>
    <w:rsid w:val="008E1146"/>
    <w:rsid w:val="008E16DA"/>
    <w:rsid w:val="008E1F6E"/>
    <w:rsid w:val="008E237B"/>
    <w:rsid w:val="008E2682"/>
    <w:rsid w:val="008E2A9C"/>
    <w:rsid w:val="008E33DE"/>
    <w:rsid w:val="008E4406"/>
    <w:rsid w:val="008E67C9"/>
    <w:rsid w:val="008E6A85"/>
    <w:rsid w:val="008E6F11"/>
    <w:rsid w:val="008E6FA2"/>
    <w:rsid w:val="008E7003"/>
    <w:rsid w:val="008E7043"/>
    <w:rsid w:val="008E7470"/>
    <w:rsid w:val="008F1032"/>
    <w:rsid w:val="008F2B50"/>
    <w:rsid w:val="008F39C4"/>
    <w:rsid w:val="008F4563"/>
    <w:rsid w:val="008F5328"/>
    <w:rsid w:val="008F5B1A"/>
    <w:rsid w:val="008F5B8D"/>
    <w:rsid w:val="008F76C4"/>
    <w:rsid w:val="008F7F9B"/>
    <w:rsid w:val="0090101E"/>
    <w:rsid w:val="0090141D"/>
    <w:rsid w:val="009027A7"/>
    <w:rsid w:val="00902EB7"/>
    <w:rsid w:val="009043E8"/>
    <w:rsid w:val="009044E4"/>
    <w:rsid w:val="0090461D"/>
    <w:rsid w:val="00904CE2"/>
    <w:rsid w:val="00904FD4"/>
    <w:rsid w:val="00905A68"/>
    <w:rsid w:val="00906C6A"/>
    <w:rsid w:val="0090739C"/>
    <w:rsid w:val="00907F9C"/>
    <w:rsid w:val="009106D9"/>
    <w:rsid w:val="00910923"/>
    <w:rsid w:val="00911559"/>
    <w:rsid w:val="009139F5"/>
    <w:rsid w:val="0091418F"/>
    <w:rsid w:val="009143FD"/>
    <w:rsid w:val="009166BF"/>
    <w:rsid w:val="00916B3C"/>
    <w:rsid w:val="00916E8C"/>
    <w:rsid w:val="0091759E"/>
    <w:rsid w:val="00917DA5"/>
    <w:rsid w:val="00920FCC"/>
    <w:rsid w:val="009212D7"/>
    <w:rsid w:val="0092167E"/>
    <w:rsid w:val="0092169E"/>
    <w:rsid w:val="009237EC"/>
    <w:rsid w:val="0092394D"/>
    <w:rsid w:val="0092714C"/>
    <w:rsid w:val="00927662"/>
    <w:rsid w:val="00927E66"/>
    <w:rsid w:val="00931C8C"/>
    <w:rsid w:val="00931CF1"/>
    <w:rsid w:val="00931D1D"/>
    <w:rsid w:val="00932295"/>
    <w:rsid w:val="00932B8E"/>
    <w:rsid w:val="009332E3"/>
    <w:rsid w:val="0093399E"/>
    <w:rsid w:val="0093500B"/>
    <w:rsid w:val="00937343"/>
    <w:rsid w:val="00937CB1"/>
    <w:rsid w:val="0094074A"/>
    <w:rsid w:val="00941151"/>
    <w:rsid w:val="00941B9F"/>
    <w:rsid w:val="00942D7A"/>
    <w:rsid w:val="009436BE"/>
    <w:rsid w:val="009443AB"/>
    <w:rsid w:val="009467C5"/>
    <w:rsid w:val="009469B0"/>
    <w:rsid w:val="009477CB"/>
    <w:rsid w:val="0095060D"/>
    <w:rsid w:val="00950D71"/>
    <w:rsid w:val="00950DF7"/>
    <w:rsid w:val="009522A4"/>
    <w:rsid w:val="00952394"/>
    <w:rsid w:val="009525A4"/>
    <w:rsid w:val="009534B9"/>
    <w:rsid w:val="00954489"/>
    <w:rsid w:val="00954BB4"/>
    <w:rsid w:val="009560E2"/>
    <w:rsid w:val="00956BDF"/>
    <w:rsid w:val="00957BCB"/>
    <w:rsid w:val="009602F6"/>
    <w:rsid w:val="00960AC0"/>
    <w:rsid w:val="00960FE0"/>
    <w:rsid w:val="0096130A"/>
    <w:rsid w:val="00961F8E"/>
    <w:rsid w:val="00961F9F"/>
    <w:rsid w:val="009626C9"/>
    <w:rsid w:val="00963176"/>
    <w:rsid w:val="009633C8"/>
    <w:rsid w:val="00964AEB"/>
    <w:rsid w:val="009655AD"/>
    <w:rsid w:val="00966846"/>
    <w:rsid w:val="009668DF"/>
    <w:rsid w:val="00967275"/>
    <w:rsid w:val="00967F48"/>
    <w:rsid w:val="009706A5"/>
    <w:rsid w:val="00971A27"/>
    <w:rsid w:val="0097268B"/>
    <w:rsid w:val="00972859"/>
    <w:rsid w:val="00972E07"/>
    <w:rsid w:val="00973365"/>
    <w:rsid w:val="00975175"/>
    <w:rsid w:val="009762EF"/>
    <w:rsid w:val="00976717"/>
    <w:rsid w:val="0098149E"/>
    <w:rsid w:val="009821A9"/>
    <w:rsid w:val="00984933"/>
    <w:rsid w:val="00984A8E"/>
    <w:rsid w:val="0098608E"/>
    <w:rsid w:val="00986BF7"/>
    <w:rsid w:val="00987D58"/>
    <w:rsid w:val="0099039D"/>
    <w:rsid w:val="00991346"/>
    <w:rsid w:val="0099220B"/>
    <w:rsid w:val="00992411"/>
    <w:rsid w:val="00992DCE"/>
    <w:rsid w:val="00992E13"/>
    <w:rsid w:val="00993758"/>
    <w:rsid w:val="009938DB"/>
    <w:rsid w:val="00994607"/>
    <w:rsid w:val="0099579B"/>
    <w:rsid w:val="00995D91"/>
    <w:rsid w:val="00995E51"/>
    <w:rsid w:val="00996324"/>
    <w:rsid w:val="0099642D"/>
    <w:rsid w:val="009969B2"/>
    <w:rsid w:val="009971DB"/>
    <w:rsid w:val="009973D4"/>
    <w:rsid w:val="009A1A12"/>
    <w:rsid w:val="009A1F2D"/>
    <w:rsid w:val="009A250B"/>
    <w:rsid w:val="009A3F85"/>
    <w:rsid w:val="009A4AED"/>
    <w:rsid w:val="009A75ED"/>
    <w:rsid w:val="009B0A35"/>
    <w:rsid w:val="009B0B85"/>
    <w:rsid w:val="009B368F"/>
    <w:rsid w:val="009B38B3"/>
    <w:rsid w:val="009B4EA2"/>
    <w:rsid w:val="009B5EE1"/>
    <w:rsid w:val="009B73FD"/>
    <w:rsid w:val="009B7531"/>
    <w:rsid w:val="009C018C"/>
    <w:rsid w:val="009C01EC"/>
    <w:rsid w:val="009C0635"/>
    <w:rsid w:val="009C0E4D"/>
    <w:rsid w:val="009C1D5B"/>
    <w:rsid w:val="009C2004"/>
    <w:rsid w:val="009C3413"/>
    <w:rsid w:val="009C3770"/>
    <w:rsid w:val="009C3EFF"/>
    <w:rsid w:val="009C3FA3"/>
    <w:rsid w:val="009C451B"/>
    <w:rsid w:val="009C47B5"/>
    <w:rsid w:val="009C4927"/>
    <w:rsid w:val="009C498C"/>
    <w:rsid w:val="009C4ABF"/>
    <w:rsid w:val="009C5494"/>
    <w:rsid w:val="009C5D3D"/>
    <w:rsid w:val="009C7890"/>
    <w:rsid w:val="009C796C"/>
    <w:rsid w:val="009C7D76"/>
    <w:rsid w:val="009D0320"/>
    <w:rsid w:val="009D0699"/>
    <w:rsid w:val="009D0F0A"/>
    <w:rsid w:val="009D19C6"/>
    <w:rsid w:val="009D1B90"/>
    <w:rsid w:val="009D1D29"/>
    <w:rsid w:val="009D1E29"/>
    <w:rsid w:val="009D2E2B"/>
    <w:rsid w:val="009D2F03"/>
    <w:rsid w:val="009D38BE"/>
    <w:rsid w:val="009D3BBC"/>
    <w:rsid w:val="009D4AE9"/>
    <w:rsid w:val="009D53DC"/>
    <w:rsid w:val="009D61D4"/>
    <w:rsid w:val="009E3F5C"/>
    <w:rsid w:val="009E41B7"/>
    <w:rsid w:val="009E4579"/>
    <w:rsid w:val="009E62F5"/>
    <w:rsid w:val="009E6A37"/>
    <w:rsid w:val="009E6DBA"/>
    <w:rsid w:val="009E6EAF"/>
    <w:rsid w:val="009E74C9"/>
    <w:rsid w:val="009F049C"/>
    <w:rsid w:val="009F1754"/>
    <w:rsid w:val="009F175F"/>
    <w:rsid w:val="009F2739"/>
    <w:rsid w:val="009F3A0B"/>
    <w:rsid w:val="009F3C9B"/>
    <w:rsid w:val="009F5BB1"/>
    <w:rsid w:val="009F6690"/>
    <w:rsid w:val="009F7336"/>
    <w:rsid w:val="00A00535"/>
    <w:rsid w:val="00A00B75"/>
    <w:rsid w:val="00A00F58"/>
    <w:rsid w:val="00A0137D"/>
    <w:rsid w:val="00A02D03"/>
    <w:rsid w:val="00A02D88"/>
    <w:rsid w:val="00A02F8A"/>
    <w:rsid w:val="00A0314B"/>
    <w:rsid w:val="00A03A5B"/>
    <w:rsid w:val="00A0483E"/>
    <w:rsid w:val="00A055C5"/>
    <w:rsid w:val="00A05FF8"/>
    <w:rsid w:val="00A0626F"/>
    <w:rsid w:val="00A065FF"/>
    <w:rsid w:val="00A104D0"/>
    <w:rsid w:val="00A1095C"/>
    <w:rsid w:val="00A11208"/>
    <w:rsid w:val="00A11E86"/>
    <w:rsid w:val="00A12D02"/>
    <w:rsid w:val="00A135CA"/>
    <w:rsid w:val="00A150BF"/>
    <w:rsid w:val="00A16606"/>
    <w:rsid w:val="00A1730F"/>
    <w:rsid w:val="00A2031E"/>
    <w:rsid w:val="00A205ED"/>
    <w:rsid w:val="00A208AA"/>
    <w:rsid w:val="00A20EB7"/>
    <w:rsid w:val="00A21CD5"/>
    <w:rsid w:val="00A22AFD"/>
    <w:rsid w:val="00A22C94"/>
    <w:rsid w:val="00A24FC6"/>
    <w:rsid w:val="00A25D60"/>
    <w:rsid w:val="00A265D0"/>
    <w:rsid w:val="00A27FBC"/>
    <w:rsid w:val="00A30F3E"/>
    <w:rsid w:val="00A312E3"/>
    <w:rsid w:val="00A31B27"/>
    <w:rsid w:val="00A328C0"/>
    <w:rsid w:val="00A32A87"/>
    <w:rsid w:val="00A32F23"/>
    <w:rsid w:val="00A354FD"/>
    <w:rsid w:val="00A3562B"/>
    <w:rsid w:val="00A3569B"/>
    <w:rsid w:val="00A35A46"/>
    <w:rsid w:val="00A3638F"/>
    <w:rsid w:val="00A37273"/>
    <w:rsid w:val="00A40438"/>
    <w:rsid w:val="00A4149C"/>
    <w:rsid w:val="00A41BB5"/>
    <w:rsid w:val="00A42948"/>
    <w:rsid w:val="00A429B3"/>
    <w:rsid w:val="00A4378F"/>
    <w:rsid w:val="00A44A1F"/>
    <w:rsid w:val="00A45089"/>
    <w:rsid w:val="00A46AD9"/>
    <w:rsid w:val="00A46B0F"/>
    <w:rsid w:val="00A46BB2"/>
    <w:rsid w:val="00A51387"/>
    <w:rsid w:val="00A5160A"/>
    <w:rsid w:val="00A51DAD"/>
    <w:rsid w:val="00A531CC"/>
    <w:rsid w:val="00A539F0"/>
    <w:rsid w:val="00A543F2"/>
    <w:rsid w:val="00A549FC"/>
    <w:rsid w:val="00A57C56"/>
    <w:rsid w:val="00A57D4A"/>
    <w:rsid w:val="00A60680"/>
    <w:rsid w:val="00A61690"/>
    <w:rsid w:val="00A6172E"/>
    <w:rsid w:val="00A628AF"/>
    <w:rsid w:val="00A629EB"/>
    <w:rsid w:val="00A639C2"/>
    <w:rsid w:val="00A63CA5"/>
    <w:rsid w:val="00A647E5"/>
    <w:rsid w:val="00A669BE"/>
    <w:rsid w:val="00A6760A"/>
    <w:rsid w:val="00A67618"/>
    <w:rsid w:val="00A71B51"/>
    <w:rsid w:val="00A71BB8"/>
    <w:rsid w:val="00A72F7B"/>
    <w:rsid w:val="00A734E2"/>
    <w:rsid w:val="00A73C54"/>
    <w:rsid w:val="00A73D2B"/>
    <w:rsid w:val="00A74A69"/>
    <w:rsid w:val="00A76E78"/>
    <w:rsid w:val="00A8124D"/>
    <w:rsid w:val="00A81E67"/>
    <w:rsid w:val="00A82075"/>
    <w:rsid w:val="00A83EF4"/>
    <w:rsid w:val="00A85364"/>
    <w:rsid w:val="00A86AF2"/>
    <w:rsid w:val="00A86EED"/>
    <w:rsid w:val="00A87266"/>
    <w:rsid w:val="00A8783A"/>
    <w:rsid w:val="00A912B4"/>
    <w:rsid w:val="00A91352"/>
    <w:rsid w:val="00A92D73"/>
    <w:rsid w:val="00A92F0C"/>
    <w:rsid w:val="00A936F9"/>
    <w:rsid w:val="00A9388C"/>
    <w:rsid w:val="00A93A8D"/>
    <w:rsid w:val="00A94191"/>
    <w:rsid w:val="00A960AF"/>
    <w:rsid w:val="00A972CA"/>
    <w:rsid w:val="00A973F1"/>
    <w:rsid w:val="00A97996"/>
    <w:rsid w:val="00AA019E"/>
    <w:rsid w:val="00AA25D5"/>
    <w:rsid w:val="00AA2B4A"/>
    <w:rsid w:val="00AA37BB"/>
    <w:rsid w:val="00AA41A1"/>
    <w:rsid w:val="00AA43B9"/>
    <w:rsid w:val="00AA5808"/>
    <w:rsid w:val="00AA5B89"/>
    <w:rsid w:val="00AA61A5"/>
    <w:rsid w:val="00AA6593"/>
    <w:rsid w:val="00AA6FF6"/>
    <w:rsid w:val="00AB0D5C"/>
    <w:rsid w:val="00AB34AE"/>
    <w:rsid w:val="00AB416E"/>
    <w:rsid w:val="00AB4C87"/>
    <w:rsid w:val="00AB57A2"/>
    <w:rsid w:val="00AB57F7"/>
    <w:rsid w:val="00AB5B95"/>
    <w:rsid w:val="00AB7A07"/>
    <w:rsid w:val="00AB7A21"/>
    <w:rsid w:val="00AB7FDC"/>
    <w:rsid w:val="00AC08DD"/>
    <w:rsid w:val="00AC1998"/>
    <w:rsid w:val="00AC1D5B"/>
    <w:rsid w:val="00AC29B8"/>
    <w:rsid w:val="00AC2A85"/>
    <w:rsid w:val="00AC3E57"/>
    <w:rsid w:val="00AC4FF9"/>
    <w:rsid w:val="00AC51C5"/>
    <w:rsid w:val="00AC768D"/>
    <w:rsid w:val="00AC788C"/>
    <w:rsid w:val="00AC7BF2"/>
    <w:rsid w:val="00AD04A0"/>
    <w:rsid w:val="00AD0E2E"/>
    <w:rsid w:val="00AD182D"/>
    <w:rsid w:val="00AD1B01"/>
    <w:rsid w:val="00AD4442"/>
    <w:rsid w:val="00AD4652"/>
    <w:rsid w:val="00AD4862"/>
    <w:rsid w:val="00AD5A84"/>
    <w:rsid w:val="00AD6010"/>
    <w:rsid w:val="00AD62D6"/>
    <w:rsid w:val="00AE0685"/>
    <w:rsid w:val="00AE0971"/>
    <w:rsid w:val="00AE1A61"/>
    <w:rsid w:val="00AE1E42"/>
    <w:rsid w:val="00AE23FD"/>
    <w:rsid w:val="00AE3619"/>
    <w:rsid w:val="00AE3D95"/>
    <w:rsid w:val="00AE3F9A"/>
    <w:rsid w:val="00AE4B7D"/>
    <w:rsid w:val="00AE5698"/>
    <w:rsid w:val="00AE5A2E"/>
    <w:rsid w:val="00AE788A"/>
    <w:rsid w:val="00AF154B"/>
    <w:rsid w:val="00AF19EE"/>
    <w:rsid w:val="00AF26B7"/>
    <w:rsid w:val="00AF30B6"/>
    <w:rsid w:val="00AF3181"/>
    <w:rsid w:val="00AF40F8"/>
    <w:rsid w:val="00AF4133"/>
    <w:rsid w:val="00AF644E"/>
    <w:rsid w:val="00AF6825"/>
    <w:rsid w:val="00AF6992"/>
    <w:rsid w:val="00B00057"/>
    <w:rsid w:val="00B00FC1"/>
    <w:rsid w:val="00B0191A"/>
    <w:rsid w:val="00B02AA2"/>
    <w:rsid w:val="00B02FBB"/>
    <w:rsid w:val="00B0524C"/>
    <w:rsid w:val="00B052ED"/>
    <w:rsid w:val="00B05C26"/>
    <w:rsid w:val="00B06388"/>
    <w:rsid w:val="00B06C80"/>
    <w:rsid w:val="00B06C84"/>
    <w:rsid w:val="00B1002E"/>
    <w:rsid w:val="00B109A1"/>
    <w:rsid w:val="00B13371"/>
    <w:rsid w:val="00B1340E"/>
    <w:rsid w:val="00B13BD8"/>
    <w:rsid w:val="00B142CF"/>
    <w:rsid w:val="00B144E2"/>
    <w:rsid w:val="00B152BD"/>
    <w:rsid w:val="00B16DBF"/>
    <w:rsid w:val="00B1775A"/>
    <w:rsid w:val="00B17D30"/>
    <w:rsid w:val="00B20762"/>
    <w:rsid w:val="00B224A7"/>
    <w:rsid w:val="00B253E4"/>
    <w:rsid w:val="00B265A3"/>
    <w:rsid w:val="00B27AD7"/>
    <w:rsid w:val="00B32951"/>
    <w:rsid w:val="00B32A12"/>
    <w:rsid w:val="00B33949"/>
    <w:rsid w:val="00B33C0A"/>
    <w:rsid w:val="00B34147"/>
    <w:rsid w:val="00B35BCC"/>
    <w:rsid w:val="00B35CF7"/>
    <w:rsid w:val="00B36680"/>
    <w:rsid w:val="00B3734D"/>
    <w:rsid w:val="00B40DF5"/>
    <w:rsid w:val="00B42665"/>
    <w:rsid w:val="00B437FE"/>
    <w:rsid w:val="00B444F3"/>
    <w:rsid w:val="00B46D32"/>
    <w:rsid w:val="00B47572"/>
    <w:rsid w:val="00B475A8"/>
    <w:rsid w:val="00B47992"/>
    <w:rsid w:val="00B47D05"/>
    <w:rsid w:val="00B5015C"/>
    <w:rsid w:val="00B507B5"/>
    <w:rsid w:val="00B51407"/>
    <w:rsid w:val="00B52A7D"/>
    <w:rsid w:val="00B53139"/>
    <w:rsid w:val="00B55238"/>
    <w:rsid w:val="00B56188"/>
    <w:rsid w:val="00B564C0"/>
    <w:rsid w:val="00B566BB"/>
    <w:rsid w:val="00B57C6A"/>
    <w:rsid w:val="00B603C2"/>
    <w:rsid w:val="00B60518"/>
    <w:rsid w:val="00B605CD"/>
    <w:rsid w:val="00B61191"/>
    <w:rsid w:val="00B61313"/>
    <w:rsid w:val="00B62241"/>
    <w:rsid w:val="00B635A5"/>
    <w:rsid w:val="00B64C60"/>
    <w:rsid w:val="00B64E58"/>
    <w:rsid w:val="00B65D87"/>
    <w:rsid w:val="00B67EF2"/>
    <w:rsid w:val="00B70549"/>
    <w:rsid w:val="00B7133F"/>
    <w:rsid w:val="00B71703"/>
    <w:rsid w:val="00B7188E"/>
    <w:rsid w:val="00B71980"/>
    <w:rsid w:val="00B71BE5"/>
    <w:rsid w:val="00B7278C"/>
    <w:rsid w:val="00B72F3C"/>
    <w:rsid w:val="00B73765"/>
    <w:rsid w:val="00B74BF5"/>
    <w:rsid w:val="00B751B1"/>
    <w:rsid w:val="00B7531A"/>
    <w:rsid w:val="00B75335"/>
    <w:rsid w:val="00B76F82"/>
    <w:rsid w:val="00B81A11"/>
    <w:rsid w:val="00B84111"/>
    <w:rsid w:val="00B84FFA"/>
    <w:rsid w:val="00B8540E"/>
    <w:rsid w:val="00B86348"/>
    <w:rsid w:val="00B87C02"/>
    <w:rsid w:val="00B90B35"/>
    <w:rsid w:val="00B919F5"/>
    <w:rsid w:val="00B92175"/>
    <w:rsid w:val="00B92692"/>
    <w:rsid w:val="00B939B5"/>
    <w:rsid w:val="00B93A58"/>
    <w:rsid w:val="00B9469B"/>
    <w:rsid w:val="00B9654B"/>
    <w:rsid w:val="00B97A88"/>
    <w:rsid w:val="00BA024B"/>
    <w:rsid w:val="00BA0B69"/>
    <w:rsid w:val="00BA0E79"/>
    <w:rsid w:val="00BA10A6"/>
    <w:rsid w:val="00BA1363"/>
    <w:rsid w:val="00BA1938"/>
    <w:rsid w:val="00BA1E69"/>
    <w:rsid w:val="00BA1FB0"/>
    <w:rsid w:val="00BA2BDF"/>
    <w:rsid w:val="00BA55E0"/>
    <w:rsid w:val="00BA5E9E"/>
    <w:rsid w:val="00BA6101"/>
    <w:rsid w:val="00BA7BE7"/>
    <w:rsid w:val="00BA7F3F"/>
    <w:rsid w:val="00BB0BA2"/>
    <w:rsid w:val="00BB0DFF"/>
    <w:rsid w:val="00BB1BA1"/>
    <w:rsid w:val="00BB3A51"/>
    <w:rsid w:val="00BB57F8"/>
    <w:rsid w:val="00BB5A4B"/>
    <w:rsid w:val="00BB5B5E"/>
    <w:rsid w:val="00BB63CE"/>
    <w:rsid w:val="00BB709F"/>
    <w:rsid w:val="00BB72EF"/>
    <w:rsid w:val="00BB760D"/>
    <w:rsid w:val="00BC056C"/>
    <w:rsid w:val="00BC0CF8"/>
    <w:rsid w:val="00BC1634"/>
    <w:rsid w:val="00BC1EBE"/>
    <w:rsid w:val="00BC1F37"/>
    <w:rsid w:val="00BC279E"/>
    <w:rsid w:val="00BC2B86"/>
    <w:rsid w:val="00BC4080"/>
    <w:rsid w:val="00BC43CF"/>
    <w:rsid w:val="00BC54D8"/>
    <w:rsid w:val="00BC6F54"/>
    <w:rsid w:val="00BC6F8B"/>
    <w:rsid w:val="00BC7389"/>
    <w:rsid w:val="00BD20F6"/>
    <w:rsid w:val="00BD24C3"/>
    <w:rsid w:val="00BD2A00"/>
    <w:rsid w:val="00BD2CC3"/>
    <w:rsid w:val="00BD323A"/>
    <w:rsid w:val="00BD52BF"/>
    <w:rsid w:val="00BD72E8"/>
    <w:rsid w:val="00BD7ED7"/>
    <w:rsid w:val="00BD7F77"/>
    <w:rsid w:val="00BE0717"/>
    <w:rsid w:val="00BE0B11"/>
    <w:rsid w:val="00BE127A"/>
    <w:rsid w:val="00BE1889"/>
    <w:rsid w:val="00BE19FC"/>
    <w:rsid w:val="00BE4276"/>
    <w:rsid w:val="00BE4F7B"/>
    <w:rsid w:val="00BE5A80"/>
    <w:rsid w:val="00BE6866"/>
    <w:rsid w:val="00BE71B1"/>
    <w:rsid w:val="00BE75FC"/>
    <w:rsid w:val="00BF20A7"/>
    <w:rsid w:val="00BF395B"/>
    <w:rsid w:val="00BF39F2"/>
    <w:rsid w:val="00BF40D8"/>
    <w:rsid w:val="00BF4D77"/>
    <w:rsid w:val="00BF53AD"/>
    <w:rsid w:val="00BF54D8"/>
    <w:rsid w:val="00BF62A7"/>
    <w:rsid w:val="00BF6AE7"/>
    <w:rsid w:val="00BF6BCA"/>
    <w:rsid w:val="00BF79BC"/>
    <w:rsid w:val="00C00560"/>
    <w:rsid w:val="00C00B8B"/>
    <w:rsid w:val="00C0159F"/>
    <w:rsid w:val="00C015E1"/>
    <w:rsid w:val="00C02426"/>
    <w:rsid w:val="00C027EA"/>
    <w:rsid w:val="00C029E7"/>
    <w:rsid w:val="00C04FA4"/>
    <w:rsid w:val="00C05268"/>
    <w:rsid w:val="00C058FA"/>
    <w:rsid w:val="00C06BFA"/>
    <w:rsid w:val="00C07F06"/>
    <w:rsid w:val="00C10001"/>
    <w:rsid w:val="00C10286"/>
    <w:rsid w:val="00C10297"/>
    <w:rsid w:val="00C110A6"/>
    <w:rsid w:val="00C11940"/>
    <w:rsid w:val="00C12D88"/>
    <w:rsid w:val="00C13AFB"/>
    <w:rsid w:val="00C1427A"/>
    <w:rsid w:val="00C14AD8"/>
    <w:rsid w:val="00C1599A"/>
    <w:rsid w:val="00C16E16"/>
    <w:rsid w:val="00C170B7"/>
    <w:rsid w:val="00C20C12"/>
    <w:rsid w:val="00C214A8"/>
    <w:rsid w:val="00C228B6"/>
    <w:rsid w:val="00C22DC6"/>
    <w:rsid w:val="00C23602"/>
    <w:rsid w:val="00C23C8F"/>
    <w:rsid w:val="00C23CA9"/>
    <w:rsid w:val="00C23F7C"/>
    <w:rsid w:val="00C242F4"/>
    <w:rsid w:val="00C242F5"/>
    <w:rsid w:val="00C2556D"/>
    <w:rsid w:val="00C2569A"/>
    <w:rsid w:val="00C269A2"/>
    <w:rsid w:val="00C26CDF"/>
    <w:rsid w:val="00C26D8C"/>
    <w:rsid w:val="00C27834"/>
    <w:rsid w:val="00C27AD3"/>
    <w:rsid w:val="00C27DCB"/>
    <w:rsid w:val="00C30013"/>
    <w:rsid w:val="00C325BF"/>
    <w:rsid w:val="00C343FF"/>
    <w:rsid w:val="00C34557"/>
    <w:rsid w:val="00C35100"/>
    <w:rsid w:val="00C36510"/>
    <w:rsid w:val="00C36AAD"/>
    <w:rsid w:val="00C36C8D"/>
    <w:rsid w:val="00C37070"/>
    <w:rsid w:val="00C375B6"/>
    <w:rsid w:val="00C3796F"/>
    <w:rsid w:val="00C3799C"/>
    <w:rsid w:val="00C43523"/>
    <w:rsid w:val="00C437C2"/>
    <w:rsid w:val="00C43B55"/>
    <w:rsid w:val="00C43B66"/>
    <w:rsid w:val="00C4670A"/>
    <w:rsid w:val="00C5003D"/>
    <w:rsid w:val="00C521B1"/>
    <w:rsid w:val="00C537DC"/>
    <w:rsid w:val="00C54BB6"/>
    <w:rsid w:val="00C54F52"/>
    <w:rsid w:val="00C55CBF"/>
    <w:rsid w:val="00C60E7D"/>
    <w:rsid w:val="00C6188F"/>
    <w:rsid w:val="00C619C6"/>
    <w:rsid w:val="00C619F1"/>
    <w:rsid w:val="00C62115"/>
    <w:rsid w:val="00C639DE"/>
    <w:rsid w:val="00C639E4"/>
    <w:rsid w:val="00C63A80"/>
    <w:rsid w:val="00C63F7C"/>
    <w:rsid w:val="00C64913"/>
    <w:rsid w:val="00C64CDF"/>
    <w:rsid w:val="00C6796D"/>
    <w:rsid w:val="00C67C23"/>
    <w:rsid w:val="00C70EF3"/>
    <w:rsid w:val="00C72783"/>
    <w:rsid w:val="00C7356B"/>
    <w:rsid w:val="00C736A2"/>
    <w:rsid w:val="00C749B0"/>
    <w:rsid w:val="00C74CAA"/>
    <w:rsid w:val="00C7661D"/>
    <w:rsid w:val="00C770C7"/>
    <w:rsid w:val="00C77617"/>
    <w:rsid w:val="00C7781D"/>
    <w:rsid w:val="00C8196E"/>
    <w:rsid w:val="00C819ED"/>
    <w:rsid w:val="00C83D65"/>
    <w:rsid w:val="00C86B0C"/>
    <w:rsid w:val="00C908AA"/>
    <w:rsid w:val="00C9195D"/>
    <w:rsid w:val="00C921AE"/>
    <w:rsid w:val="00C9227F"/>
    <w:rsid w:val="00C92673"/>
    <w:rsid w:val="00C94703"/>
    <w:rsid w:val="00C9730E"/>
    <w:rsid w:val="00C97ACF"/>
    <w:rsid w:val="00CA2015"/>
    <w:rsid w:val="00CA281F"/>
    <w:rsid w:val="00CA2A38"/>
    <w:rsid w:val="00CA344F"/>
    <w:rsid w:val="00CA357D"/>
    <w:rsid w:val="00CA668E"/>
    <w:rsid w:val="00CA6F57"/>
    <w:rsid w:val="00CA6FE1"/>
    <w:rsid w:val="00CB1C74"/>
    <w:rsid w:val="00CB2442"/>
    <w:rsid w:val="00CB2E01"/>
    <w:rsid w:val="00CB3C38"/>
    <w:rsid w:val="00CB3D1C"/>
    <w:rsid w:val="00CB4E77"/>
    <w:rsid w:val="00CB5076"/>
    <w:rsid w:val="00CB5C48"/>
    <w:rsid w:val="00CB6B34"/>
    <w:rsid w:val="00CB7479"/>
    <w:rsid w:val="00CB7D0F"/>
    <w:rsid w:val="00CB7F1C"/>
    <w:rsid w:val="00CC0892"/>
    <w:rsid w:val="00CC0A08"/>
    <w:rsid w:val="00CC13C1"/>
    <w:rsid w:val="00CC13F7"/>
    <w:rsid w:val="00CC141B"/>
    <w:rsid w:val="00CC188B"/>
    <w:rsid w:val="00CC238D"/>
    <w:rsid w:val="00CC2534"/>
    <w:rsid w:val="00CC270A"/>
    <w:rsid w:val="00CC36EA"/>
    <w:rsid w:val="00CC4A67"/>
    <w:rsid w:val="00CC50AB"/>
    <w:rsid w:val="00CC5798"/>
    <w:rsid w:val="00CC61C0"/>
    <w:rsid w:val="00CC659D"/>
    <w:rsid w:val="00CC71A5"/>
    <w:rsid w:val="00CC7253"/>
    <w:rsid w:val="00CC7BF3"/>
    <w:rsid w:val="00CD0D9A"/>
    <w:rsid w:val="00CD14DD"/>
    <w:rsid w:val="00CD1A57"/>
    <w:rsid w:val="00CD1ED8"/>
    <w:rsid w:val="00CD28DA"/>
    <w:rsid w:val="00CD2FEF"/>
    <w:rsid w:val="00CD3537"/>
    <w:rsid w:val="00CD3BB5"/>
    <w:rsid w:val="00CD4602"/>
    <w:rsid w:val="00CD527E"/>
    <w:rsid w:val="00CD618B"/>
    <w:rsid w:val="00CD63D2"/>
    <w:rsid w:val="00CD6B5B"/>
    <w:rsid w:val="00CD72E0"/>
    <w:rsid w:val="00CE090C"/>
    <w:rsid w:val="00CE136F"/>
    <w:rsid w:val="00CE1661"/>
    <w:rsid w:val="00CE181B"/>
    <w:rsid w:val="00CE1E6A"/>
    <w:rsid w:val="00CE1F00"/>
    <w:rsid w:val="00CE3364"/>
    <w:rsid w:val="00CE3473"/>
    <w:rsid w:val="00CE42EB"/>
    <w:rsid w:val="00CE456B"/>
    <w:rsid w:val="00CE463A"/>
    <w:rsid w:val="00CE47C1"/>
    <w:rsid w:val="00CE5294"/>
    <w:rsid w:val="00CE5CE0"/>
    <w:rsid w:val="00CE62AB"/>
    <w:rsid w:val="00CE7015"/>
    <w:rsid w:val="00CE7242"/>
    <w:rsid w:val="00CF278B"/>
    <w:rsid w:val="00CF3000"/>
    <w:rsid w:val="00CF40F7"/>
    <w:rsid w:val="00CF46B4"/>
    <w:rsid w:val="00CF4C7F"/>
    <w:rsid w:val="00CF6BD9"/>
    <w:rsid w:val="00CF71C8"/>
    <w:rsid w:val="00CF7D38"/>
    <w:rsid w:val="00D020A5"/>
    <w:rsid w:val="00D024C7"/>
    <w:rsid w:val="00D0463D"/>
    <w:rsid w:val="00D0521E"/>
    <w:rsid w:val="00D0562B"/>
    <w:rsid w:val="00D06439"/>
    <w:rsid w:val="00D06531"/>
    <w:rsid w:val="00D07873"/>
    <w:rsid w:val="00D1220B"/>
    <w:rsid w:val="00D125C3"/>
    <w:rsid w:val="00D12A22"/>
    <w:rsid w:val="00D12E27"/>
    <w:rsid w:val="00D13069"/>
    <w:rsid w:val="00D13F86"/>
    <w:rsid w:val="00D14628"/>
    <w:rsid w:val="00D14808"/>
    <w:rsid w:val="00D16764"/>
    <w:rsid w:val="00D1709D"/>
    <w:rsid w:val="00D173BA"/>
    <w:rsid w:val="00D17413"/>
    <w:rsid w:val="00D17509"/>
    <w:rsid w:val="00D209E2"/>
    <w:rsid w:val="00D20E91"/>
    <w:rsid w:val="00D21360"/>
    <w:rsid w:val="00D21CF4"/>
    <w:rsid w:val="00D21D85"/>
    <w:rsid w:val="00D233F3"/>
    <w:rsid w:val="00D24DC9"/>
    <w:rsid w:val="00D252A1"/>
    <w:rsid w:val="00D25338"/>
    <w:rsid w:val="00D25C02"/>
    <w:rsid w:val="00D25EF3"/>
    <w:rsid w:val="00D273C6"/>
    <w:rsid w:val="00D30344"/>
    <w:rsid w:val="00D31870"/>
    <w:rsid w:val="00D31B34"/>
    <w:rsid w:val="00D328AB"/>
    <w:rsid w:val="00D336E3"/>
    <w:rsid w:val="00D337A0"/>
    <w:rsid w:val="00D33973"/>
    <w:rsid w:val="00D34046"/>
    <w:rsid w:val="00D343FA"/>
    <w:rsid w:val="00D3470E"/>
    <w:rsid w:val="00D34FD9"/>
    <w:rsid w:val="00D35345"/>
    <w:rsid w:val="00D3569A"/>
    <w:rsid w:val="00D35740"/>
    <w:rsid w:val="00D37ED5"/>
    <w:rsid w:val="00D37F5B"/>
    <w:rsid w:val="00D412BF"/>
    <w:rsid w:val="00D418F4"/>
    <w:rsid w:val="00D41B41"/>
    <w:rsid w:val="00D41E84"/>
    <w:rsid w:val="00D427E2"/>
    <w:rsid w:val="00D428CA"/>
    <w:rsid w:val="00D43662"/>
    <w:rsid w:val="00D4382B"/>
    <w:rsid w:val="00D43CC4"/>
    <w:rsid w:val="00D43FDF"/>
    <w:rsid w:val="00D44576"/>
    <w:rsid w:val="00D45FF9"/>
    <w:rsid w:val="00D46146"/>
    <w:rsid w:val="00D46180"/>
    <w:rsid w:val="00D47D46"/>
    <w:rsid w:val="00D47F50"/>
    <w:rsid w:val="00D47F6D"/>
    <w:rsid w:val="00D507A7"/>
    <w:rsid w:val="00D507E3"/>
    <w:rsid w:val="00D51F00"/>
    <w:rsid w:val="00D52252"/>
    <w:rsid w:val="00D53FCF"/>
    <w:rsid w:val="00D54206"/>
    <w:rsid w:val="00D60020"/>
    <w:rsid w:val="00D6006B"/>
    <w:rsid w:val="00D602F5"/>
    <w:rsid w:val="00D6040D"/>
    <w:rsid w:val="00D61285"/>
    <w:rsid w:val="00D64E4B"/>
    <w:rsid w:val="00D665F5"/>
    <w:rsid w:val="00D66B0B"/>
    <w:rsid w:val="00D6758A"/>
    <w:rsid w:val="00D67D06"/>
    <w:rsid w:val="00D70DC1"/>
    <w:rsid w:val="00D71C91"/>
    <w:rsid w:val="00D72E23"/>
    <w:rsid w:val="00D735A8"/>
    <w:rsid w:val="00D743FF"/>
    <w:rsid w:val="00D74DE6"/>
    <w:rsid w:val="00D755BC"/>
    <w:rsid w:val="00D75BC6"/>
    <w:rsid w:val="00D75EE6"/>
    <w:rsid w:val="00D76B8F"/>
    <w:rsid w:val="00D77139"/>
    <w:rsid w:val="00D77910"/>
    <w:rsid w:val="00D779FF"/>
    <w:rsid w:val="00D80652"/>
    <w:rsid w:val="00D8261F"/>
    <w:rsid w:val="00D82B8D"/>
    <w:rsid w:val="00D8376E"/>
    <w:rsid w:val="00D84C39"/>
    <w:rsid w:val="00D85306"/>
    <w:rsid w:val="00D85F01"/>
    <w:rsid w:val="00D870F5"/>
    <w:rsid w:val="00D872E3"/>
    <w:rsid w:val="00D874A0"/>
    <w:rsid w:val="00D874A2"/>
    <w:rsid w:val="00D87AA0"/>
    <w:rsid w:val="00D87E88"/>
    <w:rsid w:val="00D9058A"/>
    <w:rsid w:val="00D90D87"/>
    <w:rsid w:val="00D91191"/>
    <w:rsid w:val="00D92282"/>
    <w:rsid w:val="00D92367"/>
    <w:rsid w:val="00D929A7"/>
    <w:rsid w:val="00D9556A"/>
    <w:rsid w:val="00D96962"/>
    <w:rsid w:val="00D970EE"/>
    <w:rsid w:val="00D97CAD"/>
    <w:rsid w:val="00DA0158"/>
    <w:rsid w:val="00DA2B4A"/>
    <w:rsid w:val="00DA2E61"/>
    <w:rsid w:val="00DA3020"/>
    <w:rsid w:val="00DA39F0"/>
    <w:rsid w:val="00DA6D7C"/>
    <w:rsid w:val="00DA74EE"/>
    <w:rsid w:val="00DA7604"/>
    <w:rsid w:val="00DA7BD1"/>
    <w:rsid w:val="00DA7C17"/>
    <w:rsid w:val="00DB0215"/>
    <w:rsid w:val="00DB0271"/>
    <w:rsid w:val="00DB0417"/>
    <w:rsid w:val="00DB2A53"/>
    <w:rsid w:val="00DB2C86"/>
    <w:rsid w:val="00DB424F"/>
    <w:rsid w:val="00DB475E"/>
    <w:rsid w:val="00DB49E2"/>
    <w:rsid w:val="00DB52B5"/>
    <w:rsid w:val="00DB5C5A"/>
    <w:rsid w:val="00DB5FDA"/>
    <w:rsid w:val="00DB678B"/>
    <w:rsid w:val="00DB697F"/>
    <w:rsid w:val="00DB757A"/>
    <w:rsid w:val="00DB7D35"/>
    <w:rsid w:val="00DC0C1C"/>
    <w:rsid w:val="00DC14C5"/>
    <w:rsid w:val="00DC1B77"/>
    <w:rsid w:val="00DC2BBE"/>
    <w:rsid w:val="00DC3949"/>
    <w:rsid w:val="00DC4B52"/>
    <w:rsid w:val="00DC4BF6"/>
    <w:rsid w:val="00DC5E32"/>
    <w:rsid w:val="00DC6F74"/>
    <w:rsid w:val="00DD12D3"/>
    <w:rsid w:val="00DD57DB"/>
    <w:rsid w:val="00DD597F"/>
    <w:rsid w:val="00DD63DF"/>
    <w:rsid w:val="00DD6A2A"/>
    <w:rsid w:val="00DD7C24"/>
    <w:rsid w:val="00DD7EA3"/>
    <w:rsid w:val="00DE0721"/>
    <w:rsid w:val="00DE0F99"/>
    <w:rsid w:val="00DE15D8"/>
    <w:rsid w:val="00DE2183"/>
    <w:rsid w:val="00DE263F"/>
    <w:rsid w:val="00DE3092"/>
    <w:rsid w:val="00DE3F8D"/>
    <w:rsid w:val="00DE5094"/>
    <w:rsid w:val="00DE5DEF"/>
    <w:rsid w:val="00DE77FB"/>
    <w:rsid w:val="00DF06CD"/>
    <w:rsid w:val="00DF20B3"/>
    <w:rsid w:val="00DF22F3"/>
    <w:rsid w:val="00DF24DB"/>
    <w:rsid w:val="00DF26C5"/>
    <w:rsid w:val="00DF3680"/>
    <w:rsid w:val="00DF40C3"/>
    <w:rsid w:val="00DF4919"/>
    <w:rsid w:val="00DF6146"/>
    <w:rsid w:val="00DF6FE0"/>
    <w:rsid w:val="00DF70D2"/>
    <w:rsid w:val="00DF7F1C"/>
    <w:rsid w:val="00E014E1"/>
    <w:rsid w:val="00E02DE3"/>
    <w:rsid w:val="00E03A7E"/>
    <w:rsid w:val="00E0637D"/>
    <w:rsid w:val="00E06C5E"/>
    <w:rsid w:val="00E075E3"/>
    <w:rsid w:val="00E1013E"/>
    <w:rsid w:val="00E101DE"/>
    <w:rsid w:val="00E10608"/>
    <w:rsid w:val="00E13791"/>
    <w:rsid w:val="00E149B6"/>
    <w:rsid w:val="00E14C10"/>
    <w:rsid w:val="00E1569B"/>
    <w:rsid w:val="00E16461"/>
    <w:rsid w:val="00E17560"/>
    <w:rsid w:val="00E17BE0"/>
    <w:rsid w:val="00E17D30"/>
    <w:rsid w:val="00E20021"/>
    <w:rsid w:val="00E20058"/>
    <w:rsid w:val="00E20916"/>
    <w:rsid w:val="00E211CA"/>
    <w:rsid w:val="00E2304E"/>
    <w:rsid w:val="00E23063"/>
    <w:rsid w:val="00E23A5E"/>
    <w:rsid w:val="00E24249"/>
    <w:rsid w:val="00E24ACE"/>
    <w:rsid w:val="00E24EC9"/>
    <w:rsid w:val="00E2525F"/>
    <w:rsid w:val="00E25B86"/>
    <w:rsid w:val="00E271AD"/>
    <w:rsid w:val="00E27F02"/>
    <w:rsid w:val="00E30465"/>
    <w:rsid w:val="00E30CAD"/>
    <w:rsid w:val="00E3211D"/>
    <w:rsid w:val="00E327D2"/>
    <w:rsid w:val="00E33CD4"/>
    <w:rsid w:val="00E33D5B"/>
    <w:rsid w:val="00E35029"/>
    <w:rsid w:val="00E36AE0"/>
    <w:rsid w:val="00E36EC4"/>
    <w:rsid w:val="00E37955"/>
    <w:rsid w:val="00E407A0"/>
    <w:rsid w:val="00E40DEF"/>
    <w:rsid w:val="00E43A14"/>
    <w:rsid w:val="00E45329"/>
    <w:rsid w:val="00E453FF"/>
    <w:rsid w:val="00E4787B"/>
    <w:rsid w:val="00E47A13"/>
    <w:rsid w:val="00E51665"/>
    <w:rsid w:val="00E52C94"/>
    <w:rsid w:val="00E53331"/>
    <w:rsid w:val="00E53A92"/>
    <w:rsid w:val="00E53D72"/>
    <w:rsid w:val="00E54B01"/>
    <w:rsid w:val="00E54F9C"/>
    <w:rsid w:val="00E5711C"/>
    <w:rsid w:val="00E60974"/>
    <w:rsid w:val="00E60D2E"/>
    <w:rsid w:val="00E616CF"/>
    <w:rsid w:val="00E62E1A"/>
    <w:rsid w:val="00E644F1"/>
    <w:rsid w:val="00E64C69"/>
    <w:rsid w:val="00E65B35"/>
    <w:rsid w:val="00E65DC9"/>
    <w:rsid w:val="00E674A8"/>
    <w:rsid w:val="00E70186"/>
    <w:rsid w:val="00E702B9"/>
    <w:rsid w:val="00E74D32"/>
    <w:rsid w:val="00E76EF0"/>
    <w:rsid w:val="00E76FB7"/>
    <w:rsid w:val="00E7788C"/>
    <w:rsid w:val="00E77FF9"/>
    <w:rsid w:val="00E80B54"/>
    <w:rsid w:val="00E8109D"/>
    <w:rsid w:val="00E81496"/>
    <w:rsid w:val="00E82212"/>
    <w:rsid w:val="00E82345"/>
    <w:rsid w:val="00E83847"/>
    <w:rsid w:val="00E8480A"/>
    <w:rsid w:val="00E84AB3"/>
    <w:rsid w:val="00E84FA4"/>
    <w:rsid w:val="00E85167"/>
    <w:rsid w:val="00E85FDA"/>
    <w:rsid w:val="00E86EF1"/>
    <w:rsid w:val="00E87011"/>
    <w:rsid w:val="00E87AE3"/>
    <w:rsid w:val="00E87D8F"/>
    <w:rsid w:val="00E91302"/>
    <w:rsid w:val="00E913B9"/>
    <w:rsid w:val="00E91F09"/>
    <w:rsid w:val="00E920E3"/>
    <w:rsid w:val="00E92588"/>
    <w:rsid w:val="00E92F39"/>
    <w:rsid w:val="00E9301F"/>
    <w:rsid w:val="00E93923"/>
    <w:rsid w:val="00E941D0"/>
    <w:rsid w:val="00E94D8C"/>
    <w:rsid w:val="00E950EF"/>
    <w:rsid w:val="00E96E61"/>
    <w:rsid w:val="00E97FB5"/>
    <w:rsid w:val="00EA0262"/>
    <w:rsid w:val="00EA0730"/>
    <w:rsid w:val="00EA0F66"/>
    <w:rsid w:val="00EA1752"/>
    <w:rsid w:val="00EA1BAC"/>
    <w:rsid w:val="00EA2B87"/>
    <w:rsid w:val="00EA2C42"/>
    <w:rsid w:val="00EA2D0A"/>
    <w:rsid w:val="00EA3E07"/>
    <w:rsid w:val="00EA5D09"/>
    <w:rsid w:val="00EA61E4"/>
    <w:rsid w:val="00EA693B"/>
    <w:rsid w:val="00EA777C"/>
    <w:rsid w:val="00EA7B0D"/>
    <w:rsid w:val="00EA7DCB"/>
    <w:rsid w:val="00EB0C24"/>
    <w:rsid w:val="00EB1328"/>
    <w:rsid w:val="00EB2859"/>
    <w:rsid w:val="00EB3CF5"/>
    <w:rsid w:val="00EB3F0D"/>
    <w:rsid w:val="00EB5875"/>
    <w:rsid w:val="00EB5C3B"/>
    <w:rsid w:val="00EB731E"/>
    <w:rsid w:val="00EB75B7"/>
    <w:rsid w:val="00EC0F52"/>
    <w:rsid w:val="00EC12A1"/>
    <w:rsid w:val="00EC1CC0"/>
    <w:rsid w:val="00EC3BD0"/>
    <w:rsid w:val="00EC40BC"/>
    <w:rsid w:val="00EC47E4"/>
    <w:rsid w:val="00EC64EE"/>
    <w:rsid w:val="00EC6B67"/>
    <w:rsid w:val="00EC7C76"/>
    <w:rsid w:val="00ED0020"/>
    <w:rsid w:val="00ED053E"/>
    <w:rsid w:val="00ED05B4"/>
    <w:rsid w:val="00ED1782"/>
    <w:rsid w:val="00ED3B8A"/>
    <w:rsid w:val="00ED475A"/>
    <w:rsid w:val="00ED4A84"/>
    <w:rsid w:val="00ED5676"/>
    <w:rsid w:val="00ED5C96"/>
    <w:rsid w:val="00ED62D6"/>
    <w:rsid w:val="00ED7299"/>
    <w:rsid w:val="00ED72A3"/>
    <w:rsid w:val="00ED7561"/>
    <w:rsid w:val="00EE2B7E"/>
    <w:rsid w:val="00EE37C9"/>
    <w:rsid w:val="00EE3F7C"/>
    <w:rsid w:val="00EE48AC"/>
    <w:rsid w:val="00EE52F0"/>
    <w:rsid w:val="00EE622B"/>
    <w:rsid w:val="00EE65C5"/>
    <w:rsid w:val="00EE78E3"/>
    <w:rsid w:val="00EF0087"/>
    <w:rsid w:val="00EF0B37"/>
    <w:rsid w:val="00EF0EA5"/>
    <w:rsid w:val="00EF1A53"/>
    <w:rsid w:val="00EF4436"/>
    <w:rsid w:val="00EF4AD1"/>
    <w:rsid w:val="00EF4D04"/>
    <w:rsid w:val="00EF5D47"/>
    <w:rsid w:val="00EF79AD"/>
    <w:rsid w:val="00F014FA"/>
    <w:rsid w:val="00F06100"/>
    <w:rsid w:val="00F06B39"/>
    <w:rsid w:val="00F06DA0"/>
    <w:rsid w:val="00F10964"/>
    <w:rsid w:val="00F10DD9"/>
    <w:rsid w:val="00F119E5"/>
    <w:rsid w:val="00F11BAD"/>
    <w:rsid w:val="00F11BF6"/>
    <w:rsid w:val="00F12A31"/>
    <w:rsid w:val="00F12AEA"/>
    <w:rsid w:val="00F12BAC"/>
    <w:rsid w:val="00F12DBE"/>
    <w:rsid w:val="00F1408F"/>
    <w:rsid w:val="00F14A99"/>
    <w:rsid w:val="00F155D2"/>
    <w:rsid w:val="00F162DF"/>
    <w:rsid w:val="00F168F6"/>
    <w:rsid w:val="00F16AA8"/>
    <w:rsid w:val="00F1710F"/>
    <w:rsid w:val="00F172D7"/>
    <w:rsid w:val="00F17E4B"/>
    <w:rsid w:val="00F201F5"/>
    <w:rsid w:val="00F207AB"/>
    <w:rsid w:val="00F20BC8"/>
    <w:rsid w:val="00F22E17"/>
    <w:rsid w:val="00F232C7"/>
    <w:rsid w:val="00F24175"/>
    <w:rsid w:val="00F245CF"/>
    <w:rsid w:val="00F248DD"/>
    <w:rsid w:val="00F25322"/>
    <w:rsid w:val="00F262FB"/>
    <w:rsid w:val="00F27411"/>
    <w:rsid w:val="00F27719"/>
    <w:rsid w:val="00F278B2"/>
    <w:rsid w:val="00F27931"/>
    <w:rsid w:val="00F304A9"/>
    <w:rsid w:val="00F30ECF"/>
    <w:rsid w:val="00F31936"/>
    <w:rsid w:val="00F31BCD"/>
    <w:rsid w:val="00F3214D"/>
    <w:rsid w:val="00F32285"/>
    <w:rsid w:val="00F32743"/>
    <w:rsid w:val="00F32F15"/>
    <w:rsid w:val="00F33F03"/>
    <w:rsid w:val="00F34983"/>
    <w:rsid w:val="00F3617B"/>
    <w:rsid w:val="00F36D34"/>
    <w:rsid w:val="00F375F1"/>
    <w:rsid w:val="00F378B8"/>
    <w:rsid w:val="00F400AB"/>
    <w:rsid w:val="00F407AD"/>
    <w:rsid w:val="00F40C78"/>
    <w:rsid w:val="00F416F9"/>
    <w:rsid w:val="00F41969"/>
    <w:rsid w:val="00F41B16"/>
    <w:rsid w:val="00F429B5"/>
    <w:rsid w:val="00F457F1"/>
    <w:rsid w:val="00F46265"/>
    <w:rsid w:val="00F46837"/>
    <w:rsid w:val="00F47D69"/>
    <w:rsid w:val="00F50399"/>
    <w:rsid w:val="00F5109A"/>
    <w:rsid w:val="00F5229C"/>
    <w:rsid w:val="00F536D0"/>
    <w:rsid w:val="00F5419C"/>
    <w:rsid w:val="00F5439D"/>
    <w:rsid w:val="00F5443A"/>
    <w:rsid w:val="00F54492"/>
    <w:rsid w:val="00F551BB"/>
    <w:rsid w:val="00F5560B"/>
    <w:rsid w:val="00F56197"/>
    <w:rsid w:val="00F56300"/>
    <w:rsid w:val="00F56670"/>
    <w:rsid w:val="00F56EDA"/>
    <w:rsid w:val="00F5785A"/>
    <w:rsid w:val="00F578E9"/>
    <w:rsid w:val="00F57E5E"/>
    <w:rsid w:val="00F57F5A"/>
    <w:rsid w:val="00F6022C"/>
    <w:rsid w:val="00F6242D"/>
    <w:rsid w:val="00F63E14"/>
    <w:rsid w:val="00F64370"/>
    <w:rsid w:val="00F64690"/>
    <w:rsid w:val="00F64FE6"/>
    <w:rsid w:val="00F65BA3"/>
    <w:rsid w:val="00F66D0E"/>
    <w:rsid w:val="00F67A4D"/>
    <w:rsid w:val="00F67C3F"/>
    <w:rsid w:val="00F70121"/>
    <w:rsid w:val="00F70E7C"/>
    <w:rsid w:val="00F71DF1"/>
    <w:rsid w:val="00F739D2"/>
    <w:rsid w:val="00F74A85"/>
    <w:rsid w:val="00F74CD8"/>
    <w:rsid w:val="00F75425"/>
    <w:rsid w:val="00F75749"/>
    <w:rsid w:val="00F75EF5"/>
    <w:rsid w:val="00F769E9"/>
    <w:rsid w:val="00F777C5"/>
    <w:rsid w:val="00F810A8"/>
    <w:rsid w:val="00F83C99"/>
    <w:rsid w:val="00F84CCE"/>
    <w:rsid w:val="00F852F9"/>
    <w:rsid w:val="00F855B6"/>
    <w:rsid w:val="00F8577B"/>
    <w:rsid w:val="00F857A9"/>
    <w:rsid w:val="00F858D9"/>
    <w:rsid w:val="00F85944"/>
    <w:rsid w:val="00F86BCB"/>
    <w:rsid w:val="00F86D40"/>
    <w:rsid w:val="00F870C3"/>
    <w:rsid w:val="00F87471"/>
    <w:rsid w:val="00F87CE1"/>
    <w:rsid w:val="00F87E6F"/>
    <w:rsid w:val="00F87E9C"/>
    <w:rsid w:val="00F90170"/>
    <w:rsid w:val="00F904C6"/>
    <w:rsid w:val="00F9088B"/>
    <w:rsid w:val="00F91A07"/>
    <w:rsid w:val="00F947E5"/>
    <w:rsid w:val="00F94DA2"/>
    <w:rsid w:val="00F94EDE"/>
    <w:rsid w:val="00F95A5D"/>
    <w:rsid w:val="00F968D9"/>
    <w:rsid w:val="00F97563"/>
    <w:rsid w:val="00F97FE8"/>
    <w:rsid w:val="00FA178B"/>
    <w:rsid w:val="00FA2A58"/>
    <w:rsid w:val="00FA3F92"/>
    <w:rsid w:val="00FA4E38"/>
    <w:rsid w:val="00FA5154"/>
    <w:rsid w:val="00FA534D"/>
    <w:rsid w:val="00FA5607"/>
    <w:rsid w:val="00FA68E6"/>
    <w:rsid w:val="00FA6932"/>
    <w:rsid w:val="00FA7BAB"/>
    <w:rsid w:val="00FB07A4"/>
    <w:rsid w:val="00FB0F06"/>
    <w:rsid w:val="00FB2459"/>
    <w:rsid w:val="00FB3D24"/>
    <w:rsid w:val="00FB3E46"/>
    <w:rsid w:val="00FB3F53"/>
    <w:rsid w:val="00FB47D6"/>
    <w:rsid w:val="00FB4AE9"/>
    <w:rsid w:val="00FB4AF7"/>
    <w:rsid w:val="00FB76F6"/>
    <w:rsid w:val="00FB770E"/>
    <w:rsid w:val="00FC0638"/>
    <w:rsid w:val="00FC14CC"/>
    <w:rsid w:val="00FC22B4"/>
    <w:rsid w:val="00FC36E1"/>
    <w:rsid w:val="00FC41A0"/>
    <w:rsid w:val="00FC431A"/>
    <w:rsid w:val="00FC4C5D"/>
    <w:rsid w:val="00FC4E68"/>
    <w:rsid w:val="00FC51D4"/>
    <w:rsid w:val="00FC58C2"/>
    <w:rsid w:val="00FC60F7"/>
    <w:rsid w:val="00FC6863"/>
    <w:rsid w:val="00FC6D2C"/>
    <w:rsid w:val="00FC7113"/>
    <w:rsid w:val="00FC7C44"/>
    <w:rsid w:val="00FC7CCA"/>
    <w:rsid w:val="00FD0A7D"/>
    <w:rsid w:val="00FD22C8"/>
    <w:rsid w:val="00FD35BE"/>
    <w:rsid w:val="00FD3E0A"/>
    <w:rsid w:val="00FD51D2"/>
    <w:rsid w:val="00FD657B"/>
    <w:rsid w:val="00FD67C3"/>
    <w:rsid w:val="00FD79C1"/>
    <w:rsid w:val="00FE1323"/>
    <w:rsid w:val="00FE207D"/>
    <w:rsid w:val="00FE21A4"/>
    <w:rsid w:val="00FE22A1"/>
    <w:rsid w:val="00FE26F8"/>
    <w:rsid w:val="00FE2B15"/>
    <w:rsid w:val="00FE334F"/>
    <w:rsid w:val="00FE57F6"/>
    <w:rsid w:val="00FE5A1F"/>
    <w:rsid w:val="00FE65CD"/>
    <w:rsid w:val="00FE70B8"/>
    <w:rsid w:val="00FE79AE"/>
    <w:rsid w:val="00FF0F6E"/>
    <w:rsid w:val="00FF1166"/>
    <w:rsid w:val="00FF1AF4"/>
    <w:rsid w:val="00FF2717"/>
    <w:rsid w:val="00FF4374"/>
    <w:rsid w:val="00FF54F9"/>
    <w:rsid w:val="00FF588B"/>
    <w:rsid w:val="00FF6A73"/>
    <w:rsid w:val="00FF70BA"/>
    <w:rsid w:val="0182037B"/>
    <w:rsid w:val="01BD327A"/>
    <w:rsid w:val="0234AD38"/>
    <w:rsid w:val="024F7995"/>
    <w:rsid w:val="032184D4"/>
    <w:rsid w:val="03D785F6"/>
    <w:rsid w:val="03E7B127"/>
    <w:rsid w:val="03F822B0"/>
    <w:rsid w:val="040C5C7C"/>
    <w:rsid w:val="043225E8"/>
    <w:rsid w:val="05155266"/>
    <w:rsid w:val="053F54E2"/>
    <w:rsid w:val="0605222B"/>
    <w:rsid w:val="082224A4"/>
    <w:rsid w:val="097E7BBF"/>
    <w:rsid w:val="09E40231"/>
    <w:rsid w:val="0A5AE7E6"/>
    <w:rsid w:val="0A9D5811"/>
    <w:rsid w:val="0CCD2BFF"/>
    <w:rsid w:val="0E2128DF"/>
    <w:rsid w:val="0E2694F4"/>
    <w:rsid w:val="0E82EDD8"/>
    <w:rsid w:val="0F9C071F"/>
    <w:rsid w:val="0FA1B220"/>
    <w:rsid w:val="0FFC89B5"/>
    <w:rsid w:val="10309F81"/>
    <w:rsid w:val="117597AB"/>
    <w:rsid w:val="12883CDB"/>
    <w:rsid w:val="1343D695"/>
    <w:rsid w:val="1376C5EB"/>
    <w:rsid w:val="13C48D29"/>
    <w:rsid w:val="168D2737"/>
    <w:rsid w:val="16AAB700"/>
    <w:rsid w:val="19191EA6"/>
    <w:rsid w:val="194934C7"/>
    <w:rsid w:val="196CBB7A"/>
    <w:rsid w:val="1B3938BB"/>
    <w:rsid w:val="1B627226"/>
    <w:rsid w:val="1BECA40D"/>
    <w:rsid w:val="1CF84FC8"/>
    <w:rsid w:val="1D09C32E"/>
    <w:rsid w:val="1E1D7A89"/>
    <w:rsid w:val="1F6EAFA6"/>
    <w:rsid w:val="1F82DD0A"/>
    <w:rsid w:val="1F82E78D"/>
    <w:rsid w:val="1FD54A01"/>
    <w:rsid w:val="21113F8C"/>
    <w:rsid w:val="23A6B66B"/>
    <w:rsid w:val="24346022"/>
    <w:rsid w:val="2452666F"/>
    <w:rsid w:val="24E4C028"/>
    <w:rsid w:val="268E95F1"/>
    <w:rsid w:val="276D9007"/>
    <w:rsid w:val="284C6C73"/>
    <w:rsid w:val="28CE5378"/>
    <w:rsid w:val="2992DBE3"/>
    <w:rsid w:val="29D1B810"/>
    <w:rsid w:val="29EE81F9"/>
    <w:rsid w:val="2B2164CD"/>
    <w:rsid w:val="2B6AC6DD"/>
    <w:rsid w:val="2C3F71A2"/>
    <w:rsid w:val="2C550417"/>
    <w:rsid w:val="2C782DC6"/>
    <w:rsid w:val="2CA59E7F"/>
    <w:rsid w:val="2DDD3CF8"/>
    <w:rsid w:val="2DFE75DB"/>
    <w:rsid w:val="30A7008C"/>
    <w:rsid w:val="3158DD11"/>
    <w:rsid w:val="31B36A2B"/>
    <w:rsid w:val="3205A722"/>
    <w:rsid w:val="33656A39"/>
    <w:rsid w:val="36882968"/>
    <w:rsid w:val="36D2EFD9"/>
    <w:rsid w:val="36DAAE53"/>
    <w:rsid w:val="372DC52E"/>
    <w:rsid w:val="3748D55C"/>
    <w:rsid w:val="377D13C4"/>
    <w:rsid w:val="37B6B4BF"/>
    <w:rsid w:val="39147211"/>
    <w:rsid w:val="39631E6A"/>
    <w:rsid w:val="3A4AAF49"/>
    <w:rsid w:val="3A5D4D65"/>
    <w:rsid w:val="3AFC6E00"/>
    <w:rsid w:val="3B64AF7A"/>
    <w:rsid w:val="3C267EEA"/>
    <w:rsid w:val="3C41B401"/>
    <w:rsid w:val="3D48B025"/>
    <w:rsid w:val="40038D90"/>
    <w:rsid w:val="401425EC"/>
    <w:rsid w:val="4166B150"/>
    <w:rsid w:val="41727760"/>
    <w:rsid w:val="42D28741"/>
    <w:rsid w:val="44B918A7"/>
    <w:rsid w:val="458B5B85"/>
    <w:rsid w:val="464BF8A3"/>
    <w:rsid w:val="482FB0A6"/>
    <w:rsid w:val="4AA8D55F"/>
    <w:rsid w:val="4ABC9D10"/>
    <w:rsid w:val="4AFD9259"/>
    <w:rsid w:val="4B718C7F"/>
    <w:rsid w:val="4C2BED6D"/>
    <w:rsid w:val="4C7F60EC"/>
    <w:rsid w:val="4D12CA66"/>
    <w:rsid w:val="4D3081CF"/>
    <w:rsid w:val="4F8FCB4A"/>
    <w:rsid w:val="4F9DB877"/>
    <w:rsid w:val="4FCF7354"/>
    <w:rsid w:val="4FD5F0E4"/>
    <w:rsid w:val="50DDB78C"/>
    <w:rsid w:val="50E8276D"/>
    <w:rsid w:val="521F73BB"/>
    <w:rsid w:val="5225BD29"/>
    <w:rsid w:val="53182624"/>
    <w:rsid w:val="544E62DC"/>
    <w:rsid w:val="55BFBE50"/>
    <w:rsid w:val="55C6CFF9"/>
    <w:rsid w:val="56728951"/>
    <w:rsid w:val="5786039E"/>
    <w:rsid w:val="57A57168"/>
    <w:rsid w:val="581022E2"/>
    <w:rsid w:val="586B42D1"/>
    <w:rsid w:val="5A0532E8"/>
    <w:rsid w:val="5A49E60F"/>
    <w:rsid w:val="5A4F8FFA"/>
    <w:rsid w:val="5AA1D3AB"/>
    <w:rsid w:val="5B1CC5D9"/>
    <w:rsid w:val="5B38771D"/>
    <w:rsid w:val="5BCDF4FB"/>
    <w:rsid w:val="5CB1CACD"/>
    <w:rsid w:val="5CBA0AC9"/>
    <w:rsid w:val="5D9ED626"/>
    <w:rsid w:val="5DAC14C6"/>
    <w:rsid w:val="5E0C9350"/>
    <w:rsid w:val="5F03EFA6"/>
    <w:rsid w:val="5FB0729F"/>
    <w:rsid w:val="60286EC2"/>
    <w:rsid w:val="60A7B719"/>
    <w:rsid w:val="61905FD2"/>
    <w:rsid w:val="61D07E76"/>
    <w:rsid w:val="62326B33"/>
    <w:rsid w:val="6299F403"/>
    <w:rsid w:val="6314E290"/>
    <w:rsid w:val="64D00E9C"/>
    <w:rsid w:val="64EBFE25"/>
    <w:rsid w:val="65127575"/>
    <w:rsid w:val="65CC7A3C"/>
    <w:rsid w:val="668DE11C"/>
    <w:rsid w:val="66B6B711"/>
    <w:rsid w:val="66F5B66B"/>
    <w:rsid w:val="671B5981"/>
    <w:rsid w:val="67B1C350"/>
    <w:rsid w:val="684CB87E"/>
    <w:rsid w:val="6882D1A3"/>
    <w:rsid w:val="68F03C05"/>
    <w:rsid w:val="69DAADE6"/>
    <w:rsid w:val="6A53CC45"/>
    <w:rsid w:val="6C00F2BC"/>
    <w:rsid w:val="6C9A0224"/>
    <w:rsid w:val="6DCC15B6"/>
    <w:rsid w:val="703F840A"/>
    <w:rsid w:val="712E2965"/>
    <w:rsid w:val="71732D85"/>
    <w:rsid w:val="71A322A3"/>
    <w:rsid w:val="71D36594"/>
    <w:rsid w:val="71F12AB3"/>
    <w:rsid w:val="72D9C4AA"/>
    <w:rsid w:val="7314D4CD"/>
    <w:rsid w:val="733A0520"/>
    <w:rsid w:val="7384DBB8"/>
    <w:rsid w:val="748BE62A"/>
    <w:rsid w:val="74CD052E"/>
    <w:rsid w:val="757D456E"/>
    <w:rsid w:val="757EF106"/>
    <w:rsid w:val="75F64986"/>
    <w:rsid w:val="76FA03BC"/>
    <w:rsid w:val="78404627"/>
    <w:rsid w:val="790CACAF"/>
    <w:rsid w:val="7A7BC099"/>
    <w:rsid w:val="7A856A0C"/>
    <w:rsid w:val="7DCEDB3E"/>
    <w:rsid w:val="7E580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D49379"/>
  <w14:defaultImageDpi w14:val="32767"/>
  <w15:chartTrackingRefBased/>
  <w15:docId w15:val="{2543FF2B-BAA0-40DB-B037-49F123300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ln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B76F6"/>
  </w:style>
  <w:style w:type="paragraph" w:styleId="Zpat">
    <w:name w:val="footer"/>
    <w:basedOn w:val="Normln"/>
    <w:link w:val="ZpatChar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FB76F6"/>
  </w:style>
  <w:style w:type="paragraph" w:customStyle="1" w:styleId="DTitre">
    <w:name w:val="D_Titre"/>
    <w:basedOn w:val="Normln"/>
    <w:next w:val="DSous-titre"/>
    <w:uiPriority w:val="2"/>
    <w:qFormat/>
    <w:rsid w:val="00044250"/>
    <w:pPr>
      <w:spacing w:line="168" w:lineRule="auto"/>
      <w:jc w:val="left"/>
    </w:pPr>
    <w:rPr>
      <w:rFonts w:asciiTheme="majorHAnsi" w:hAnsiTheme="majorHAnsi" w:cstheme="majorHAnsi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ln"/>
    <w:next w:val="Normln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Odstavecseseznamem">
    <w:name w:val="List Paragraph"/>
    <w:basedOn w:val="Normln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ln"/>
    <w:uiPriority w:val="6"/>
    <w:qFormat/>
    <w:rsid w:val="00AE1E42"/>
    <w:pPr>
      <w:numPr>
        <w:numId w:val="1"/>
      </w:numPr>
    </w:pPr>
    <w:rPr>
      <w:b/>
    </w:rPr>
  </w:style>
  <w:style w:type="table" w:styleId="Mkatabulky">
    <w:name w:val="Table Grid"/>
    <w:basedOn w:val="Normlntabulka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ln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ln"/>
    <w:uiPriority w:val="1"/>
    <w:qFormat/>
    <w:rsid w:val="000927B0"/>
  </w:style>
  <w:style w:type="paragraph" w:customStyle="1" w:styleId="DIntertitre">
    <w:name w:val="D_Intertitre"/>
    <w:basedOn w:val="Normln"/>
    <w:next w:val="Normln"/>
    <w:uiPriority w:val="4"/>
    <w:qFormat/>
    <w:rsid w:val="00F97563"/>
    <w:pPr>
      <w:spacing w:before="240" w:line="192" w:lineRule="auto"/>
      <w:jc w:val="left"/>
    </w:pPr>
    <w:rPr>
      <w:rFonts w:asciiTheme="majorHAnsi" w:hAnsiTheme="majorHAnsi"/>
      <w:caps/>
      <w:color w:val="646B52" w:themeColor="text2"/>
      <w:sz w:val="24"/>
    </w:rPr>
  </w:style>
  <w:style w:type="paragraph" w:customStyle="1" w:styleId="DCitation">
    <w:name w:val="D_Citation"/>
    <w:basedOn w:val="Normln"/>
    <w:next w:val="Normln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ln"/>
    <w:next w:val="Normln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ln"/>
    <w:next w:val="Normln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ln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ln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Odkaznakoment">
    <w:name w:val="annotation reference"/>
    <w:basedOn w:val="Standardnpsmoodstavce"/>
    <w:uiPriority w:val="99"/>
    <w:semiHidden/>
    <w:rsid w:val="00C97AC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C97AC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97AC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C97AC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97ACF"/>
    <w:rPr>
      <w:b/>
      <w:bCs/>
      <w:sz w:val="20"/>
      <w:szCs w:val="20"/>
    </w:rPr>
  </w:style>
  <w:style w:type="paragraph" w:customStyle="1" w:styleId="DOCUMENTNORMAL">
    <w:name w:val="DOCUMENT_NORMAL"/>
    <w:rsid w:val="00D82B8D"/>
    <w:pPr>
      <w:spacing w:after="0" w:line="240" w:lineRule="auto"/>
      <w:jc w:val="both"/>
    </w:pPr>
    <w:rPr>
      <w:rFonts w:ascii="RenaultGroupeAH" w:eastAsia="RenaultGroupeAH" w:hAnsi="RenaultGroupeAH" w:cs="RenaultGroupeAH"/>
      <w:color w:val="000000"/>
      <w:sz w:val="18"/>
      <w:szCs w:val="24"/>
      <w:lang w:val="en-US"/>
    </w:rPr>
  </w:style>
  <w:style w:type="paragraph" w:styleId="Revize">
    <w:name w:val="Revision"/>
    <w:hidden/>
    <w:uiPriority w:val="99"/>
    <w:semiHidden/>
    <w:rsid w:val="008144E6"/>
    <w:pPr>
      <w:spacing w:after="0" w:line="240" w:lineRule="auto"/>
    </w:pPr>
    <w:rPr>
      <w:sz w:val="18"/>
    </w:rPr>
  </w:style>
  <w:style w:type="character" w:styleId="Siln">
    <w:name w:val="Strong"/>
    <w:basedOn w:val="Standardnpsmoodstavce"/>
    <w:uiPriority w:val="22"/>
    <w:qFormat/>
    <w:rsid w:val="003F32CD"/>
    <w:rPr>
      <w:b/>
      <w:bCs/>
    </w:rPr>
  </w:style>
  <w:style w:type="character" w:customStyle="1" w:styleId="ui-provider">
    <w:name w:val="ui-provider"/>
    <w:basedOn w:val="Standardnpsmoodstavce"/>
    <w:rsid w:val="00FD0A7D"/>
  </w:style>
  <w:style w:type="character" w:styleId="Hypertextovodkaz">
    <w:name w:val="Hyperlink"/>
    <w:basedOn w:val="Standardnpsmoodstavce"/>
    <w:uiPriority w:val="99"/>
    <w:semiHidden/>
    <w:rsid w:val="00373727"/>
    <w:rPr>
      <w:color w:val="646B52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rsid w:val="00373727"/>
    <w:rPr>
      <w:color w:val="605E5C"/>
      <w:shd w:val="clear" w:color="auto" w:fill="E1DFDD"/>
    </w:rPr>
  </w:style>
  <w:style w:type="paragraph" w:customStyle="1" w:styleId="Default">
    <w:name w:val="Default"/>
    <w:rsid w:val="000973E7"/>
    <w:pPr>
      <w:autoSpaceDE w:val="0"/>
      <w:autoSpaceDN w:val="0"/>
      <w:adjustRightInd w:val="0"/>
      <w:spacing w:after="0" w:line="240" w:lineRule="auto"/>
    </w:pPr>
    <w:rPr>
      <w:rFonts w:ascii="Dacia Block" w:hAnsi="Dacia Block" w:cs="Dacia Block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153ED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puceronde0">
    <w:name w:val="dpuceronde"/>
    <w:basedOn w:val="Normln"/>
    <w:rsid w:val="0042572E"/>
    <w:pPr>
      <w:ind w:left="720" w:hanging="360"/>
    </w:pPr>
    <w:rPr>
      <w:rFonts w:ascii="Calibri" w:hAnsi="Calibri" w:cs="Calibri"/>
      <w:b/>
      <w:bCs/>
      <w:szCs w:val="18"/>
      <w:lang w:val="pl-PL" w:eastAsia="pl-PL"/>
    </w:rPr>
  </w:style>
  <w:style w:type="paragraph" w:customStyle="1" w:styleId="Textpoznpodarou1">
    <w:name w:val="Text pozn. pod čarou1"/>
    <w:basedOn w:val="Normln"/>
    <w:next w:val="Textpoznpodarou"/>
    <w:link w:val="TextpoznpodarouChar"/>
    <w:uiPriority w:val="99"/>
    <w:semiHidden/>
    <w:rsid w:val="00717391"/>
    <w:pPr>
      <w:jc w:val="left"/>
    </w:pPr>
    <w:rPr>
      <w:sz w:val="22"/>
    </w:rPr>
  </w:style>
  <w:style w:type="character" w:customStyle="1" w:styleId="TextpoznpodarouChar">
    <w:name w:val="Text pozn. pod čarou Char"/>
    <w:basedOn w:val="Standardnpsmoodstavce"/>
    <w:link w:val="Textpoznpodarou1"/>
    <w:uiPriority w:val="99"/>
    <w:semiHidden/>
    <w:rsid w:val="00717391"/>
  </w:style>
  <w:style w:type="character" w:styleId="Znakapoznpodarou">
    <w:name w:val="footnote reference"/>
    <w:basedOn w:val="Standardnpsmoodstavce"/>
    <w:uiPriority w:val="99"/>
    <w:semiHidden/>
    <w:rsid w:val="00717391"/>
    <w:rPr>
      <w:vertAlign w:val="superscript"/>
    </w:rPr>
  </w:style>
  <w:style w:type="paragraph" w:styleId="Textpoznpodarou">
    <w:name w:val="footnote text"/>
    <w:basedOn w:val="Normln"/>
    <w:link w:val="TextpoznpodarouChar1"/>
    <w:uiPriority w:val="99"/>
    <w:semiHidden/>
    <w:rsid w:val="00717391"/>
    <w:rPr>
      <w:sz w:val="20"/>
      <w:szCs w:val="20"/>
    </w:rPr>
  </w:style>
  <w:style w:type="character" w:customStyle="1" w:styleId="TextpoznpodarouChar1">
    <w:name w:val="Text pozn. pod čarou Char1"/>
    <w:basedOn w:val="Standardnpsmoodstavce"/>
    <w:link w:val="Textpoznpodarou"/>
    <w:uiPriority w:val="99"/>
    <w:semiHidden/>
    <w:rsid w:val="00717391"/>
    <w:rPr>
      <w:sz w:val="20"/>
      <w:szCs w:val="20"/>
    </w:rPr>
  </w:style>
  <w:style w:type="paragraph" w:customStyle="1" w:styleId="RGBulletsCPKeymessages">
    <w:name w:val="RG_Bullets CP Key messages"/>
    <w:basedOn w:val="Odstavecseseznamem"/>
    <w:next w:val="Normln"/>
    <w:uiPriority w:val="3"/>
    <w:qFormat/>
    <w:rsid w:val="00743368"/>
    <w:pPr>
      <w:spacing w:after="120"/>
      <w:ind w:left="0"/>
      <w:contextualSpacing w:val="0"/>
    </w:pPr>
    <w:rPr>
      <w:b/>
      <w:bCs/>
      <w:sz w:val="24"/>
      <w:szCs w:val="24"/>
      <w:lang w:val="en-GB"/>
    </w:rPr>
  </w:style>
  <w:style w:type="paragraph" w:customStyle="1" w:styleId="RGParagraphe">
    <w:name w:val="RG_Paragraphe"/>
    <w:basedOn w:val="Normln"/>
    <w:next w:val="Normln"/>
    <w:uiPriority w:val="3"/>
    <w:qFormat/>
    <w:rsid w:val="00292236"/>
    <w:pPr>
      <w:spacing w:before="120" w:line="288" w:lineRule="auto"/>
    </w:pPr>
    <w:rPr>
      <w:rFonts w:ascii="Renault Group AH Light" w:hAnsi="Renault Group AH Light" w:cs="Renault Group AH Light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8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1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18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5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85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45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4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3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1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1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455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962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21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7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8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2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4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3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6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71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19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7614">
          <w:marLeft w:val="44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4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97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008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7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1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4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0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8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5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348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jitka.skalickova@renault.cz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e3fc670-8516-4b6a-a1d9-7e57d289ff3a" xsi:nil="true"/>
    <lcf76f155ced4ddcb4097134ff3c332f xmlns="a684619b-5835-4ede-b652-3ef8d54a4337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7B5F4F088E95C4382F8019CBF1ABD45" ma:contentTypeVersion="22" ma:contentTypeDescription="Utwórz nowy dokument." ma:contentTypeScope="" ma:versionID="6f65f545bd7e3eb293894b3a5510838b">
  <xsd:schema xmlns:xsd="http://www.w3.org/2001/XMLSchema" xmlns:xs="http://www.w3.org/2001/XMLSchema" xmlns:p="http://schemas.microsoft.com/office/2006/metadata/properties" xmlns:ns2="a684619b-5835-4ede-b652-3ef8d54a4337" xmlns:ns3="0e3fc670-8516-4b6a-a1d9-7e57d289ff3a" targetNamespace="http://schemas.microsoft.com/office/2006/metadata/properties" ma:root="true" ma:fieldsID="90b53403efe29e679b1b0f6b00387351" ns2:_="" ns3:_="">
    <xsd:import namespace="a684619b-5835-4ede-b652-3ef8d54a4337"/>
    <xsd:import namespace="0e3fc670-8516-4b6a-a1d9-7e57d289f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84619b-5835-4ede-b652-3ef8d54a43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Tagi obrazów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3fc670-8516-4b6a-a1d9-7e57d289f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5ec94eb2-1d79-4705-a0d7-4bfc20577fa1}" ma:internalName="TaxCatchAll" ma:showField="CatchAllData" ma:web="0e3fc670-8516-4b6a-a1d9-7e57d289ff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F67D388-1705-496F-9AE3-B75115643D20}">
  <ds:schemaRefs>
    <ds:schemaRef ds:uri="http://schemas.microsoft.com/office/2006/metadata/properties"/>
    <ds:schemaRef ds:uri="http://schemas.microsoft.com/office/infopath/2007/PartnerControls"/>
    <ds:schemaRef ds:uri="0e3fc670-8516-4b6a-a1d9-7e57d289ff3a"/>
    <ds:schemaRef ds:uri="a684619b-5835-4ede-b652-3ef8d54a4337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D3657BF-5947-46A5-86E9-6AFED93E97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84619b-5835-4ede-b652-3ef8d54a4337"/>
    <ds:schemaRef ds:uri="0e3fc670-8516-4b6a-a1d9-7e57d289f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0A50497-FD2A-43DA-89DF-A361595BD068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941</Words>
  <Characters>5557</Characters>
  <Application>Microsoft Office Word</Application>
  <DocSecurity>0</DocSecurity>
  <Lines>46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6486</CharactersWithSpaces>
  <SharedDoc>false</SharedDoc>
  <HLinks>
    <vt:vector size="18" baseType="variant">
      <vt:variant>
        <vt:i4>8192019</vt:i4>
      </vt:variant>
      <vt:variant>
        <vt:i4>6</vt:i4>
      </vt:variant>
      <vt:variant>
        <vt:i4>0</vt:i4>
      </vt:variant>
      <vt:variant>
        <vt:i4>5</vt:i4>
      </vt:variant>
      <vt:variant>
        <vt:lpwstr>mailto:justine.kohr@dacia.com</vt:lpwstr>
      </vt:variant>
      <vt:variant>
        <vt:lpwstr/>
      </vt:variant>
      <vt:variant>
        <vt:i4>7340040</vt:i4>
      </vt:variant>
      <vt:variant>
        <vt:i4>3</vt:i4>
      </vt:variant>
      <vt:variant>
        <vt:i4>0</vt:i4>
      </vt:variant>
      <vt:variant>
        <vt:i4>5</vt:i4>
      </vt:variant>
      <vt:variant>
        <vt:lpwstr>mailto:aurelie.andre@dacia.com</vt:lpwstr>
      </vt:variant>
      <vt:variant>
        <vt:lpwstr/>
      </vt:variant>
      <vt:variant>
        <vt:i4>4259885</vt:i4>
      </vt:variant>
      <vt:variant>
        <vt:i4>0</vt:i4>
      </vt:variant>
      <vt:variant>
        <vt:i4>0</vt:i4>
      </vt:variant>
      <vt:variant>
        <vt:i4>5</vt:i4>
      </vt:variant>
      <vt:variant>
        <vt:lpwstr>mailto:gregoire.vitry@dacia.com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Constans PR Maja Świerszcz</dc:creator>
  <cp:keywords/>
  <dc:description/>
  <cp:lastModifiedBy>SKALICKOVA Jitka</cp:lastModifiedBy>
  <cp:revision>8</cp:revision>
  <dcterms:created xsi:type="dcterms:W3CDTF">2024-07-04T14:41:00Z</dcterms:created>
  <dcterms:modified xsi:type="dcterms:W3CDTF">2024-07-04T19:48:00Z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0x010100D7B5F4F088E95C4382F8019CBF1ABD45</vt:lpwstr>
  </property>
</Properties>
</file>