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</w:pPr>
      <w:r>
        <w:rPr/>
        <w:t>REVOLUCE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ZNAČKY</w:t>
      </w:r>
      <w:r>
        <w:rPr>
          <w:spacing w:val="-7"/>
        </w:rPr>
        <w:t> </w:t>
      </w:r>
      <w:r>
        <w:rPr/>
        <w:t>ALPINE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 PLNÉM PROUDU</w:t>
      </w:r>
    </w:p>
    <w:p>
      <w:pPr>
        <w:spacing w:line="276" w:lineRule="exact" w:before="0"/>
        <w:ind w:left="305" w:right="0" w:firstLine="0"/>
        <w:jc w:val="left"/>
        <w:rPr>
          <w:sz w:val="24"/>
        </w:rPr>
      </w:pPr>
      <w:r>
        <w:rPr>
          <w:spacing w:val="-2"/>
          <w:sz w:val="24"/>
        </w:rPr>
        <w:t>27/06/2023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7" w:after="0"/>
        <w:ind w:left="1025" w:right="112" w:hanging="360"/>
        <w:jc w:val="both"/>
        <w:rPr>
          <w:b/>
          <w:sz w:val="24"/>
        </w:rPr>
      </w:pPr>
      <w:r>
        <w:rPr>
          <w:b/>
          <w:sz w:val="24"/>
        </w:rPr>
        <w:t>Společnost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potvrzuje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své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ambice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oblasti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růstu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mezinárodního rozvoje: v roce 2030 dosáhnout příjmů přes 8 miliard eur a v roce 2026 dosáhnout rentability.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7" w:after="0"/>
        <w:ind w:left="1025" w:right="111" w:hanging="360"/>
        <w:jc w:val="both"/>
        <w:rPr>
          <w:b/>
          <w:sz w:val="24"/>
        </w:rPr>
      </w:pPr>
      <w:r>
        <w:rPr>
          <w:b/>
          <w:sz w:val="24"/>
        </w:rPr>
        <w:t>Společnost bude vyvíjet vlastní vysoce výkonnou platformu (APP*) pro své budoucí 100% elektrické sportovní vozy. Jejím cílem je v roce 2030 výroba s nulovými čistými emisemi oxidu uhličitého.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7" w:after="0"/>
        <w:ind w:left="1025" w:right="111" w:hanging="360"/>
        <w:jc w:val="both"/>
        <w:rPr>
          <w:b/>
          <w:sz w:val="24"/>
        </w:rPr>
      </w:pPr>
      <w:r>
        <w:rPr>
          <w:b/>
          <w:sz w:val="24"/>
        </w:rPr>
        <w:t>Alpine ohlašuje pro rok 2030 nabídku 7 modelů, včetně jednoho budoucího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roadsteru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zcela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nového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A310,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vyvinuté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této </w:t>
      </w:r>
      <w:r>
        <w:rPr>
          <w:b/>
          <w:spacing w:val="-2"/>
          <w:sz w:val="24"/>
        </w:rPr>
        <w:t>platformě.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5" w:after="0"/>
        <w:ind w:left="1025" w:right="111" w:hanging="360"/>
        <w:jc w:val="both"/>
        <w:rPr>
          <w:b/>
          <w:sz w:val="24"/>
        </w:rPr>
      </w:pPr>
      <w:r>
        <w:rPr>
          <w:b/>
          <w:sz w:val="24"/>
        </w:rPr>
        <w:t>Na špičce inovací a motoristického sportu bude Alpine od roku 2024 nadále zlepšovat svou pověst v oblasti automobilových závodů, například ve vytrvalostních závodech, a to vlastním hyperautomobilem. V F1 Alpine přiláká další investory, kteří posílí rozvoj jejího týmu, a to společnosti Otro Capital, RedBird Capital Partners a Maximum Effort Investments, které investují do společnosti Alpine Racing Ltd (Velká </w:t>
      </w:r>
      <w:r>
        <w:rPr>
          <w:b/>
          <w:spacing w:val="-2"/>
          <w:sz w:val="24"/>
        </w:rPr>
        <w:t>Británie).</w:t>
      </w:r>
    </w:p>
    <w:p>
      <w:pPr>
        <w:spacing w:before="0"/>
        <w:ind w:left="305" w:right="0" w:firstLine="0"/>
        <w:jc w:val="both"/>
        <w:rPr>
          <w:sz w:val="20"/>
        </w:rPr>
      </w:pPr>
      <w:r>
        <w:rPr>
          <w:b/>
          <w:sz w:val="24"/>
        </w:rPr>
        <w:t>*</w:t>
      </w:r>
      <w:r>
        <w:rPr>
          <w:b/>
          <w:spacing w:val="-8"/>
          <w:sz w:val="24"/>
        </w:rPr>
        <w:t> </w:t>
      </w:r>
      <w:r>
        <w:rPr>
          <w:sz w:val="20"/>
        </w:rPr>
        <w:t>APP:</w:t>
      </w:r>
      <w:r>
        <w:rPr>
          <w:spacing w:val="-7"/>
          <w:sz w:val="20"/>
        </w:rPr>
        <w:t> </w:t>
      </w:r>
      <w:r>
        <w:rPr>
          <w:sz w:val="20"/>
        </w:rPr>
        <w:t>Alpine</w:t>
      </w:r>
      <w:r>
        <w:rPr>
          <w:spacing w:val="-5"/>
          <w:sz w:val="20"/>
        </w:rPr>
        <w:t> </w:t>
      </w:r>
      <w:r>
        <w:rPr>
          <w:sz w:val="20"/>
        </w:rPr>
        <w:t>Performance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Platform</w:t>
      </w: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1260475</wp:posOffset>
            </wp:positionH>
            <wp:positionV relativeFrom="paragraph">
              <wp:posOffset>185088</wp:posOffset>
            </wp:positionV>
            <wp:extent cx="5664933" cy="3186684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933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20"/>
          <w:pgMar w:header="992" w:footer="756" w:top="2000" w:bottom="940" w:left="168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305" w:right="110"/>
        <w:jc w:val="both"/>
      </w:pPr>
      <w:r>
        <w:rPr/>
        <w:t>"Plán</w:t>
      </w:r>
      <w:r>
        <w:rPr>
          <w:spacing w:val="-12"/>
        </w:rPr>
        <w:t> </w:t>
      </w:r>
      <w:r>
        <w:rPr/>
        <w:t>Renaulution",</w:t>
      </w:r>
      <w:r>
        <w:rPr>
          <w:spacing w:val="-12"/>
        </w:rPr>
        <w:t> </w:t>
      </w:r>
      <w:r>
        <w:rPr/>
        <w:t>který</w:t>
      </w:r>
      <w:r>
        <w:rPr>
          <w:spacing w:val="-13"/>
        </w:rPr>
        <w:t> </w:t>
      </w:r>
      <w:r>
        <w:rPr/>
        <w:t>zahájil</w:t>
      </w:r>
      <w:r>
        <w:rPr>
          <w:spacing w:val="-12"/>
        </w:rPr>
        <w:t> </w:t>
      </w:r>
      <w:r>
        <w:rPr/>
        <w:t>Luca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Meo,</w:t>
      </w:r>
      <w:r>
        <w:rPr>
          <w:spacing w:val="-12"/>
        </w:rPr>
        <w:t> </w:t>
      </w:r>
      <w:r>
        <w:rPr/>
        <w:t>generální</w:t>
      </w:r>
      <w:r>
        <w:rPr>
          <w:spacing w:val="-13"/>
        </w:rPr>
        <w:t> </w:t>
      </w:r>
      <w:r>
        <w:rPr/>
        <w:t>ředitel</w:t>
      </w:r>
      <w:r>
        <w:rPr>
          <w:spacing w:val="-15"/>
        </w:rPr>
        <w:t> </w:t>
      </w:r>
      <w:r>
        <w:rPr/>
        <w:t>skupiny</w:t>
      </w:r>
      <w:r>
        <w:rPr>
          <w:spacing w:val="-14"/>
        </w:rPr>
        <w:t> </w:t>
      </w:r>
      <w:r>
        <w:rPr/>
        <w:t>Renault,</w:t>
      </w:r>
      <w:r>
        <w:rPr>
          <w:spacing w:val="-12"/>
        </w:rPr>
        <w:t> </w:t>
      </w:r>
      <w:r>
        <w:rPr/>
        <w:t>dal</w:t>
      </w:r>
      <w:r>
        <w:rPr>
          <w:spacing w:val="-12"/>
        </w:rPr>
        <w:t> </w:t>
      </w:r>
      <w:r>
        <w:rPr/>
        <w:t>ikonické francouzské značce sportovních vozů obrovskou perspektivu.</w:t>
      </w:r>
    </w:p>
    <w:p>
      <w:pPr>
        <w:pStyle w:val="BodyText"/>
        <w:spacing w:before="2"/>
      </w:pPr>
    </w:p>
    <w:p>
      <w:pPr>
        <w:pStyle w:val="BodyText"/>
        <w:ind w:left="305" w:right="112"/>
        <w:jc w:val="both"/>
      </w:pPr>
      <w:r>
        <w:rPr/>
        <w:t>Společnost Alpine, která byla v roce 2017 znovu uvedena na trh s modelem A110 a po reorganizaci v roce 2021 se stala obchodní jednotkou, se připravuje na novou fázi růstu.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5" w:right="111"/>
        <w:jc w:val="both"/>
      </w:pPr>
      <w:r>
        <w:rPr/>
        <w:t>Uvedení</w:t>
      </w:r>
      <w:r>
        <w:rPr>
          <w:spacing w:val="-10"/>
        </w:rPr>
        <w:t> </w:t>
      </w:r>
      <w:r>
        <w:rPr/>
        <w:t>nových</w:t>
      </w:r>
      <w:r>
        <w:rPr>
          <w:spacing w:val="-11"/>
        </w:rPr>
        <w:t> </w:t>
      </w:r>
      <w:r>
        <w:rPr/>
        <w:t>stoprocentně</w:t>
      </w:r>
      <w:r>
        <w:rPr>
          <w:spacing w:val="-12"/>
        </w:rPr>
        <w:t> </w:t>
      </w:r>
      <w:r>
        <w:rPr/>
        <w:t>elektrických</w:t>
      </w:r>
      <w:r>
        <w:rPr>
          <w:spacing w:val="-11"/>
        </w:rPr>
        <w:t> </w:t>
      </w:r>
      <w:r>
        <w:rPr/>
        <w:t>modelů</w:t>
      </w:r>
      <w:r>
        <w:rPr>
          <w:spacing w:val="-9"/>
        </w:rPr>
        <w:t> </w:t>
      </w:r>
      <w:r>
        <w:rPr/>
        <w:t>na</w:t>
      </w:r>
      <w:r>
        <w:rPr>
          <w:spacing w:val="-14"/>
        </w:rPr>
        <w:t> </w:t>
      </w:r>
      <w:r>
        <w:rPr/>
        <w:t>trh</w:t>
      </w:r>
      <w:r>
        <w:rPr>
          <w:spacing w:val="-11"/>
        </w:rPr>
        <w:t> </w:t>
      </w:r>
      <w:r>
        <w:rPr/>
        <w:t>od</w:t>
      </w:r>
      <w:r>
        <w:rPr>
          <w:spacing w:val="-14"/>
        </w:rPr>
        <w:t> </w:t>
      </w:r>
      <w:r>
        <w:rPr/>
        <w:t>roku</w:t>
      </w:r>
      <w:r>
        <w:rPr>
          <w:spacing w:val="-12"/>
        </w:rPr>
        <w:t> </w:t>
      </w:r>
      <w:r>
        <w:rPr/>
        <w:t>2024</w:t>
      </w:r>
      <w:r>
        <w:rPr>
          <w:spacing w:val="-12"/>
        </w:rPr>
        <w:t> </w:t>
      </w:r>
      <w:r>
        <w:rPr/>
        <w:t>umožní</w:t>
      </w:r>
      <w:r>
        <w:rPr>
          <w:spacing w:val="-10"/>
        </w:rPr>
        <w:t> </w:t>
      </w:r>
      <w:r>
        <w:rPr/>
        <w:t>značce</w:t>
      </w:r>
      <w:r>
        <w:rPr>
          <w:spacing w:val="-11"/>
        </w:rPr>
        <w:t> </w:t>
      </w:r>
      <w:r>
        <w:rPr/>
        <w:t>zvýšit své příjmy tak, aby od roku 2026 mohla být rentabilní.</w:t>
      </w:r>
    </w:p>
    <w:p>
      <w:pPr>
        <w:pStyle w:val="BodyText"/>
      </w:pPr>
    </w:p>
    <w:p>
      <w:pPr>
        <w:pStyle w:val="BodyText"/>
        <w:ind w:left="305" w:right="104"/>
        <w:jc w:val="both"/>
      </w:pPr>
      <w:r>
        <w:rPr/>
        <w:t>Od roku 2027 bude zahájena fáze celosvětové expanze, podpořená modelovou řadou přizpůsobenou</w:t>
      </w:r>
      <w:r>
        <w:rPr>
          <w:spacing w:val="-2"/>
        </w:rPr>
        <w:t> </w:t>
      </w:r>
      <w:r>
        <w:rPr/>
        <w:t>novým</w:t>
      </w:r>
      <w:r>
        <w:rPr>
          <w:spacing w:val="-1"/>
        </w:rPr>
        <w:t> </w:t>
      </w:r>
      <w:r>
        <w:rPr/>
        <w:t>trhům</w:t>
      </w:r>
      <w:r>
        <w:rPr>
          <w:spacing w:val="-1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USA, která</w:t>
      </w:r>
      <w:r>
        <w:rPr>
          <w:spacing w:val="-4"/>
        </w:rPr>
        <w:t> </w:t>
      </w:r>
      <w:r>
        <w:rPr/>
        <w:t>pomůže</w:t>
      </w:r>
      <w:r>
        <w:rPr>
          <w:spacing w:val="-2"/>
        </w:rPr>
        <w:t> </w:t>
      </w:r>
      <w:r>
        <w:rPr/>
        <w:t>zlepšit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výsledky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hodnotu značky Alpine.</w:t>
      </w: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1263700</wp:posOffset>
                </wp:positionH>
                <wp:positionV relativeFrom="paragraph">
                  <wp:posOffset>178190</wp:posOffset>
                </wp:positionV>
                <wp:extent cx="5661660" cy="138557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661660" cy="13855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3"/>
                            </w:pPr>
                            <w:r>
                              <w:rPr/>
                              <w:t>Alpine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potvrzuje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ambiciózní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cíle: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823" w:val="left" w:leader="none"/>
                              </w:tabs>
                              <w:spacing w:before="0"/>
                              <w:ind w:left="823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letech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2030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dosáhne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složená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roční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míra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růstu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(tržby).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823" w:val="left" w:leader="none"/>
                              </w:tabs>
                              <w:spacing w:before="12"/>
                              <w:ind w:left="823" w:right="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Zlomová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provozní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marže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tržby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výši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miliard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2026.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823" w:val="left" w:leader="none"/>
                              </w:tabs>
                              <w:spacing w:before="15"/>
                              <w:ind w:left="823" w:right="103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Provozní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marže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nad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konstantní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nárůst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tržeb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nad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miliard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eur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(včetně 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miliardy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eur za předpokladu, že značka bude uvedena na trh v Číně) v roce 2030.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pos="823" w:val="left" w:leader="none"/>
                              </w:tabs>
                              <w:spacing w:before="13"/>
                              <w:ind w:left="823" w:right="100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Stoprocentní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nabídka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elektromobilů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konce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roku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2026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čistá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produkce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 nulovými emisemi oxidu uhličitého v roce 2030.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503998pt;margin-top:14.030771pt;width:445.8pt;height:109.1pt;mso-position-horizontal-relative:page;mso-position-vertical-relative:paragraph;z-index:-15728128;mso-wrap-distance-left:0;mso-wrap-distance-right:0" type="#_x0000_t202" id="docshape2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ind w:left="103"/>
                      </w:pPr>
                      <w:r>
                        <w:rPr/>
                        <w:t>Alpine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potvrzuje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ambiciózní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cíle: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3" w:val="left" w:leader="none"/>
                        </w:tabs>
                        <w:spacing w:before="0"/>
                        <w:ind w:left="823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letech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až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2030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dosáhne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složená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roční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míra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růstu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40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%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(tržby).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3" w:val="left" w:leader="none"/>
                        </w:tabs>
                        <w:spacing w:before="12"/>
                        <w:ind w:left="823" w:right="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Zlomová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provozní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marže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tržby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výši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miliard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EUR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roce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2026.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3" w:val="left" w:leader="none"/>
                        </w:tabs>
                        <w:spacing w:before="15"/>
                        <w:ind w:left="823" w:right="103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Provozní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marže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nad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%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konstantní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nárůst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tržeb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nad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8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miliard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eur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(včetně 1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miliardy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eur za předpokladu, že značka bude uvedena na trh v Číně) v roce 2030.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3" w:val="left" w:leader="none"/>
                        </w:tabs>
                        <w:spacing w:before="13"/>
                        <w:ind w:left="823" w:right="100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Stoprocentní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nabídka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elektromobilů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konce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roku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2026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čistá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produkce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 nulovými emisemi oxidu uhličitého v roce 2030.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3"/>
      </w:pPr>
      <w:r>
        <w:rPr/>
        <w:t>Od</w:t>
      </w:r>
      <w:r>
        <w:rPr>
          <w:spacing w:val="-4"/>
        </w:rPr>
        <w:t> </w:t>
      </w:r>
      <w:r>
        <w:rPr/>
        <w:t>“Renaulution”</w:t>
      </w:r>
      <w:r>
        <w:rPr>
          <w:spacing w:val="-2"/>
        </w:rPr>
        <w:t> </w:t>
      </w:r>
      <w:r>
        <w:rPr/>
        <w:t>k</w:t>
      </w:r>
      <w:r>
        <w:rPr>
          <w:spacing w:val="-5"/>
        </w:rPr>
        <w:t> </w:t>
      </w:r>
      <w:r>
        <w:rPr>
          <w:spacing w:val="-2"/>
        </w:rPr>
        <w:t>revoluci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305" w:right="112" w:firstLine="0"/>
        <w:jc w:val="both"/>
        <w:rPr>
          <w:sz w:val="22"/>
        </w:rPr>
      </w:pPr>
      <w:r>
        <w:rPr>
          <w:i/>
          <w:sz w:val="20"/>
        </w:rPr>
        <w:t>"Alpine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značka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milovníky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motoristického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nejmodernějších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technologií.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Zaměřuje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 dokonalost.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Ještě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před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dvěma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lety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nacházela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slepé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uličce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postrádala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jasné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perspektivy. Od té doby jsme z ní udělali plnohodnotného výrobce automobilů, který spojil vynikající aktiva: špičkové inženýrské centrum, jedinečné výrobní know-how, rozšiřující se distribuční síť. Vstup do F1 navíc Alpine připravuje na dosažení nových výšin a nabízí značce prestiž a uznání spojené s vrcholným motorsportem," </w:t>
      </w:r>
      <w:r>
        <w:rPr>
          <w:sz w:val="22"/>
        </w:rPr>
        <w:t>vysvětluje </w:t>
      </w:r>
      <w:r>
        <w:rPr>
          <w:b/>
          <w:sz w:val="22"/>
        </w:rPr>
        <w:t>Luca de Meo, generální ředitel skupiny Renault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305" w:right="106"/>
        <w:jc w:val="both"/>
      </w:pPr>
      <w:r>
        <w:rPr/>
        <w:t>V</w:t>
      </w:r>
      <w:r>
        <w:rPr>
          <w:spacing w:val="-6"/>
        </w:rPr>
        <w:t> </w:t>
      </w:r>
      <w:r>
        <w:rPr/>
        <w:t>roce</w:t>
      </w:r>
      <w:r>
        <w:rPr>
          <w:spacing w:val="-8"/>
        </w:rPr>
        <w:t> </w:t>
      </w:r>
      <w:r>
        <w:rPr/>
        <w:t>2022</w:t>
      </w:r>
      <w:r>
        <w:rPr>
          <w:spacing w:val="-8"/>
        </w:rPr>
        <w:t> </w:t>
      </w:r>
      <w:r>
        <w:rPr/>
        <w:t>dosáhly</w:t>
      </w:r>
      <w:r>
        <w:rPr>
          <w:spacing w:val="-7"/>
        </w:rPr>
        <w:t> </w:t>
      </w:r>
      <w:r>
        <w:rPr/>
        <w:t>tržby</w:t>
      </w:r>
      <w:r>
        <w:rPr>
          <w:spacing w:val="-5"/>
        </w:rPr>
        <w:t> </w:t>
      </w:r>
      <w:r>
        <w:rPr/>
        <w:t>Alpine</w:t>
      </w:r>
      <w:r>
        <w:rPr>
          <w:spacing w:val="-6"/>
        </w:rPr>
        <w:t> </w:t>
      </w:r>
      <w:r>
        <w:rPr/>
        <w:t>rekordní</w:t>
      </w:r>
      <w:r>
        <w:rPr>
          <w:spacing w:val="-4"/>
        </w:rPr>
        <w:t> </w:t>
      </w:r>
      <w:r>
        <w:rPr/>
        <w:t>výše,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33</w:t>
      </w:r>
      <w:r>
        <w:rPr>
          <w:spacing w:val="-8"/>
        </w:rPr>
        <w:t> </w:t>
      </w:r>
      <w:r>
        <w:rPr/>
        <w:t>%</w:t>
      </w:r>
      <w:r>
        <w:rPr>
          <w:spacing w:val="-7"/>
        </w:rPr>
        <w:t> </w:t>
      </w:r>
      <w:r>
        <w:rPr/>
        <w:t>oproti</w:t>
      </w:r>
      <w:r>
        <w:rPr>
          <w:spacing w:val="-8"/>
        </w:rPr>
        <w:t> </w:t>
      </w:r>
      <w:r>
        <w:rPr/>
        <w:t>roku</w:t>
      </w:r>
      <w:r>
        <w:rPr>
          <w:spacing w:val="-8"/>
        </w:rPr>
        <w:t> </w:t>
      </w:r>
      <w:r>
        <w:rPr/>
        <w:t>2021.</w:t>
      </w:r>
      <w:r>
        <w:rPr>
          <w:spacing w:val="-4"/>
        </w:rPr>
        <w:t> </w:t>
      </w:r>
      <w:r>
        <w:rPr/>
        <w:t>Téměř</w:t>
      </w:r>
      <w:r>
        <w:rPr>
          <w:spacing w:val="-7"/>
        </w:rPr>
        <w:t> </w:t>
      </w:r>
      <w:r>
        <w:rPr/>
        <w:t>7</w:t>
      </w:r>
      <w:r>
        <w:rPr>
          <w:spacing w:val="-4"/>
        </w:rPr>
        <w:t> </w:t>
      </w:r>
      <w:r>
        <w:rPr/>
        <w:t>let</w:t>
      </w:r>
      <w:r>
        <w:rPr>
          <w:spacing w:val="-7"/>
        </w:rPr>
        <w:t> </w:t>
      </w:r>
      <w:r>
        <w:rPr/>
        <w:t>po uvedení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trh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A110</w:t>
      </w:r>
      <w:r>
        <w:rPr>
          <w:spacing w:val="40"/>
        </w:rPr>
        <w:t> </w:t>
      </w:r>
      <w:r>
        <w:rPr/>
        <w:t>nejprodávanějším</w:t>
      </w:r>
      <w:r>
        <w:rPr>
          <w:spacing w:val="40"/>
        </w:rPr>
        <w:t> </w:t>
      </w:r>
      <w:r>
        <w:rPr/>
        <w:t>sportovním</w:t>
      </w:r>
      <w:r>
        <w:rPr>
          <w:spacing w:val="40"/>
        </w:rPr>
        <w:t> </w:t>
      </w:r>
      <w:r>
        <w:rPr/>
        <w:t>vozem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Francii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figuruje</w:t>
      </w:r>
      <w:r>
        <w:rPr>
          <w:spacing w:val="40"/>
        </w:rPr>
        <w:t> </w:t>
      </w:r>
      <w:r>
        <w:rPr/>
        <w:t>mezi 5</w:t>
      </w:r>
      <w:r>
        <w:rPr>
          <w:spacing w:val="-1"/>
        </w:rPr>
        <w:t> </w:t>
      </w:r>
      <w:r>
        <w:rPr/>
        <w:t>nejlepšími</w:t>
      </w:r>
      <w:r>
        <w:rPr>
          <w:spacing w:val="80"/>
        </w:rPr>
        <w:t> </w:t>
      </w:r>
      <w:r>
        <w:rPr/>
        <w:t>sportovními</w:t>
      </w:r>
      <w:r>
        <w:rPr>
          <w:spacing w:val="80"/>
        </w:rPr>
        <w:t> </w:t>
      </w:r>
      <w:r>
        <w:rPr/>
        <w:t>vozy</w:t>
      </w:r>
      <w:r>
        <w:rPr>
          <w:spacing w:val="80"/>
        </w:rPr>
        <w:t> </w:t>
      </w:r>
      <w:r>
        <w:rPr/>
        <w:t>v</w:t>
      </w:r>
      <w:r>
        <w:rPr>
          <w:spacing w:val="80"/>
        </w:rPr>
        <w:t> </w:t>
      </w:r>
      <w:r>
        <w:rPr/>
        <w:t>Evropě.</w:t>
      </w:r>
      <w:r>
        <w:rPr>
          <w:spacing w:val="80"/>
        </w:rPr>
        <w:t> </w:t>
      </w:r>
      <w:r>
        <w:rPr/>
        <w:t>V</w:t>
      </w:r>
      <w:r>
        <w:rPr>
          <w:spacing w:val="80"/>
        </w:rPr>
        <w:t> </w:t>
      </w:r>
      <w:r>
        <w:rPr/>
        <w:t>roce</w:t>
      </w:r>
      <w:r>
        <w:rPr>
          <w:spacing w:val="80"/>
        </w:rPr>
        <w:t> </w:t>
      </w:r>
      <w:r>
        <w:rPr/>
        <w:t>2022</w:t>
      </w:r>
      <w:r>
        <w:rPr>
          <w:spacing w:val="80"/>
        </w:rPr>
        <w:t> </w:t>
      </w:r>
      <w:r>
        <w:rPr/>
        <w:t>byly</w:t>
      </w:r>
      <w:r>
        <w:rPr>
          <w:spacing w:val="80"/>
          <w:w w:val="150"/>
        </w:rPr>
        <w:t> </w:t>
      </w:r>
      <w:r>
        <w:rPr/>
        <w:t>3</w:t>
      </w:r>
      <w:r>
        <w:rPr>
          <w:spacing w:val="80"/>
        </w:rPr>
        <w:t> </w:t>
      </w:r>
      <w:r>
        <w:rPr/>
        <w:t>limitované</w:t>
      </w:r>
      <w:r>
        <w:rPr>
          <w:spacing w:val="80"/>
        </w:rPr>
        <w:t> </w:t>
      </w:r>
      <w:r>
        <w:rPr/>
        <w:t>edice</w:t>
      </w:r>
      <w:r>
        <w:rPr>
          <w:spacing w:val="40"/>
        </w:rPr>
        <w:t> </w:t>
      </w:r>
      <w:r>
        <w:rPr/>
        <w:t>(A110</w:t>
      </w:r>
      <w:r>
        <w:rPr>
          <w:spacing w:val="-3"/>
        </w:rPr>
        <w:t> </w:t>
      </w:r>
      <w:r>
        <w:rPr/>
        <w:t>GT</w:t>
      </w:r>
      <w:r>
        <w:rPr>
          <w:spacing w:val="-1"/>
        </w:rPr>
        <w:t> </w:t>
      </w:r>
      <w:r>
        <w:rPr/>
        <w:t>J.Rédélé, A110 Tour de Corse 75 a A110 R Fernando Alonso) vyprodány za pouhých 30 minut. Celkový počet objednávek činí v současné době 7 měsíců prodejů a očekává se, že v roce 2023 prodej přesáhne 4 200 kusů.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305" w:right="106"/>
        <w:jc w:val="both"/>
      </w:pPr>
      <w:r>
        <w:rPr/>
        <w:t>Celkový počet prodejních míst se za pouhé 2 roky zdvojnásobil a k 31. prosinci 2022 jich bylo 140. Alpine navázala partnerství se společnostmi RedBird a AutoNation v USA, což potvrzuje</w:t>
      </w:r>
      <w:r>
        <w:rPr>
          <w:spacing w:val="-16"/>
        </w:rPr>
        <w:t> </w:t>
      </w:r>
      <w:r>
        <w:rPr/>
        <w:t>její</w:t>
      </w:r>
      <w:r>
        <w:rPr>
          <w:spacing w:val="-15"/>
        </w:rPr>
        <w:t> </w:t>
      </w:r>
      <w:r>
        <w:rPr/>
        <w:t>atraktivitu</w:t>
      </w:r>
      <w:r>
        <w:rPr>
          <w:spacing w:val="-15"/>
        </w:rPr>
        <w:t> </w:t>
      </w:r>
      <w:r>
        <w:rPr/>
        <w:t>v</w:t>
      </w:r>
      <w:r>
        <w:rPr>
          <w:spacing w:val="-16"/>
        </w:rPr>
        <w:t> </w:t>
      </w:r>
      <w:r>
        <w:rPr/>
        <w:t>zemi,</w:t>
      </w:r>
      <w:r>
        <w:rPr>
          <w:spacing w:val="-15"/>
        </w:rPr>
        <w:t> </w:t>
      </w:r>
      <w:r>
        <w:rPr/>
        <w:t>kde</w:t>
      </w:r>
      <w:r>
        <w:rPr>
          <w:spacing w:val="-15"/>
        </w:rPr>
        <w:t> </w:t>
      </w:r>
      <w:r>
        <w:rPr/>
        <w:t>má</w:t>
      </w:r>
      <w:r>
        <w:rPr>
          <w:spacing w:val="-15"/>
        </w:rPr>
        <w:t> </w:t>
      </w:r>
      <w:r>
        <w:rPr/>
        <w:t>značka</w:t>
      </w:r>
      <w:r>
        <w:rPr>
          <w:spacing w:val="-16"/>
        </w:rPr>
        <w:t> </w:t>
      </w:r>
      <w:r>
        <w:rPr/>
        <w:t>velké</w:t>
      </w:r>
      <w:r>
        <w:rPr>
          <w:spacing w:val="-15"/>
        </w:rPr>
        <w:t> </w:t>
      </w:r>
      <w:r>
        <w:rPr/>
        <w:t>ambice.</w:t>
      </w:r>
      <w:r>
        <w:rPr>
          <w:spacing w:val="-14"/>
        </w:rPr>
        <w:t> </w:t>
      </w:r>
      <w:r>
        <w:rPr/>
        <w:t>Značka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navíc</w:t>
      </w:r>
      <w:r>
        <w:rPr>
          <w:spacing w:val="-15"/>
        </w:rPr>
        <w:t> </w:t>
      </w:r>
      <w:r>
        <w:rPr/>
        <w:t>poprvé</w:t>
      </w:r>
      <w:r>
        <w:rPr>
          <w:spacing w:val="-15"/>
        </w:rPr>
        <w:t> </w:t>
      </w:r>
      <w:r>
        <w:rPr/>
        <w:t>dostala mezi 150 nejhodnotnějších značek ve Francii a její hodnota nyní činí 550 milionů eur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spacing w:after="0"/>
        <w:jc w:val="both"/>
        <w:sectPr>
          <w:pgSz w:w="11910" w:h="16820"/>
          <w:pgMar w:header="992" w:footer="756" w:top="2000" w:bottom="94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4"/>
      </w:pPr>
      <w:r>
        <w:rPr/>
        <w:t>Uvedení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nových</w:t>
      </w:r>
      <w:r>
        <w:rPr>
          <w:spacing w:val="-5"/>
        </w:rPr>
        <w:t> </w:t>
      </w:r>
      <w:r>
        <w:rPr/>
        <w:t>modelů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roku</w:t>
      </w:r>
      <w:r>
        <w:rPr>
          <w:spacing w:val="-5"/>
        </w:rPr>
        <w:t> </w:t>
      </w:r>
      <w:r>
        <w:rPr/>
        <w:t>2030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podporu</w:t>
      </w:r>
      <w:r>
        <w:rPr>
          <w:spacing w:val="-1"/>
        </w:rPr>
        <w:t> </w:t>
      </w:r>
      <w:r>
        <w:rPr/>
        <w:t>růstu</w:t>
      </w:r>
      <w:r>
        <w:rPr>
          <w:spacing w:val="-4"/>
        </w:rPr>
        <w:t> </w:t>
      </w:r>
      <w:r>
        <w:rPr/>
        <w:t>značky</w:t>
      </w:r>
      <w:r>
        <w:rPr>
          <w:spacing w:val="-7"/>
        </w:rPr>
        <w:t> </w:t>
      </w:r>
      <w:r>
        <w:rPr>
          <w:spacing w:val="-2"/>
        </w:rPr>
        <w:t>Alpine</w:t>
      </w:r>
    </w:p>
    <w:p>
      <w:pPr>
        <w:pStyle w:val="BodyText"/>
        <w:rPr>
          <w:b/>
        </w:rPr>
      </w:pPr>
    </w:p>
    <w:p>
      <w:pPr>
        <w:pStyle w:val="BodyText"/>
        <w:ind w:left="305" w:right="112"/>
        <w:jc w:val="both"/>
      </w:pPr>
      <w:r>
        <w:rPr/>
        <w:t>Alpine, která se zrodila ze závodění, musí čelit mnoha výzvám, včetně přechodu na 100 % elektrický</w:t>
      </w:r>
      <w:r>
        <w:rPr>
          <w:spacing w:val="40"/>
        </w:rPr>
        <w:t> </w:t>
      </w:r>
      <w:r>
        <w:rPr/>
        <w:t>pohon.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/>
        <w:t>tomu</w:t>
      </w:r>
      <w:r>
        <w:rPr>
          <w:spacing w:val="40"/>
        </w:rPr>
        <w:t> </w:t>
      </w:r>
      <w:r>
        <w:rPr/>
        <w:t>může</w:t>
      </w:r>
      <w:r>
        <w:rPr>
          <w:spacing w:val="40"/>
        </w:rPr>
        <w:t> </w:t>
      </w:r>
      <w:r>
        <w:rPr/>
        <w:t>využít</w:t>
      </w:r>
      <w:r>
        <w:rPr>
          <w:spacing w:val="40"/>
        </w:rPr>
        <w:t> </w:t>
      </w:r>
      <w:r>
        <w:rPr/>
        <w:t>širokou</w:t>
      </w:r>
      <w:r>
        <w:rPr>
          <w:spacing w:val="40"/>
        </w:rPr>
        <w:t> </w:t>
      </w:r>
      <w:r>
        <w:rPr/>
        <w:t>škálu</w:t>
      </w:r>
      <w:r>
        <w:rPr>
          <w:spacing w:val="40"/>
        </w:rPr>
        <w:t> </w:t>
      </w:r>
      <w:r>
        <w:rPr/>
        <w:t>odborných</w:t>
      </w:r>
      <w:r>
        <w:rPr>
          <w:spacing w:val="40"/>
        </w:rPr>
        <w:t> </w:t>
      </w:r>
      <w:r>
        <w:rPr/>
        <w:t>znalostí</w:t>
      </w:r>
      <w:r>
        <w:rPr>
          <w:spacing w:val="40"/>
        </w:rPr>
        <w:t> </w:t>
      </w:r>
      <w:r>
        <w:rPr/>
        <w:t>svých</w:t>
      </w:r>
      <w:r>
        <w:rPr>
          <w:spacing w:val="40"/>
        </w:rPr>
        <w:t> </w:t>
      </w:r>
      <w:r>
        <w:rPr/>
        <w:t>techniků a inženýrů, kteří patří ke světové špičce specialistů na automobilové závody.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305" w:right="108"/>
        <w:jc w:val="both"/>
      </w:pPr>
      <w:r>
        <w:rPr/>
        <w:t>Nejprve bude Alpine čerpat ze své "garáže snů" (Dream Garage) složené ze 100% elektrických modelů, a to následovně: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25" w:val="left" w:leader="none"/>
        </w:tabs>
        <w:spacing w:line="240" w:lineRule="auto" w:before="0" w:after="0"/>
        <w:ind w:left="1025" w:right="108" w:hanging="360"/>
        <w:jc w:val="both"/>
        <w:rPr>
          <w:sz w:val="22"/>
        </w:rPr>
      </w:pPr>
      <w:r>
        <w:rPr>
          <w:sz w:val="22"/>
        </w:rPr>
        <w:t>Budoucí elektrický, sportovní a městský model A290 (vůz segmentu B na platformě Renault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Renault</w:t>
      </w:r>
      <w:r>
        <w:rPr>
          <w:spacing w:val="-8"/>
          <w:sz w:val="22"/>
        </w:rPr>
        <w:t> </w:t>
      </w:r>
      <w:r>
        <w:rPr>
          <w:sz w:val="22"/>
        </w:rPr>
        <w:t>4</w:t>
      </w:r>
      <w:r>
        <w:rPr>
          <w:spacing w:val="-10"/>
          <w:sz w:val="22"/>
        </w:rPr>
        <w:t> </w:t>
      </w:r>
      <w:r>
        <w:rPr>
          <w:sz w:val="22"/>
        </w:rPr>
        <w:t>CMFB-EV),</w:t>
      </w:r>
      <w:r>
        <w:rPr>
          <w:spacing w:val="-8"/>
          <w:sz w:val="22"/>
        </w:rPr>
        <w:t> </w:t>
      </w:r>
      <w:r>
        <w:rPr>
          <w:sz w:val="22"/>
        </w:rPr>
        <w:t>jehož</w:t>
      </w:r>
      <w:r>
        <w:rPr>
          <w:spacing w:val="-9"/>
          <w:sz w:val="22"/>
        </w:rPr>
        <w:t> </w:t>
      </w:r>
      <w:r>
        <w:rPr>
          <w:sz w:val="22"/>
        </w:rPr>
        <w:t>show-car</w:t>
      </w:r>
      <w:r>
        <w:rPr>
          <w:spacing w:val="-9"/>
          <w:sz w:val="22"/>
        </w:rPr>
        <w:t> </w:t>
      </w:r>
      <w:r>
        <w:rPr>
          <w:sz w:val="22"/>
        </w:rPr>
        <w:t>(koncept)</w:t>
      </w:r>
      <w:r>
        <w:rPr>
          <w:spacing w:val="-7"/>
          <w:sz w:val="22"/>
        </w:rPr>
        <w:t> </w:t>
      </w:r>
      <w:r>
        <w:rPr>
          <w:sz w:val="22"/>
        </w:rPr>
        <w:t>byl</w:t>
      </w:r>
      <w:r>
        <w:rPr>
          <w:spacing w:val="-8"/>
          <w:sz w:val="22"/>
        </w:rPr>
        <w:t> </w:t>
      </w:r>
      <w:r>
        <w:rPr>
          <w:sz w:val="22"/>
        </w:rPr>
        <w:t>představen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květnu, se očekává od roku 2024.</w:t>
      </w:r>
    </w:p>
    <w:p>
      <w:pPr>
        <w:pStyle w:val="ListParagraph"/>
        <w:numPr>
          <w:ilvl w:val="0"/>
          <w:numId w:val="3"/>
        </w:numPr>
        <w:tabs>
          <w:tab w:pos="1025" w:val="left" w:leader="none"/>
        </w:tabs>
        <w:spacing w:line="240" w:lineRule="auto" w:before="14" w:after="0"/>
        <w:ind w:left="1025" w:right="110" w:hanging="360"/>
        <w:jc w:val="both"/>
        <w:rPr>
          <w:sz w:val="22"/>
        </w:rPr>
      </w:pPr>
      <w:r>
        <w:rPr>
          <w:sz w:val="22"/>
        </w:rPr>
        <w:t>Crossover GT segmentu C v roce 2025, který se bude vyrábět ve Francii v závodě Manufacture Alpine Dieppe Jean Rédélé.</w:t>
      </w:r>
    </w:p>
    <w:p>
      <w:pPr>
        <w:pStyle w:val="ListParagraph"/>
        <w:numPr>
          <w:ilvl w:val="0"/>
          <w:numId w:val="3"/>
        </w:numPr>
        <w:tabs>
          <w:tab w:pos="1025" w:val="left" w:leader="none"/>
        </w:tabs>
        <w:spacing w:line="240" w:lineRule="auto" w:before="15" w:after="0"/>
        <w:ind w:left="1025" w:right="106" w:hanging="360"/>
        <w:jc w:val="both"/>
        <w:rPr>
          <w:sz w:val="22"/>
        </w:rPr>
      </w:pPr>
      <w:r>
        <w:rPr>
          <w:sz w:val="22"/>
        </w:rPr>
        <w:t>Zcela nový model A110, vlajková loď dědictví a know-how značky Alpine, bude do konce roku 2026 stoprocentně elektrický.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5" w:right="109"/>
        <w:jc w:val="both"/>
      </w:pPr>
      <w:r>
        <w:rPr/>
        <w:t>Prototyp A110 E-ternité posloužil jako testovací model, který ukázal, že Alpine má kapacity a je pro ni ekonomicky</w:t>
      </w:r>
      <w:r>
        <w:rPr>
          <w:spacing w:val="-1"/>
        </w:rPr>
        <w:t> </w:t>
      </w:r>
      <w:r>
        <w:rPr/>
        <w:t>výhodné vyvinout vlastní platformu, díky níž bude</w:t>
      </w:r>
      <w:r>
        <w:rPr>
          <w:spacing w:val="-3"/>
        </w:rPr>
        <w:t> </w:t>
      </w:r>
      <w:r>
        <w:rPr/>
        <w:t>moci nabízet vozy věrné své sportovní a agilní DNA. Platforma APP (Alpine Performance Platform) rovněž využije interní zdroje společnosti k dosažení úspor z rozsahu.</w:t>
      </w:r>
    </w:p>
    <w:p>
      <w:pPr>
        <w:pStyle w:val="BodyText"/>
      </w:pPr>
    </w:p>
    <w:p>
      <w:pPr>
        <w:pStyle w:val="BodyText"/>
        <w:ind w:left="305" w:right="106"/>
        <w:jc w:val="both"/>
      </w:pPr>
      <w:r>
        <w:rPr/>
        <w:t>Základem budoucího</w:t>
      </w:r>
      <w:r>
        <w:rPr>
          <w:spacing w:val="-1"/>
        </w:rPr>
        <w:t> </w:t>
      </w:r>
      <w:r>
        <w:rPr/>
        <w:t>elektrického</w:t>
      </w:r>
      <w:r>
        <w:rPr>
          <w:spacing w:val="-1"/>
        </w:rPr>
        <w:t> </w:t>
      </w:r>
      <w:r>
        <w:rPr/>
        <w:t>vozu</w:t>
      </w:r>
      <w:r>
        <w:rPr>
          <w:spacing w:val="-1"/>
        </w:rPr>
        <w:t> </w:t>
      </w:r>
      <w:r>
        <w:rPr/>
        <w:t>A110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nastavitelný</w:t>
      </w:r>
      <w:r>
        <w:rPr>
          <w:spacing w:val="-1"/>
        </w:rPr>
        <w:t> </w:t>
      </w:r>
      <w:r>
        <w:rPr/>
        <w:t>systém APP,</w:t>
      </w:r>
      <w:r>
        <w:rPr>
          <w:spacing w:val="-2"/>
        </w:rPr>
        <w:t> </w:t>
      </w:r>
      <w:r>
        <w:rPr/>
        <w:t>který</w:t>
      </w:r>
      <w:r>
        <w:rPr>
          <w:spacing w:val="-2"/>
        </w:rPr>
        <w:t> </w:t>
      </w:r>
      <w:r>
        <w:rPr/>
        <w:t>může</w:t>
      </w:r>
      <w:r>
        <w:rPr>
          <w:spacing w:val="-1"/>
        </w:rPr>
        <w:t> </w:t>
      </w:r>
      <w:r>
        <w:rPr/>
        <w:t>měnit délku a šířku podle potřeby. Bude se používat i pro nové vozy, včetně průkopnického roadsteru na bázi A110 a nového čtyřmístného sportovního kupé A310.</w:t>
      </w:r>
    </w:p>
    <w:p>
      <w:pPr>
        <w:pStyle w:val="BodyText"/>
        <w:spacing w:before="1"/>
      </w:pPr>
    </w:p>
    <w:p>
      <w:pPr>
        <w:pStyle w:val="BodyText"/>
        <w:ind w:left="305" w:right="112"/>
        <w:jc w:val="both"/>
      </w:pPr>
      <w:r>
        <w:rPr/>
        <w:t>A konečně Alpine uvede na trh dva nové vozy segmentu D/E, které budou stát na vrcholu garáže snů.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5" w:right="108"/>
        <w:jc w:val="both"/>
      </w:pPr>
      <w:r>
        <w:rPr/>
        <w:t>Kromě platformy APP vyvíjí Alpine pro své exkluzivní sportovní modely vlastní technologie, jako je vodíkový spalovací motor nebo ADM (Alpine Dynamic Module), centrální řídící jednotku pro zvýšení agility a výkonu v rámci naší elektronické architektury.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305" w:right="106" w:firstLine="0"/>
        <w:jc w:val="both"/>
        <w:rPr>
          <w:b/>
          <w:sz w:val="22"/>
        </w:rPr>
      </w:pPr>
      <w:r>
        <w:rPr>
          <w:i/>
          <w:sz w:val="20"/>
        </w:rPr>
        <w:t>"Tato ucelená řada sportovních vozů upevní náš podíl na klíčových trzích v Evropě a Japonsku. Nastartuje náš mezinárodní růst, zejména v USA a Asii, kde budou naše nové modely v prodeji od roku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2027.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Naším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cílem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rozšířit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značky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úzký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segment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plnohodnotnou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globální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značku. Kombinací většího sortimentu a mezinárodní expanze chceme do roku 2030 dosáhnout provozní marže nad 10 %, a tím postavit náš obchodní model na trvalý základ," </w:t>
      </w:r>
      <w:r>
        <w:rPr>
          <w:sz w:val="22"/>
        </w:rPr>
        <w:t>vysvětluje </w:t>
      </w:r>
      <w:r>
        <w:rPr>
          <w:b/>
          <w:sz w:val="22"/>
        </w:rPr>
        <w:t>Laurent Rossi, generální ředitel společnosti Alpine.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right="104"/>
      </w:pPr>
      <w:r>
        <w:rPr/>
        <w:t>Zintenzivnění transformace společnosti Alpine s podporou nejvýznamnějších partnerů ve svých oborech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305" w:right="105"/>
        <w:jc w:val="both"/>
      </w:pPr>
      <w:r>
        <w:rPr/>
        <w:t>Společnost Alpine se snaží vytvořit jakýsi ekosystém tím, že se obklopí klíčovými partnery, kteří budou spoluvytvářet sportovní vůz budoucnosti, v čele se skupinou Renault. Její platforma APP bude těžit z odborných znalostí SDV (Software-Defined Vehicle) společnosti</w:t>
      </w:r>
    </w:p>
    <w:p>
      <w:pPr>
        <w:spacing w:after="0"/>
        <w:jc w:val="both"/>
        <w:sectPr>
          <w:pgSz w:w="11910" w:h="16820"/>
          <w:pgMar w:header="992" w:footer="756" w:top="2000" w:bottom="94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305" w:right="108"/>
        <w:jc w:val="both"/>
      </w:pPr>
      <w:r>
        <w:rPr/>
        <w:t>Ampere, budoucího elektrického a softwarově čistého hráče skupiny Renault. Mobilize Financial</w:t>
      </w:r>
      <w:r>
        <w:rPr>
          <w:spacing w:val="-16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umožní</w:t>
      </w:r>
      <w:r>
        <w:rPr>
          <w:spacing w:val="-14"/>
        </w:rPr>
        <w:t> </w:t>
      </w:r>
      <w:r>
        <w:rPr/>
        <w:t>společnosti</w:t>
      </w:r>
      <w:r>
        <w:rPr>
          <w:spacing w:val="-15"/>
        </w:rPr>
        <w:t> </w:t>
      </w:r>
      <w:r>
        <w:rPr/>
        <w:t>Alpine</w:t>
      </w:r>
      <w:r>
        <w:rPr>
          <w:spacing w:val="-15"/>
        </w:rPr>
        <w:t> </w:t>
      </w:r>
      <w:r>
        <w:rPr/>
        <w:t>přilákat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udržet</w:t>
      </w:r>
      <w:r>
        <w:rPr>
          <w:spacing w:val="-15"/>
        </w:rPr>
        <w:t> </w:t>
      </w:r>
      <w:r>
        <w:rPr/>
        <w:t>své</w:t>
      </w:r>
      <w:r>
        <w:rPr>
          <w:spacing w:val="-15"/>
        </w:rPr>
        <w:t> </w:t>
      </w:r>
      <w:r>
        <w:rPr/>
        <w:t>zákazníky</w:t>
      </w:r>
      <w:r>
        <w:rPr>
          <w:spacing w:val="-14"/>
        </w:rPr>
        <w:t> </w:t>
      </w:r>
      <w:r>
        <w:rPr/>
        <w:t>prostřednictvím finančních</w:t>
      </w:r>
      <w:r>
        <w:rPr>
          <w:spacing w:val="-2"/>
        </w:rPr>
        <w:t> </w:t>
      </w:r>
      <w:r>
        <w:rPr/>
        <w:t>služeb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míru.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konečně, kromě</w:t>
      </w:r>
      <w:r>
        <w:rPr>
          <w:spacing w:val="-4"/>
        </w:rPr>
        <w:t> </w:t>
      </w:r>
      <w:r>
        <w:rPr/>
        <w:t>vlastních</w:t>
      </w:r>
      <w:r>
        <w:rPr>
          <w:spacing w:val="-4"/>
        </w:rPr>
        <w:t> </w:t>
      </w:r>
      <w:r>
        <w:rPr/>
        <w:t>prodejních</w:t>
      </w:r>
      <w:r>
        <w:rPr>
          <w:spacing w:val="-2"/>
        </w:rPr>
        <w:t> </w:t>
      </w:r>
      <w:r>
        <w:rPr/>
        <w:t>míst může</w:t>
      </w:r>
      <w:r>
        <w:rPr>
          <w:spacing w:val="-2"/>
        </w:rPr>
        <w:t> </w:t>
      </w:r>
      <w:r>
        <w:rPr/>
        <w:t>společnost</w:t>
      </w:r>
      <w:r>
        <w:rPr>
          <w:spacing w:val="-1"/>
        </w:rPr>
        <w:t> </w:t>
      </w:r>
      <w:r>
        <w:rPr/>
        <w:t>při prodeji</w:t>
      </w:r>
      <w:r>
        <w:rPr>
          <w:spacing w:val="-16"/>
        </w:rPr>
        <w:t> </w:t>
      </w:r>
      <w:r>
        <w:rPr/>
        <w:t>v</w:t>
      </w:r>
      <w:r>
        <w:rPr>
          <w:spacing w:val="-15"/>
        </w:rPr>
        <w:t> </w:t>
      </w:r>
      <w:r>
        <w:rPr/>
        <w:t>zahraničí</w:t>
      </w:r>
      <w:r>
        <w:rPr>
          <w:spacing w:val="-15"/>
        </w:rPr>
        <w:t> </w:t>
      </w:r>
      <w:r>
        <w:rPr/>
        <w:t>využívat</w:t>
      </w:r>
      <w:r>
        <w:rPr>
          <w:spacing w:val="-16"/>
        </w:rPr>
        <w:t> </w:t>
      </w:r>
      <w:r>
        <w:rPr/>
        <w:t>distribuční</w:t>
      </w:r>
      <w:r>
        <w:rPr>
          <w:spacing w:val="-15"/>
        </w:rPr>
        <w:t> </w:t>
      </w:r>
      <w:r>
        <w:rPr/>
        <w:t>síť</w:t>
      </w:r>
      <w:r>
        <w:rPr>
          <w:spacing w:val="-15"/>
        </w:rPr>
        <w:t> </w:t>
      </w:r>
      <w:r>
        <w:rPr/>
        <w:t>skupiny</w:t>
      </w:r>
      <w:r>
        <w:rPr>
          <w:spacing w:val="-15"/>
        </w:rPr>
        <w:t> </w:t>
      </w:r>
      <w:r>
        <w:rPr/>
        <w:t>Renault.</w:t>
      </w:r>
      <w:r>
        <w:rPr>
          <w:spacing w:val="-16"/>
        </w:rPr>
        <w:t> </w:t>
      </w:r>
      <w:r>
        <w:rPr/>
        <w:t>Podporovat</w:t>
      </w:r>
      <w:r>
        <w:rPr>
          <w:spacing w:val="-15"/>
        </w:rPr>
        <w:t> </w:t>
      </w:r>
      <w:r>
        <w:rPr/>
        <w:t>ji</w:t>
      </w:r>
      <w:r>
        <w:rPr>
          <w:spacing w:val="-15"/>
        </w:rPr>
        <w:t> </w:t>
      </w:r>
      <w:r>
        <w:rPr/>
        <w:t>budou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další</w:t>
      </w:r>
      <w:r>
        <w:rPr>
          <w:spacing w:val="-15"/>
        </w:rPr>
        <w:t> </w:t>
      </w:r>
      <w:r>
        <w:rPr/>
        <w:t>externí partneři, včetně společnosti Google, která bude vyvíjet služby konektivity, a společnosti Verkor, která bude dodávat vysoce výkonné baterie vyrobené ve Francii (Dunkirk).</w:t>
      </w:r>
    </w:p>
    <w:p>
      <w:pPr>
        <w:pStyle w:val="BodyText"/>
      </w:pPr>
    </w:p>
    <w:p>
      <w:pPr>
        <w:pStyle w:val="BodyText"/>
        <w:spacing w:before="1"/>
        <w:ind w:left="305" w:right="109"/>
        <w:jc w:val="both"/>
      </w:pPr>
      <w:r>
        <w:rPr/>
        <w:t>Alpine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snaží</w:t>
      </w:r>
      <w:r>
        <w:rPr>
          <w:spacing w:val="16"/>
        </w:rPr>
        <w:t> </w:t>
      </w:r>
      <w:r>
        <w:rPr/>
        <w:t>zlepšit</w:t>
      </w:r>
      <w:r>
        <w:rPr>
          <w:spacing w:val="14"/>
        </w:rPr>
        <w:t> </w:t>
      </w:r>
      <w:r>
        <w:rPr/>
        <w:t>image</w:t>
      </w:r>
      <w:r>
        <w:rPr>
          <w:spacing w:val="15"/>
        </w:rPr>
        <w:t> </w:t>
      </w:r>
      <w:r>
        <w:rPr/>
        <w:t>své</w:t>
      </w:r>
      <w:r>
        <w:rPr>
          <w:spacing w:val="13"/>
        </w:rPr>
        <w:t> </w:t>
      </w:r>
      <w:r>
        <w:rPr/>
        <w:t>značky,</w:t>
      </w:r>
      <w:r>
        <w:rPr>
          <w:spacing w:val="16"/>
        </w:rPr>
        <w:t> </w:t>
      </w:r>
      <w:r>
        <w:rPr/>
        <w:t>aby</w:t>
      </w:r>
      <w:r>
        <w:rPr>
          <w:spacing w:val="13"/>
        </w:rPr>
        <w:t> </w:t>
      </w:r>
      <w:r>
        <w:rPr/>
        <w:t>zvýšila</w:t>
      </w:r>
      <w:r>
        <w:rPr>
          <w:spacing w:val="15"/>
        </w:rPr>
        <w:t> </w:t>
      </w:r>
      <w:r>
        <w:rPr/>
        <w:t>své</w:t>
      </w:r>
      <w:r>
        <w:rPr>
          <w:spacing w:val="15"/>
        </w:rPr>
        <w:t> </w:t>
      </w:r>
      <w:r>
        <w:rPr/>
        <w:t>příjmy,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posílením</w:t>
      </w:r>
      <w:r>
        <w:rPr>
          <w:spacing w:val="16"/>
        </w:rPr>
        <w:t> </w:t>
      </w:r>
      <w:r>
        <w:rPr/>
        <w:t>expozice v</w:t>
      </w:r>
      <w:r>
        <w:rPr>
          <w:spacing w:val="-1"/>
        </w:rPr>
        <w:t> </w:t>
      </w:r>
      <w:r>
        <w:rPr/>
        <w:t>motoristických</w:t>
      </w:r>
      <w:r>
        <w:rPr>
          <w:spacing w:val="-2"/>
        </w:rPr>
        <w:t> </w:t>
      </w:r>
      <w:r>
        <w:rPr/>
        <w:t>sportech,</w:t>
      </w:r>
      <w:r>
        <w:rPr>
          <w:spacing w:val="-1"/>
        </w:rPr>
        <w:t> </w:t>
      </w:r>
      <w:r>
        <w:rPr/>
        <w:t>jako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mistrovství světa ve</w:t>
      </w:r>
      <w:r>
        <w:rPr>
          <w:spacing w:val="-2"/>
        </w:rPr>
        <w:t> </w:t>
      </w:r>
      <w:r>
        <w:rPr/>
        <w:t>vytrvalostních závodech v</w:t>
      </w:r>
      <w:r>
        <w:rPr>
          <w:spacing w:val="-2"/>
        </w:rPr>
        <w:t> </w:t>
      </w:r>
      <w:r>
        <w:rPr/>
        <w:t>roce</w:t>
      </w:r>
      <w:r>
        <w:rPr>
          <w:spacing w:val="-2"/>
        </w:rPr>
        <w:t> </w:t>
      </w:r>
      <w:r>
        <w:rPr/>
        <w:t>2024, v</w:t>
      </w:r>
      <w:r>
        <w:rPr>
          <w:spacing w:val="-8"/>
        </w:rPr>
        <w:t> </w:t>
      </w:r>
      <w:r>
        <w:rPr/>
        <w:t>němž</w:t>
      </w:r>
      <w:r>
        <w:rPr>
          <w:spacing w:val="-11"/>
        </w:rPr>
        <w:t> </w:t>
      </w:r>
      <w:r>
        <w:rPr/>
        <w:t>bude</w:t>
      </w:r>
      <w:r>
        <w:rPr>
          <w:spacing w:val="-12"/>
        </w:rPr>
        <w:t> </w:t>
      </w:r>
      <w:r>
        <w:rPr/>
        <w:t>Alpine</w:t>
      </w:r>
      <w:r>
        <w:rPr>
          <w:spacing w:val="-9"/>
        </w:rPr>
        <w:t> </w:t>
      </w:r>
      <w:r>
        <w:rPr/>
        <w:t>soutěžit</w:t>
      </w:r>
      <w:r>
        <w:rPr>
          <w:spacing w:val="-10"/>
        </w:rPr>
        <w:t> </w:t>
      </w:r>
      <w:r>
        <w:rPr/>
        <w:t>jako</w:t>
      </w:r>
      <w:r>
        <w:rPr>
          <w:spacing w:val="-14"/>
        </w:rPr>
        <w:t> </w:t>
      </w:r>
      <w:r>
        <w:rPr/>
        <w:t>tovární</w:t>
      </w:r>
      <w:r>
        <w:rPr>
          <w:spacing w:val="-10"/>
        </w:rPr>
        <w:t> </w:t>
      </w:r>
      <w:r>
        <w:rPr/>
        <w:t>tým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/>
        <w:t>nejvyšší</w:t>
      </w:r>
      <w:r>
        <w:rPr>
          <w:spacing w:val="-10"/>
        </w:rPr>
        <w:t> </w:t>
      </w:r>
      <w:r>
        <w:rPr/>
        <w:t>kategorii</w:t>
      </w:r>
      <w:r>
        <w:rPr>
          <w:spacing w:val="-12"/>
        </w:rPr>
        <w:t> </w:t>
      </w:r>
      <w:r>
        <w:rPr/>
        <w:t>Hypercar,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také</w:t>
      </w:r>
      <w:r>
        <w:rPr>
          <w:spacing w:val="-12"/>
        </w:rPr>
        <w:t> </w:t>
      </w:r>
      <w:r>
        <w:rPr/>
        <w:t>ve</w:t>
      </w:r>
      <w:r>
        <w:rPr>
          <w:spacing w:val="-11"/>
        </w:rPr>
        <w:t> </w:t>
      </w:r>
      <w:r>
        <w:rPr/>
        <w:t>Formuli 1, kde chce zvýšit příjmy z licencí a merchandisingu.</w:t>
      </w:r>
    </w:p>
    <w:p>
      <w:pPr>
        <w:pStyle w:val="BodyText"/>
        <w:spacing w:before="1"/>
        <w:ind w:left="305" w:right="107"/>
        <w:jc w:val="both"/>
      </w:pPr>
      <w:r>
        <w:rPr/>
        <w:t>Pro</w:t>
      </w:r>
      <w:r>
        <w:rPr>
          <w:spacing w:val="-4"/>
        </w:rPr>
        <w:t> </w:t>
      </w:r>
      <w:r>
        <w:rPr/>
        <w:t>zintenzivnění</w:t>
      </w:r>
      <w:r>
        <w:rPr>
          <w:spacing w:val="-5"/>
        </w:rPr>
        <w:t> </w:t>
      </w:r>
      <w:r>
        <w:rPr/>
        <w:t>své</w:t>
      </w:r>
      <w:r>
        <w:rPr>
          <w:spacing w:val="-6"/>
        </w:rPr>
        <w:t> </w:t>
      </w:r>
      <w:r>
        <w:rPr/>
        <w:t>transformace</w:t>
      </w:r>
      <w:r>
        <w:rPr>
          <w:spacing w:val="-7"/>
        </w:rPr>
        <w:t> </w:t>
      </w:r>
      <w:r>
        <w:rPr/>
        <w:t>bude</w:t>
      </w:r>
      <w:r>
        <w:rPr>
          <w:spacing w:val="-4"/>
        </w:rPr>
        <w:t> </w:t>
      </w:r>
      <w:r>
        <w:rPr/>
        <w:t>Alpine</w:t>
      </w:r>
      <w:r>
        <w:rPr>
          <w:spacing w:val="-4"/>
        </w:rPr>
        <w:t> </w:t>
      </w:r>
      <w:r>
        <w:rPr/>
        <w:t>spolupracovat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novými</w:t>
      </w:r>
      <w:r>
        <w:rPr>
          <w:spacing w:val="-7"/>
        </w:rPr>
        <w:t> </w:t>
      </w:r>
      <w:r>
        <w:rPr/>
        <w:t>investory,</w:t>
      </w:r>
      <w:r>
        <w:rPr>
          <w:spacing w:val="-5"/>
        </w:rPr>
        <w:t> </w:t>
      </w:r>
      <w:r>
        <w:rPr/>
        <w:t>jako</w:t>
      </w:r>
      <w:r>
        <w:rPr>
          <w:spacing w:val="-9"/>
        </w:rPr>
        <w:t> </w:t>
      </w:r>
      <w:r>
        <w:rPr/>
        <w:t>jsou Otro Capital, RedBird Capital Partners a Maximum Effort Investments.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1263700</wp:posOffset>
                </wp:positionH>
                <wp:positionV relativeFrom="paragraph">
                  <wp:posOffset>179042</wp:posOffset>
                </wp:positionV>
                <wp:extent cx="5661660" cy="244348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661660" cy="24434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03" w:right="45"/>
                            </w:pPr>
                            <w:r>
                              <w:rPr/>
                              <w:t>Společnost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Alpine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má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téměř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2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000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zaměstnanců,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140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prodejních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míst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pět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konstrukčních a výrobních závodů.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823" w:val="left" w:leader="none"/>
                              </w:tabs>
                              <w:spacing w:before="1"/>
                              <w:ind w:left="823" w:right="106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roce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2017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investoval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závod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Manufacture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Alpine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Dieppe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Jean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Rédélé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(Francie),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historický závod společnosti Alpine s 343 zaměstnanci, 36 milionů eur do obnovení výroby modelu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A110.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823" w:val="left" w:leader="none"/>
                              </w:tabs>
                              <w:spacing w:before="13"/>
                              <w:ind w:left="823" w:right="111" w:hanging="3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 Ulis (Francie), konstrukční centrum Alpine Cars, zaměstnává 350 odborníků na sportovní vozy na ploše 9 300 m2.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822" w:val="left" w:leader="none"/>
                              </w:tabs>
                              <w:spacing w:before="13"/>
                              <w:ind w:left="822" w:right="0" w:hanging="35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Guyancourt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(Francie):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značce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Alpine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pracuje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tým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designérů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zaměstnanci.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823" w:val="left" w:leader="none"/>
                              </w:tabs>
                              <w:spacing w:before="15"/>
                              <w:ind w:left="823" w:right="10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Viry-Châtillon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(Francie):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ploše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metrů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čtverečních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poskytuje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více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než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500 odborníků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své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jedinečné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know-how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oblasti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motorů,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které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slouží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automobilovým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závodům</w:t>
                            </w:r>
                          </w:p>
                          <w:p>
                            <w:pPr>
                              <w:spacing w:line="228" w:lineRule="exact" w:before="0"/>
                              <w:ind w:left="82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design,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montáž,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zkoušky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další.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823" w:val="left" w:leader="none"/>
                              </w:tabs>
                              <w:spacing w:before="15"/>
                              <w:ind w:left="823" w:right="112" w:hanging="3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Enstone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(Velká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Británie):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továrna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týmu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Alpine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F1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vyvíjející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závodní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vozy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F1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přibližně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900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zaměstnanci.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503998pt;margin-top:14.097871pt;width:445.8pt;height:192.4pt;mso-position-horizontal-relative:page;mso-position-vertical-relative:paragraph;z-index:-15727616;mso-wrap-distance-left:0;mso-wrap-distance-right:0" type="#_x0000_t202" id="docshape3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ind w:left="103" w:right="45"/>
                      </w:pPr>
                      <w:r>
                        <w:rPr/>
                        <w:t>Společnost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Alpine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má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téměř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2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000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zaměstnanců,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140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prodejních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míst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pět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konstrukčních a výrobních závodů.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3" w:val="left" w:leader="none"/>
                        </w:tabs>
                        <w:spacing w:before="1"/>
                        <w:ind w:left="823" w:right="106" w:hanging="36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roce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2017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investoval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závod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Manufacture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Alpine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Dieppe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Jean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Rédélé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(Francie),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historický závod společnosti Alpine s 343 zaměstnanci, 36 milionů eur do obnovení výroby modelu </w:t>
                      </w:r>
                      <w:r>
                        <w:rPr>
                          <w:spacing w:val="-4"/>
                          <w:sz w:val="20"/>
                        </w:rPr>
                        <w:t>A110.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3" w:val="left" w:leader="none"/>
                        </w:tabs>
                        <w:spacing w:before="13"/>
                        <w:ind w:left="823" w:right="111" w:hanging="36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 Ulis (Francie), konstrukční centrum Alpine Cars, zaměstnává 350 odborníků na sportovní vozy na ploše 9 300 m2.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2" w:val="left" w:leader="none"/>
                        </w:tabs>
                        <w:spacing w:before="13"/>
                        <w:ind w:left="822" w:right="0" w:hanging="35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Guyancourt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(Francie):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značce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Alpine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pracuje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tým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designérů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45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zaměstnanci.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3" w:val="left" w:leader="none"/>
                        </w:tabs>
                        <w:spacing w:before="15"/>
                        <w:ind w:left="823" w:right="102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Viry-Châtillon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(Francie):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Na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ploše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25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300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metrů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čtverečních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poskytuje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více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než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500 odborníků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své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jedinečné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know-how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oblasti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motorů,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které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slouží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automobilovým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závodům</w:t>
                      </w:r>
                    </w:p>
                    <w:p>
                      <w:pPr>
                        <w:spacing w:line="228" w:lineRule="exact" w:before="0"/>
                        <w:ind w:left="82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design,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montáž,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zkoušky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další.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3" w:val="left" w:leader="none"/>
                        </w:tabs>
                        <w:spacing w:before="15"/>
                        <w:ind w:left="823" w:right="112" w:hanging="36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Enstone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(Velká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Británie):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továrna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týmu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Alpine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F1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vyvíjející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závodní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vozy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F1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přibližně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900 </w:t>
                      </w:r>
                      <w:r>
                        <w:rPr>
                          <w:spacing w:val="-2"/>
                          <w:sz w:val="20"/>
                        </w:rPr>
                        <w:t>zaměstnanci.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207" w:lineRule="exact" w:before="95"/>
        <w:ind w:left="305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SPOLEČNOSTI</w:t>
      </w:r>
      <w:r>
        <w:rPr>
          <w:b/>
          <w:spacing w:val="-1"/>
          <w:sz w:val="18"/>
          <w:u w:val="single"/>
        </w:rPr>
        <w:t> </w:t>
      </w:r>
      <w:r>
        <w:rPr>
          <w:b/>
          <w:spacing w:val="-2"/>
          <w:sz w:val="18"/>
          <w:u w:val="single"/>
        </w:rPr>
        <w:t>ALPINE</w:t>
      </w:r>
    </w:p>
    <w:p>
      <w:pPr>
        <w:spacing w:before="0"/>
        <w:ind w:left="305" w:right="107" w:firstLine="0"/>
        <w:jc w:val="both"/>
        <w:rPr>
          <w:sz w:val="18"/>
        </w:rPr>
      </w:pPr>
      <w:r>
        <w:rPr>
          <w:sz w:val="18"/>
        </w:rPr>
        <w:t>Značku</w:t>
      </w:r>
      <w:r>
        <w:rPr>
          <w:spacing w:val="-3"/>
          <w:sz w:val="18"/>
        </w:rPr>
        <w:t> </w:t>
      </w:r>
      <w:r>
        <w:rPr>
          <w:sz w:val="18"/>
        </w:rPr>
        <w:t>založil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roce</w:t>
      </w:r>
      <w:r>
        <w:rPr>
          <w:spacing w:val="-1"/>
          <w:sz w:val="18"/>
        </w:rPr>
        <w:t> </w:t>
      </w:r>
      <w:r>
        <w:rPr>
          <w:sz w:val="18"/>
        </w:rPr>
        <w:t>1955</w:t>
      </w:r>
      <w:r>
        <w:rPr>
          <w:spacing w:val="-3"/>
          <w:sz w:val="18"/>
        </w:rPr>
        <w:t> </w:t>
      </w:r>
      <w:r>
        <w:rPr>
          <w:sz w:val="18"/>
        </w:rPr>
        <w:t>Jean</w:t>
      </w:r>
      <w:r>
        <w:rPr>
          <w:spacing w:val="-1"/>
          <w:sz w:val="18"/>
        </w:rPr>
        <w:t> </w:t>
      </w:r>
      <w:r>
        <w:rPr>
          <w:sz w:val="18"/>
        </w:rPr>
        <w:t>Rédélé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od</w:t>
      </w:r>
      <w:r>
        <w:rPr>
          <w:spacing w:val="-3"/>
          <w:sz w:val="18"/>
        </w:rPr>
        <w:t> </w:t>
      </w:r>
      <w:r>
        <w:rPr>
          <w:sz w:val="18"/>
        </w:rPr>
        <w:t>té</w:t>
      </w:r>
      <w:r>
        <w:rPr>
          <w:spacing w:val="-1"/>
          <w:sz w:val="18"/>
        </w:rPr>
        <w:t> </w:t>
      </w:r>
      <w:r>
        <w:rPr>
          <w:sz w:val="18"/>
        </w:rPr>
        <w:t>doby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odlišuje</w:t>
      </w:r>
      <w:r>
        <w:rPr>
          <w:spacing w:val="-3"/>
          <w:sz w:val="18"/>
        </w:rPr>
        <w:t> </w:t>
      </w:r>
      <w:r>
        <w:rPr>
          <w:sz w:val="18"/>
        </w:rPr>
        <w:t>svými</w:t>
      </w:r>
      <w:r>
        <w:rPr>
          <w:spacing w:val="-3"/>
          <w:sz w:val="18"/>
        </w:rPr>
        <w:t> </w:t>
      </w:r>
      <w:r>
        <w:rPr>
          <w:sz w:val="18"/>
        </w:rPr>
        <w:t>sportovními</w:t>
      </w:r>
      <w:r>
        <w:rPr>
          <w:spacing w:val="-3"/>
          <w:sz w:val="18"/>
        </w:rPr>
        <w:t> </w:t>
      </w:r>
      <w:r>
        <w:rPr>
          <w:sz w:val="18"/>
        </w:rPr>
        <w:t>vozy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francouzském stylu. V roce 2018 značka představila nový model A110, sportovní vůz věrný nadčasovým principům Alpine, kterými jsou</w:t>
      </w:r>
      <w:r>
        <w:rPr>
          <w:spacing w:val="-8"/>
          <w:sz w:val="18"/>
        </w:rPr>
        <w:t> </w:t>
      </w:r>
      <w:r>
        <w:rPr>
          <w:sz w:val="18"/>
        </w:rPr>
        <w:t>kompaktnost,</w:t>
      </w:r>
      <w:r>
        <w:rPr>
          <w:spacing w:val="-5"/>
          <w:sz w:val="18"/>
        </w:rPr>
        <w:t> </w:t>
      </w:r>
      <w:r>
        <w:rPr>
          <w:sz w:val="18"/>
        </w:rPr>
        <w:t>lehkost,</w:t>
      </w:r>
      <w:r>
        <w:rPr>
          <w:spacing w:val="-6"/>
          <w:sz w:val="18"/>
        </w:rPr>
        <w:t> </w:t>
      </w:r>
      <w:r>
        <w:rPr>
          <w:sz w:val="18"/>
        </w:rPr>
        <w:t>agilita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radost</w:t>
      </w:r>
      <w:r>
        <w:rPr>
          <w:spacing w:val="-8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jízdy.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6"/>
          <w:sz w:val="18"/>
        </w:rPr>
        <w:t> </w:t>
      </w:r>
      <w:r>
        <w:rPr>
          <w:sz w:val="18"/>
        </w:rPr>
        <w:t>roce</w:t>
      </w:r>
      <w:r>
        <w:rPr>
          <w:spacing w:val="-5"/>
          <w:sz w:val="18"/>
        </w:rPr>
        <w:t> </w:t>
      </w:r>
      <w:r>
        <w:rPr>
          <w:sz w:val="18"/>
        </w:rPr>
        <w:t>2021</w:t>
      </w:r>
      <w:r>
        <w:rPr>
          <w:spacing w:val="-5"/>
          <w:sz w:val="18"/>
        </w:rPr>
        <w:t> </w:t>
      </w:r>
      <w:r>
        <w:rPr>
          <w:sz w:val="18"/>
        </w:rPr>
        <w:t>byla</w:t>
      </w:r>
      <w:r>
        <w:rPr>
          <w:spacing w:val="-5"/>
          <w:sz w:val="18"/>
        </w:rPr>
        <w:t> </w:t>
      </w:r>
      <w:r>
        <w:rPr>
          <w:sz w:val="18"/>
        </w:rPr>
        <w:t>vytvořena</w:t>
      </w:r>
      <w:r>
        <w:rPr>
          <w:spacing w:val="-8"/>
          <w:sz w:val="18"/>
        </w:rPr>
        <w:t> </w:t>
      </w:r>
      <w:r>
        <w:rPr>
          <w:sz w:val="18"/>
        </w:rPr>
        <w:t>obchodní</w:t>
      </w:r>
      <w:r>
        <w:rPr>
          <w:spacing w:val="-6"/>
          <w:sz w:val="18"/>
        </w:rPr>
        <w:t> </w:t>
      </w:r>
      <w:r>
        <w:rPr>
          <w:sz w:val="18"/>
        </w:rPr>
        <w:t>jednotka</w:t>
      </w:r>
      <w:r>
        <w:rPr>
          <w:spacing w:val="-5"/>
          <w:sz w:val="18"/>
        </w:rPr>
        <w:t> </w:t>
      </w:r>
      <w:r>
        <w:rPr>
          <w:sz w:val="18"/>
        </w:rPr>
        <w:t>Alpine,</w:t>
      </w:r>
      <w:r>
        <w:rPr>
          <w:spacing w:val="-6"/>
          <w:sz w:val="18"/>
        </w:rPr>
        <w:t> </w:t>
      </w:r>
      <w:r>
        <w:rPr>
          <w:sz w:val="18"/>
        </w:rPr>
        <w:t>která</w:t>
      </w:r>
      <w:r>
        <w:rPr>
          <w:spacing w:val="-8"/>
          <w:sz w:val="18"/>
        </w:rPr>
        <w:t> </w:t>
      </w:r>
      <w:r>
        <w:rPr>
          <w:sz w:val="18"/>
        </w:rPr>
        <w:t>se tak stala značkou zaměřenou na inovativní, autentické a exkluzivní sportovní vozy skupiny Renault, těžící z dědictví a řemeslného umění historického závodu v Dieppe a inženýrského mistrovství týmů Alpine Racing a Alpine Cars.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305" w:right="0" w:firstLine="0"/>
        <w:jc w:val="left"/>
        <w:rPr>
          <w:b/>
          <w:sz w:val="18"/>
        </w:rPr>
      </w:pPr>
      <w:r>
        <w:rPr>
          <w:b/>
          <w:spacing w:val="-2"/>
          <w:sz w:val="18"/>
          <w:u w:val="single"/>
        </w:rPr>
        <w:t>KONTAKT</w:t>
      </w:r>
    </w:p>
    <w:p>
      <w:pPr>
        <w:pStyle w:val="BodyText"/>
        <w:spacing w:before="8"/>
        <w:rPr>
          <w:b/>
          <w:sz w:val="9"/>
        </w:rPr>
      </w:pPr>
    </w:p>
    <w:p>
      <w:pPr>
        <w:spacing w:line="207" w:lineRule="exact" w:before="95"/>
        <w:ind w:left="305" w:right="0" w:firstLine="0"/>
        <w:jc w:val="left"/>
        <w:rPr>
          <w:b/>
          <w:sz w:val="18"/>
        </w:rPr>
      </w:pPr>
      <w:r>
        <w:rPr>
          <w:b/>
          <w:sz w:val="18"/>
        </w:rPr>
        <w:t>Jitka</w:t>
      </w:r>
      <w:r>
        <w:rPr>
          <w:b/>
          <w:spacing w:val="-2"/>
          <w:sz w:val="18"/>
        </w:rPr>
        <w:t> Skaličková</w:t>
      </w:r>
    </w:p>
    <w:p>
      <w:pPr>
        <w:spacing w:line="206" w:lineRule="exact" w:before="0"/>
        <w:ind w:left="305" w:right="0" w:firstLine="0"/>
        <w:jc w:val="left"/>
        <w:rPr>
          <w:sz w:val="18"/>
        </w:rPr>
      </w:pP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Relations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manager</w:t>
      </w:r>
    </w:p>
    <w:p>
      <w:pPr>
        <w:spacing w:line="207" w:lineRule="exact" w:before="0"/>
        <w:ind w:left="305" w:right="0" w:firstLine="0"/>
        <w:jc w:val="left"/>
        <w:rPr>
          <w:sz w:val="18"/>
        </w:rPr>
      </w:pPr>
      <w:r>
        <w:rPr>
          <w:sz w:val="18"/>
        </w:rPr>
        <w:t>+420</w:t>
      </w:r>
      <w:r>
        <w:rPr>
          <w:spacing w:val="-4"/>
          <w:sz w:val="18"/>
        </w:rPr>
        <w:t> </w:t>
      </w:r>
      <w:r>
        <w:rPr>
          <w:sz w:val="18"/>
        </w:rPr>
        <w:t>602</w:t>
      </w:r>
      <w:r>
        <w:rPr>
          <w:spacing w:val="-6"/>
          <w:sz w:val="18"/>
        </w:rPr>
        <w:t> </w:t>
      </w:r>
      <w:r>
        <w:rPr>
          <w:sz w:val="18"/>
        </w:rPr>
        <w:t>275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168</w:t>
      </w:r>
    </w:p>
    <w:p>
      <w:pPr>
        <w:spacing w:before="2"/>
        <w:ind w:left="305" w:right="0" w:firstLine="0"/>
        <w:jc w:val="left"/>
        <w:rPr>
          <w:sz w:val="18"/>
        </w:rPr>
      </w:pPr>
      <w:hyperlink r:id="rId8">
        <w:r>
          <w:rPr>
            <w:color w:val="0462C1"/>
            <w:spacing w:val="-2"/>
            <w:sz w:val="18"/>
            <w:u w:val="single" w:color="0462C1"/>
          </w:rPr>
          <w:t>Jitka.skalickova@renault.cz</w:t>
        </w:r>
      </w:hyperlink>
    </w:p>
    <w:sectPr>
      <w:pgSz w:w="11910" w:h="16820"/>
      <w:pgMar w:header="992" w:footer="756" w:top="2000" w:bottom="94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6825995</wp:posOffset>
              </wp:positionH>
              <wp:positionV relativeFrom="page">
                <wp:posOffset>10059035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7.479980pt;margin-top:792.050049pt;width:12.05pt;height:12pt;mso-position-horizontal-relative:page;mso-position-vertical-relative:page;z-index:-15811072" type="#_x0000_t202" id="docshape1" filled="false" stroked="false">
              <v:textbox inset="0,0,0,0">
                <w:txbxContent>
                  <w:p>
                    <w:pPr>
                      <w:spacing w:line="223" w:lineRule="exact" w:before="0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5667375</wp:posOffset>
          </wp:positionH>
          <wp:positionV relativeFrom="page">
            <wp:posOffset>629920</wp:posOffset>
          </wp:positionV>
          <wp:extent cx="1259840" cy="23431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2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77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2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77" w:hanging="360"/>
      </w:pPr>
      <w:rPr>
        <w:rFonts w:hint="default"/>
        <w:lang w:val="cs-CZ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05"/>
      <w:jc w:val="both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305"/>
    </w:pPr>
    <w:rPr>
      <w:rFonts w:ascii="Arial" w:hAnsi="Arial" w:eastAsia="Arial" w:cs="Arial"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1025" w:right="111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Jitka.skalickova@renault.cz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2023-06-28T14:51:37Z</dcterms:created>
  <dcterms:modified xsi:type="dcterms:W3CDTF">2023-06-28T14:51:37Z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pro Microsoft 365</vt:lpwstr>
  </property>
</Properties>
</file>